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EC91A88" w14:textId="77777777">
      <w:pPr>
        <w:pStyle w:val="Title"/>
        <w:rPr>
          <w:caps w:val="0"/>
          <w:kern w:val="0"/>
        </w:rPr>
      </w:pPr>
      <w:r w:rsidRPr="008179F6">
        <w:rPr>
          <w:caps w:val="0"/>
          <w:kern w:val="0"/>
        </w:rPr>
        <w:t>NOTIFICACIÓN</w:t>
      </w:r>
    </w:p>
    <w:p w:rsidR="00730687" w:rsidRPr="008179F6" w:rsidP="008179F6" w14:paraId="140BB15F" w14:textId="77777777">
      <w:pPr>
        <w:pStyle w:val="Title3"/>
      </w:pPr>
      <w:r w:rsidRPr="008179F6">
        <w:t>Addendum</w:t>
      </w:r>
    </w:p>
    <w:p w:rsidR="00337700" w:rsidRPr="008179F6" w:rsidP="008179F6" w14:paraId="1FA03473" w14:textId="77777777">
      <w:r w:rsidRPr="008179F6">
        <w:t xml:space="preserve">La siguiente comunicación, recibida el 15 de septiembre de 2025, se distribuye a petición de la Delegación de </w:t>
      </w:r>
      <w:r w:rsidRPr="008179F6">
        <w:rPr>
          <w:u w:val="single"/>
        </w:rPr>
        <w:t>Chile</w:t>
      </w:r>
      <w:r w:rsidRPr="008179F6">
        <w:t>.</w:t>
      </w:r>
    </w:p>
    <w:p w:rsidR="00730687" w:rsidRPr="008179F6" w:rsidP="008179F6" w14:paraId="6008D653" w14:textId="77777777"/>
    <w:p w:rsidR="00730687" w:rsidRPr="008179F6" w:rsidP="008179F6" w14:paraId="4E1310FB" w14:textId="77777777">
      <w:pPr>
        <w:jc w:val="center"/>
        <w:rPr>
          <w:b/>
        </w:rPr>
      </w:pPr>
      <w:r w:rsidRPr="008179F6">
        <w:rPr>
          <w:b/>
        </w:rPr>
        <w:t>_______________</w:t>
      </w:r>
    </w:p>
    <w:p w:rsidR="00730687" w:rsidRPr="008179F6" w:rsidP="008179F6" w14:paraId="4C7F5D6D" w14:textId="77777777"/>
    <w:p w:rsidR="00730687" w:rsidRPr="008179F6" w:rsidP="008179F6" w14:paraId="4D2FFC2F" w14:textId="77777777"/>
    <w:tbl>
      <w:tblPr>
        <w:tblW w:w="9242" w:type="dxa"/>
        <w:tblLayout w:type="fixed"/>
        <w:tblCellMar>
          <w:left w:w="0" w:type="dxa"/>
          <w:right w:w="115" w:type="dxa"/>
        </w:tblCellMar>
        <w:tblLook w:val="01E0"/>
      </w:tblPr>
      <w:tblGrid>
        <w:gridCol w:w="9242"/>
      </w:tblGrid>
      <w:tr w14:paraId="7039FB58" w14:textId="77777777" w:rsidTr="00085CD0">
        <w:tblPrEx>
          <w:tblW w:w="9242" w:type="dxa"/>
          <w:tblLayout w:type="fixed"/>
          <w:tblLook w:val="01E0"/>
        </w:tblPrEx>
        <w:tc>
          <w:tcPr>
            <w:tcW w:w="9242" w:type="dxa"/>
          </w:tcPr>
          <w:p w:rsidR="00730687" w:rsidRPr="008179F6" w:rsidP="008179F6" w14:paraId="44EA6BE5" w14:textId="4E77C60E">
            <w:pPr>
              <w:spacing w:after="240"/>
              <w:rPr>
                <w:u w:val="single"/>
              </w:rPr>
            </w:pPr>
            <w:r w:rsidRPr="008179F6">
              <w:rPr>
                <w:u w:val="single"/>
              </w:rPr>
              <w:t>Resolución Exenta No 6936 /</w:t>
            </w:r>
            <w:r w:rsidRPr="008179F6" w:rsidR="00E74C71">
              <w:rPr>
                <w:u w:val="single"/>
              </w:rPr>
              <w:t>202</w:t>
            </w:r>
            <w:r w:rsidR="00E74C71">
              <w:rPr>
                <w:u w:val="single"/>
              </w:rPr>
              <w:t>5</w:t>
            </w:r>
            <w:r w:rsidRPr="008179F6">
              <w:rPr>
                <w:u w:val="single"/>
              </w:rPr>
              <w:t xml:space="preserve">: Modifica fecha de </w:t>
            </w:r>
            <w:r w:rsidRPr="008179F6">
              <w:rPr>
                <w:u w:val="single"/>
              </w:rPr>
              <w:t>entrada en vigencia</w:t>
            </w:r>
            <w:r w:rsidRPr="008179F6">
              <w:rPr>
                <w:u w:val="single"/>
              </w:rPr>
              <w:t xml:space="preserve"> de la Resolución Exenta SAG No 5.042 de 2025 e inicia proceso de revisión</w:t>
            </w:r>
          </w:p>
        </w:tc>
      </w:tr>
      <w:tr w14:paraId="4279061F" w14:textId="77777777" w:rsidTr="00085CD0">
        <w:tblPrEx>
          <w:tblW w:w="9242" w:type="dxa"/>
          <w:tblLayout w:type="fixed"/>
          <w:tblLook w:val="01E0"/>
        </w:tblPrEx>
        <w:tc>
          <w:tcPr>
            <w:tcW w:w="9242" w:type="dxa"/>
          </w:tcPr>
          <w:p w:rsidR="00730687" w:rsidRPr="008179F6" w:rsidP="008179F6" w14:paraId="7B6C3FEC" w14:textId="63F5F83A">
            <w:pPr>
              <w:spacing w:after="240"/>
            </w:pPr>
            <w:r>
              <w:t>Chile comunica que la Resolución Exenta No 6936 /</w:t>
            </w:r>
            <w:r w:rsidR="00E74C71">
              <w:t xml:space="preserve">2025 </w:t>
            </w:r>
            <w:r>
              <w:t xml:space="preserve">que "Modifica fecha de </w:t>
            </w:r>
            <w:r>
              <w:t>entrada en vigencia</w:t>
            </w:r>
            <w:r>
              <w:t xml:space="preserve"> de la Resolución Exenta SAG No 5.042 de 2025 e inicia proceso de revisión", fue publicada en el Diario Oficial del Estado el día 8 de septiembre de 2025.</w:t>
            </w:r>
          </w:p>
          <w:p w:rsidR="006C42DF" w:rsidP="008179F6" w14:paraId="02DD42BD" w14:textId="77777777">
            <w:pPr>
              <w:spacing w:before="240" w:after="240"/>
            </w:pPr>
            <w:r>
              <w:t>Esta medida cambia la entrada en vigencia de la Resolución original No 5042/2025, dando plazo hasta el 1 de abril de 2027. Adicionalmente, se inicia proceso de revisión de la Resolución Exenta No 5.042, de 2025.</w:t>
            </w:r>
          </w:p>
          <w:p w:rsidR="006C42DF" w:rsidP="008179F6" w14:paraId="7D5605D4" w14:textId="77777777">
            <w:pPr>
              <w:spacing w:before="240" w:after="240"/>
            </w:pPr>
            <w:r>
              <w:t>Para mayor detalle revisar el documento adjunto a esta notificación.</w:t>
            </w:r>
          </w:p>
          <w:p w:rsidR="006C42DF" w:rsidP="008179F6" w14:paraId="682A868F" w14:textId="77777777">
            <w:pPr>
              <w:spacing w:before="240" w:after="240"/>
            </w:pPr>
            <w:hyperlink r:id="rId4" w:tgtFrame="_blank" w:history="1">
              <w:r>
                <w:rPr>
                  <w:color w:val="0000FF"/>
                  <w:u w:val="single"/>
                </w:rPr>
                <w:t>https://members.wto.org/crnattachments/2025/SPS/CHL/25_05992_00_s.pdf</w:t>
              </w:r>
            </w:hyperlink>
          </w:p>
        </w:tc>
      </w:tr>
      <w:tr w14:paraId="0FEFD6A5" w14:textId="77777777" w:rsidTr="00085CD0">
        <w:tblPrEx>
          <w:tblW w:w="9242" w:type="dxa"/>
          <w:tblLayout w:type="fixed"/>
          <w:tblLook w:val="01E0"/>
        </w:tblPrEx>
        <w:tc>
          <w:tcPr>
            <w:tcW w:w="9242" w:type="dxa"/>
          </w:tcPr>
          <w:p w:rsidR="00730687" w:rsidRPr="008179F6" w:rsidP="008179F6" w14:paraId="37ECBBDD" w14:textId="77777777">
            <w:pPr>
              <w:spacing w:after="240"/>
              <w:rPr>
                <w:b/>
              </w:rPr>
            </w:pPr>
            <w:r w:rsidRPr="008179F6">
              <w:rPr>
                <w:b/>
              </w:rPr>
              <w:t>Este addendum se refiere a:</w:t>
            </w:r>
          </w:p>
        </w:tc>
      </w:tr>
      <w:tr w14:paraId="4330A50E" w14:textId="77777777" w:rsidTr="00085CD0">
        <w:tblPrEx>
          <w:tblW w:w="9242" w:type="dxa"/>
          <w:tblLayout w:type="fixed"/>
          <w:tblLook w:val="01E0"/>
        </w:tblPrEx>
        <w:tc>
          <w:tcPr>
            <w:tcW w:w="9242" w:type="dxa"/>
          </w:tcPr>
          <w:p w:rsidR="00730687" w:rsidRPr="008179F6" w:rsidP="008179F6" w14:paraId="7F0A24BF"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AF7AA83" w14:textId="77777777" w:rsidTr="00085CD0">
        <w:tblPrEx>
          <w:tblW w:w="9242" w:type="dxa"/>
          <w:tblLayout w:type="fixed"/>
          <w:tblLook w:val="01E0"/>
        </w:tblPrEx>
        <w:tc>
          <w:tcPr>
            <w:tcW w:w="9242" w:type="dxa"/>
          </w:tcPr>
          <w:p w:rsidR="00730687" w:rsidRPr="008179F6" w:rsidP="008179F6" w14:paraId="3C38D2B1" w14:textId="77777777">
            <w:pPr>
              <w:ind w:left="1440" w:hanging="873"/>
            </w:pPr>
            <w:r w:rsidRPr="008179F6">
              <w:t>[ ]</w:t>
            </w:r>
            <w:r w:rsidRPr="008179F6">
              <w:tab/>
              <w:t>la notificación de la adopción, publicación o entrada en vigor del reglamento</w:t>
            </w:r>
          </w:p>
        </w:tc>
      </w:tr>
      <w:tr w14:paraId="7721C8AA" w14:textId="77777777" w:rsidTr="00085CD0">
        <w:tblPrEx>
          <w:tblW w:w="9242" w:type="dxa"/>
          <w:tblLayout w:type="fixed"/>
          <w:tblLook w:val="01E0"/>
        </w:tblPrEx>
        <w:tc>
          <w:tcPr>
            <w:tcW w:w="9242" w:type="dxa"/>
          </w:tcPr>
          <w:p w:rsidR="00730687" w:rsidRPr="008179F6" w:rsidP="008179F6" w14:paraId="3A55581B" w14:textId="77777777">
            <w:pPr>
              <w:ind w:left="1440" w:hanging="873"/>
            </w:pPr>
            <w:r w:rsidRPr="008179F6">
              <w:t>[ ]</w:t>
            </w:r>
            <w:r w:rsidRPr="008179F6">
              <w:tab/>
              <w:t>la modificación del contenido y/o ámbito de aplicación de un proyecto de reglamento previamente notificado</w:t>
            </w:r>
          </w:p>
        </w:tc>
      </w:tr>
      <w:tr w14:paraId="5FE550F9" w14:textId="77777777" w:rsidTr="00085CD0">
        <w:tblPrEx>
          <w:tblW w:w="9242" w:type="dxa"/>
          <w:tblLayout w:type="fixed"/>
          <w:tblLook w:val="01E0"/>
        </w:tblPrEx>
        <w:tc>
          <w:tcPr>
            <w:tcW w:w="9242" w:type="dxa"/>
          </w:tcPr>
          <w:p w:rsidR="00730687" w:rsidRPr="008179F6" w:rsidP="008179F6" w14:paraId="661C1F30" w14:textId="77777777">
            <w:pPr>
              <w:ind w:left="1440" w:hanging="873"/>
            </w:pPr>
            <w:r w:rsidRPr="008179F6">
              <w:t>[ ]</w:t>
            </w:r>
            <w:r w:rsidRPr="008179F6">
              <w:tab/>
              <w:t>el retiro del reglamento propuesto</w:t>
            </w:r>
          </w:p>
        </w:tc>
      </w:tr>
      <w:tr w14:paraId="378951AF" w14:textId="77777777" w:rsidTr="00085CD0">
        <w:tblPrEx>
          <w:tblW w:w="9242" w:type="dxa"/>
          <w:tblLayout w:type="fixed"/>
          <w:tblLook w:val="01E0"/>
        </w:tblPrEx>
        <w:tc>
          <w:tcPr>
            <w:tcW w:w="9242" w:type="dxa"/>
          </w:tcPr>
          <w:p w:rsidR="00730687" w:rsidRPr="008179F6" w:rsidP="008179F6" w14:paraId="7B6046CE" w14:textId="77777777">
            <w:pPr>
              <w:ind w:left="1440" w:hanging="873"/>
            </w:pPr>
            <w:r w:rsidRPr="008179F6">
              <w:t>[</w:t>
            </w:r>
            <w:r w:rsidRPr="008179F6">
              <w:rPr>
                <w:b/>
                <w:bCs/>
              </w:rPr>
              <w:t>X</w:t>
            </w:r>
            <w:r w:rsidRPr="008179F6">
              <w:t>]</w:t>
            </w:r>
            <w:r w:rsidRPr="008179F6">
              <w:tab/>
              <w:t xml:space="preserve">la modificación de la fecha propuesta de adopción, publicación o entrada en vigor </w:t>
            </w:r>
          </w:p>
        </w:tc>
      </w:tr>
      <w:tr w14:paraId="3008F0D2" w14:textId="77777777" w:rsidTr="00085CD0">
        <w:tblPrEx>
          <w:tblW w:w="9242" w:type="dxa"/>
          <w:tblLayout w:type="fixed"/>
          <w:tblLook w:val="01E0"/>
        </w:tblPrEx>
        <w:tc>
          <w:tcPr>
            <w:tcW w:w="9242" w:type="dxa"/>
          </w:tcPr>
          <w:p w:rsidR="00730687" w:rsidRPr="008179F6" w:rsidP="008179F6" w14:paraId="2A0F825D" w14:textId="77777777">
            <w:pPr>
              <w:spacing w:after="240"/>
              <w:ind w:left="1440" w:hanging="873"/>
            </w:pPr>
            <w:r w:rsidRPr="008179F6">
              <w:t>[ ]</w:t>
            </w:r>
            <w:r w:rsidRPr="008179F6">
              <w:tab/>
              <w:t xml:space="preserve">otro aspecto: </w:t>
            </w:r>
          </w:p>
        </w:tc>
      </w:tr>
      <w:tr w14:paraId="69EBB2F1" w14:textId="77777777" w:rsidTr="00085CD0">
        <w:tblPrEx>
          <w:tblW w:w="9242" w:type="dxa"/>
          <w:tblLayout w:type="fixed"/>
          <w:tblLook w:val="01E0"/>
        </w:tblPrEx>
        <w:tc>
          <w:tcPr>
            <w:tcW w:w="9242" w:type="dxa"/>
          </w:tcPr>
          <w:p w:rsidR="00730687" w:rsidRPr="008179F6" w:rsidP="008179F6" w14:paraId="620B6342"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C727AB5" w14:textId="77777777" w:rsidTr="00085CD0">
        <w:tblPrEx>
          <w:tblW w:w="9242" w:type="dxa"/>
          <w:tblLayout w:type="fixed"/>
          <w:tblLook w:val="01E0"/>
        </w:tblPrEx>
        <w:tc>
          <w:tcPr>
            <w:tcW w:w="9242" w:type="dxa"/>
          </w:tcPr>
          <w:p w:rsidR="00730687" w:rsidRPr="008179F6" w:rsidP="008179F6" w14:paraId="123CAAD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646DFC1A" w14:textId="77777777" w:rsidTr="00085CD0">
        <w:tblPrEx>
          <w:tblW w:w="9242" w:type="dxa"/>
          <w:tblLayout w:type="fixed"/>
          <w:tblLook w:val="01E0"/>
        </w:tblPrEx>
        <w:tc>
          <w:tcPr>
            <w:tcW w:w="9242" w:type="dxa"/>
          </w:tcPr>
          <w:p w:rsidR="00730687" w:rsidRPr="008179F6" w:rsidP="00BD7682" w14:paraId="0EDA369E" w14:textId="77777777">
            <w:pPr>
              <w:keepNext/>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E4FBCCA" w14:textId="77777777" w:rsidTr="00085CD0">
        <w:tblPrEx>
          <w:tblW w:w="9242" w:type="dxa"/>
          <w:tblLayout w:type="fixed"/>
          <w:tblLook w:val="01E0"/>
        </w:tblPrEx>
        <w:tc>
          <w:tcPr>
            <w:tcW w:w="9242" w:type="dxa"/>
          </w:tcPr>
          <w:p w:rsidR="00730687" w:rsidRPr="008179F6" w:rsidP="00BD7682" w14:paraId="6A6D4DD4" w14:textId="77777777">
            <w:pPr>
              <w:keepNext/>
              <w:spacing w:after="240"/>
            </w:pPr>
            <w:r w:rsidRPr="008179F6">
              <w:t xml:space="preserve">Correo electrónico: </w:t>
            </w:r>
            <w:hyperlink r:id="rId5" w:history="1">
              <w:r w:rsidRPr="008179F6">
                <w:rPr>
                  <w:color w:val="0000FF"/>
                  <w:u w:val="single"/>
                </w:rPr>
                <w:t>sps.chile@sag.gob.cl</w:t>
              </w:r>
            </w:hyperlink>
          </w:p>
        </w:tc>
      </w:tr>
      <w:tr w14:paraId="366E62FF" w14:textId="77777777" w:rsidTr="00085CD0">
        <w:tblPrEx>
          <w:tblW w:w="9242" w:type="dxa"/>
          <w:tblLayout w:type="fixed"/>
          <w:tblLook w:val="01E0"/>
        </w:tblPrEx>
        <w:tc>
          <w:tcPr>
            <w:tcW w:w="9242" w:type="dxa"/>
          </w:tcPr>
          <w:p w:rsidR="00730687" w:rsidRPr="008179F6" w:rsidP="008179F6" w14:paraId="540A9E7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BD7682">
              <w:rPr>
                <w:b/>
                <w:bCs/>
              </w:rPr>
              <w:t>X</w:t>
            </w:r>
            <w:r w:rsidRPr="008179F6">
              <w:rPr>
                <w:b/>
              </w:rPr>
              <w:t xml:space="preserve">]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684D904B" w14:textId="77777777" w:rsidTr="00085CD0">
        <w:tblPrEx>
          <w:tblW w:w="9242" w:type="dxa"/>
          <w:tblLayout w:type="fixed"/>
          <w:tblLook w:val="01E0"/>
        </w:tblPrEx>
        <w:tc>
          <w:tcPr>
            <w:tcW w:w="9242" w:type="dxa"/>
          </w:tcPr>
          <w:p w:rsidR="00730687" w:rsidRPr="008179F6" w:rsidP="008179F6" w14:paraId="43D89EB6"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02A587D5" w14:textId="77777777"/>
    <w:p w:rsidR="00293E6A" w:rsidRPr="008179F6" w:rsidP="008179F6" w14:paraId="2358B027" w14:textId="77777777">
      <w:pPr>
        <w:jc w:val="center"/>
        <w:rPr>
          <w:b/>
        </w:rPr>
      </w:pPr>
      <w:r w:rsidRPr="008179F6">
        <w:rPr>
          <w:b/>
        </w:rPr>
        <w:t>__________</w:t>
      </w:r>
    </w:p>
    <w:sectPr w:rsidSect="00E74C7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74C71" w:rsidP="00E74C71" w14:paraId="30A3917E" w14:textId="25DAE16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74C71" w:rsidP="00E74C71" w14:paraId="4C79E59F" w14:textId="121DC25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0F3EA13"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4C71" w:rsidRPr="00E74C71" w:rsidP="00E74C71" w14:paraId="0B730DFC" w14:textId="77777777">
    <w:pPr>
      <w:pStyle w:val="Header"/>
      <w:pBdr>
        <w:bottom w:val="single" w:sz="4" w:space="1" w:color="auto"/>
      </w:pBdr>
      <w:tabs>
        <w:tab w:val="clear" w:pos="4513"/>
        <w:tab w:val="clear" w:pos="9027"/>
      </w:tabs>
      <w:jc w:val="center"/>
      <w:rPr>
        <w:lang w:val="en-GB"/>
      </w:rPr>
    </w:pPr>
    <w:r w:rsidRPr="00E74C71">
      <w:rPr>
        <w:lang w:val="en-GB"/>
      </w:rPr>
      <w:t>G/SPS/N/CHL/727/Rev.1/Add.2/Add.1</w:t>
    </w:r>
  </w:p>
  <w:p w:rsidR="00E74C71" w:rsidRPr="00E74C71" w:rsidP="00E74C71" w14:paraId="19601A59" w14:textId="77777777">
    <w:pPr>
      <w:pStyle w:val="Header"/>
      <w:pBdr>
        <w:bottom w:val="single" w:sz="4" w:space="1" w:color="auto"/>
      </w:pBdr>
      <w:tabs>
        <w:tab w:val="clear" w:pos="4513"/>
        <w:tab w:val="clear" w:pos="9027"/>
      </w:tabs>
      <w:jc w:val="center"/>
      <w:rPr>
        <w:lang w:val="en-GB"/>
      </w:rPr>
    </w:pPr>
  </w:p>
  <w:p w:rsidR="00E74C71" w:rsidRPr="00E74C71" w:rsidP="00E74C71" w14:paraId="1385C937" w14:textId="57EC254F">
    <w:pPr>
      <w:pStyle w:val="Header"/>
      <w:pBdr>
        <w:bottom w:val="single" w:sz="4" w:space="1" w:color="auto"/>
      </w:pBdr>
      <w:tabs>
        <w:tab w:val="clear" w:pos="4513"/>
        <w:tab w:val="clear" w:pos="9027"/>
      </w:tabs>
      <w:jc w:val="center"/>
    </w:pPr>
    <w:r w:rsidRPr="00E74C71">
      <w:t xml:space="preserve">- </w:t>
    </w:r>
    <w:r w:rsidRPr="00E74C71">
      <w:fldChar w:fldCharType="begin"/>
    </w:r>
    <w:r w:rsidRPr="00E74C71">
      <w:instrText xml:space="preserve"> PAGE </w:instrText>
    </w:r>
    <w:r w:rsidRPr="00E74C71">
      <w:fldChar w:fldCharType="separate"/>
    </w:r>
    <w:r w:rsidRPr="00E74C71">
      <w:t>2</w:t>
    </w:r>
    <w:r w:rsidRPr="00E74C71">
      <w:fldChar w:fldCharType="end"/>
    </w:r>
    <w:r w:rsidRPr="00E74C71">
      <w:t xml:space="preserve"> -</w:t>
    </w:r>
  </w:p>
  <w:p w:rsidR="00730687" w:rsidRPr="00E74C71" w:rsidP="00E74C71" w14:paraId="4555BF26" w14:textId="12F6722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4C71" w:rsidRPr="00E74C71" w:rsidP="00E74C71" w14:paraId="12524A7A" w14:textId="77777777">
    <w:pPr>
      <w:pStyle w:val="Header"/>
      <w:pBdr>
        <w:bottom w:val="single" w:sz="4" w:space="1" w:color="auto"/>
      </w:pBdr>
      <w:tabs>
        <w:tab w:val="clear" w:pos="4513"/>
        <w:tab w:val="clear" w:pos="9027"/>
      </w:tabs>
      <w:jc w:val="center"/>
      <w:rPr>
        <w:lang w:val="en-GB"/>
      </w:rPr>
    </w:pPr>
    <w:r w:rsidRPr="00E74C71">
      <w:rPr>
        <w:lang w:val="en-GB"/>
      </w:rPr>
      <w:t>G/SPS/N/CHL/727/Rev.1/Add.2/Add.1</w:t>
    </w:r>
  </w:p>
  <w:p w:rsidR="00E74C71" w:rsidRPr="00E74C71" w:rsidP="00E74C71" w14:paraId="6A2E72C9" w14:textId="77777777">
    <w:pPr>
      <w:pStyle w:val="Header"/>
      <w:pBdr>
        <w:bottom w:val="single" w:sz="4" w:space="1" w:color="auto"/>
      </w:pBdr>
      <w:tabs>
        <w:tab w:val="clear" w:pos="4513"/>
        <w:tab w:val="clear" w:pos="9027"/>
      </w:tabs>
      <w:jc w:val="center"/>
      <w:rPr>
        <w:lang w:val="en-GB"/>
      </w:rPr>
    </w:pPr>
  </w:p>
  <w:p w:rsidR="00E74C71" w:rsidRPr="00E74C71" w:rsidP="00E74C71" w14:paraId="5F6E8477" w14:textId="79FFECDA">
    <w:pPr>
      <w:pStyle w:val="Header"/>
      <w:pBdr>
        <w:bottom w:val="single" w:sz="4" w:space="1" w:color="auto"/>
      </w:pBdr>
      <w:tabs>
        <w:tab w:val="clear" w:pos="4513"/>
        <w:tab w:val="clear" w:pos="9027"/>
      </w:tabs>
      <w:jc w:val="center"/>
    </w:pPr>
    <w:r w:rsidRPr="00E74C71">
      <w:t xml:space="preserve">- </w:t>
    </w:r>
    <w:r w:rsidRPr="00E74C71">
      <w:fldChar w:fldCharType="begin"/>
    </w:r>
    <w:r w:rsidRPr="00E74C71">
      <w:instrText xml:space="preserve"> PAGE </w:instrText>
    </w:r>
    <w:r w:rsidRPr="00E74C71">
      <w:fldChar w:fldCharType="separate"/>
    </w:r>
    <w:r w:rsidRPr="00E74C71">
      <w:rPr>
        <w:noProof/>
      </w:rPr>
      <w:t>2</w:t>
    </w:r>
    <w:r w:rsidRPr="00E74C71">
      <w:fldChar w:fldCharType="end"/>
    </w:r>
    <w:r w:rsidRPr="00E74C71">
      <w:t xml:space="preserve"> -</w:t>
    </w:r>
  </w:p>
  <w:p w:rsidR="00DD65B2" w:rsidRPr="00E74C71" w:rsidP="00E74C71" w14:paraId="33A67DB8" w14:textId="59063D6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4DAEBA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E5206F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BE1EA01" w14:textId="20CC24C5">
          <w:pPr>
            <w:jc w:val="right"/>
            <w:rPr>
              <w:b/>
              <w:color w:val="FF0000"/>
              <w:szCs w:val="18"/>
            </w:rPr>
          </w:pPr>
          <w:r>
            <w:rPr>
              <w:b/>
              <w:color w:val="FF0000"/>
              <w:szCs w:val="18"/>
            </w:rPr>
            <w:t xml:space="preserve"> </w:t>
          </w:r>
        </w:p>
      </w:tc>
    </w:tr>
    <w:bookmarkEnd w:id="0"/>
    <w:tr w14:paraId="484E999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D8F1D7D"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66B2A9D" w14:textId="77777777">
          <w:pPr>
            <w:jc w:val="right"/>
            <w:rPr>
              <w:b/>
              <w:szCs w:val="18"/>
            </w:rPr>
          </w:pPr>
        </w:p>
      </w:tc>
    </w:tr>
    <w:tr w14:paraId="549E90D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A66CD1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74C71" w:rsidRPr="00E74C71" w:rsidP="00294BE1" w14:paraId="32A65792" w14:textId="0581C037">
          <w:pPr>
            <w:jc w:val="right"/>
            <w:rPr>
              <w:b/>
              <w:szCs w:val="18"/>
              <w:lang w:val="en-GB"/>
            </w:rPr>
          </w:pPr>
          <w:bookmarkStart w:id="1" w:name="bmkSymbols"/>
          <w:r w:rsidRPr="00E74C71">
            <w:rPr>
              <w:b/>
              <w:szCs w:val="18"/>
              <w:lang w:val="en-GB"/>
            </w:rPr>
            <w:t>G/SPS/N/CHL/727/Rev.1/</w:t>
          </w:r>
          <w:r>
            <w:rPr>
              <w:b/>
              <w:szCs w:val="18"/>
              <w:lang w:val="en-GB"/>
            </w:rPr>
            <w:t>Add.3</w:t>
          </w:r>
        </w:p>
        <w:bookmarkEnd w:id="1"/>
        <w:p w:rsidR="005D4F0E" w:rsidRPr="00E74C71" w:rsidP="00294BE1" w14:paraId="24D6844F" w14:textId="1DC53C48">
          <w:pPr>
            <w:jc w:val="right"/>
            <w:rPr>
              <w:b/>
              <w:szCs w:val="18"/>
              <w:lang w:val="en-GB"/>
            </w:rPr>
          </w:pPr>
        </w:p>
      </w:tc>
    </w:tr>
    <w:tr w14:paraId="2029DCF8" w14:textId="77777777" w:rsidTr="00433BE0">
      <w:tblPrEx>
        <w:tblW w:w="0" w:type="auto"/>
        <w:jc w:val="center"/>
        <w:tblLayout w:type="fixed"/>
        <w:tblLook w:val="04A0"/>
      </w:tblPrEx>
      <w:trPr>
        <w:trHeight w:val="240"/>
        <w:jc w:val="center"/>
      </w:trPr>
      <w:tc>
        <w:tcPr>
          <w:tcW w:w="3818" w:type="dxa"/>
          <w:vMerge/>
          <w:vAlign w:val="center"/>
          <w:hideMark/>
        </w:tcPr>
        <w:p w:rsidR="005D4F0E" w:rsidRPr="00E74C71" w14:paraId="622715D1"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07CD5FC" w14:textId="77777777">
          <w:pPr>
            <w:jc w:val="right"/>
            <w:rPr>
              <w:szCs w:val="18"/>
            </w:rPr>
          </w:pPr>
          <w:bookmarkStart w:id="2" w:name="bmkDate"/>
          <w:bookmarkStart w:id="3" w:name="spsDateDistribution"/>
          <w:r w:rsidRPr="00730687">
            <w:rPr>
              <w:szCs w:val="18"/>
            </w:rPr>
            <w:t>15 de septiembre de 2025</w:t>
          </w:r>
          <w:bookmarkEnd w:id="2"/>
          <w:bookmarkEnd w:id="3"/>
        </w:p>
      </w:tc>
    </w:tr>
    <w:tr w14:paraId="5661D11A"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10EE752" w14:textId="77777777">
          <w:pPr>
            <w:jc w:val="left"/>
            <w:rPr>
              <w:b/>
              <w:szCs w:val="18"/>
            </w:rPr>
          </w:pPr>
          <w:bookmarkStart w:id="4" w:name="bmkSerial"/>
          <w:r>
            <w:rPr>
              <w:b w:val="0"/>
              <w:color w:val="FF0000"/>
            </w:rPr>
            <w:t>(25-5725)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3CCE45F"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D1F792E"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19FA775" w14:textId="6D02099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4E7D692" w14:textId="3365BF5E">
          <w:pPr>
            <w:jc w:val="right"/>
            <w:rPr>
              <w:bCs/>
              <w:szCs w:val="18"/>
            </w:rPr>
          </w:pPr>
          <w:bookmarkStart w:id="7" w:name="bmkLanguage"/>
          <w:r>
            <w:rPr>
              <w:bCs/>
              <w:szCs w:val="18"/>
            </w:rPr>
            <w:t>Original: español</w:t>
          </w:r>
          <w:bookmarkEnd w:id="7"/>
        </w:p>
      </w:tc>
    </w:tr>
  </w:tbl>
  <w:p w:rsidR="00DD65B2" w:rsidRPr="008179F6" w14:paraId="2B78AC5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2614097">
    <w:abstractNumId w:val="8"/>
  </w:num>
  <w:num w:numId="2" w16cid:durableId="1039939961">
    <w:abstractNumId w:val="3"/>
  </w:num>
  <w:num w:numId="3" w16cid:durableId="2071689118">
    <w:abstractNumId w:val="2"/>
  </w:num>
  <w:num w:numId="4" w16cid:durableId="223222716">
    <w:abstractNumId w:val="1"/>
  </w:num>
  <w:num w:numId="5" w16cid:durableId="1367875090">
    <w:abstractNumId w:val="0"/>
  </w:num>
  <w:num w:numId="6" w16cid:durableId="1034844197">
    <w:abstractNumId w:val="12"/>
  </w:num>
  <w:num w:numId="7" w16cid:durableId="1365129161">
    <w:abstractNumId w:val="10"/>
  </w:num>
  <w:num w:numId="8" w16cid:durableId="981009503">
    <w:abstractNumId w:val="13"/>
  </w:num>
  <w:num w:numId="9" w16cid:durableId="1567909819">
    <w:abstractNumId w:val="9"/>
  </w:num>
  <w:num w:numId="10" w16cid:durableId="1689408890">
    <w:abstractNumId w:val="7"/>
  </w:num>
  <w:num w:numId="11" w16cid:durableId="1581790301">
    <w:abstractNumId w:val="6"/>
  </w:num>
  <w:num w:numId="12" w16cid:durableId="1413159439">
    <w:abstractNumId w:val="5"/>
  </w:num>
  <w:num w:numId="13" w16cid:durableId="1841845700">
    <w:abstractNumId w:val="4"/>
  </w:num>
  <w:num w:numId="14" w16cid:durableId="1201673868">
    <w:abstractNumId w:val="11"/>
  </w:num>
  <w:num w:numId="15" w16cid:durableId="274210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BD7682"/>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2348D"/>
    <w:rsid w:val="00D65AF6"/>
    <w:rsid w:val="00D66DCB"/>
    <w:rsid w:val="00D66F5C"/>
    <w:rsid w:val="00DB47DD"/>
    <w:rsid w:val="00DB7CB0"/>
    <w:rsid w:val="00DC1EB2"/>
    <w:rsid w:val="00DD65B2"/>
    <w:rsid w:val="00E02C7B"/>
    <w:rsid w:val="00E3748C"/>
    <w:rsid w:val="00E400CC"/>
    <w:rsid w:val="00E464CD"/>
    <w:rsid w:val="00E468CE"/>
    <w:rsid w:val="00E47B1B"/>
    <w:rsid w:val="00E6362C"/>
    <w:rsid w:val="00E6389C"/>
    <w:rsid w:val="00E74C71"/>
    <w:rsid w:val="00E753AC"/>
    <w:rsid w:val="00E75804"/>
    <w:rsid w:val="00E81A56"/>
    <w:rsid w:val="00E844E4"/>
    <w:rsid w:val="00E97806"/>
    <w:rsid w:val="00EA1572"/>
    <w:rsid w:val="00EB0DA3"/>
    <w:rsid w:val="00EB1D8F"/>
    <w:rsid w:val="00EB4982"/>
    <w:rsid w:val="00EE50B7"/>
    <w:rsid w:val="00EE6830"/>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A45B73"/>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paragraph" w:styleId="Revision">
    <w:name w:val="Revision"/>
    <w:hidden/>
    <w:uiPriority w:val="99"/>
    <w:semiHidden/>
    <w:rsid w:val="00E74C71"/>
    <w:rPr>
      <w:rFonts w:ascii="Verdana" w:hAnsi="Verdana"/>
      <w:sz w:val="18"/>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5992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9</cp:revision>
  <dcterms:created xsi:type="dcterms:W3CDTF">2018-10-15T07:09:00Z</dcterms:created>
  <dcterms:modified xsi:type="dcterms:W3CDTF">2025-09-15T12:42:00Z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G/SPS/N/CHL/727/Rev.1/Add.2/Add.1</vt:lpwstr>
  </property>
</Properties>
</file>