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F85655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B77B4BE" w14:textId="77777777" w:rsidTr="00F3021D">
        <w:tblPrEx>
          <w:tblW w:w="5000" w:type="pct"/>
          <w:tblLayout w:type="fixed"/>
          <w:tblLook w:val="0000"/>
        </w:tblPrEx>
        <w:tc>
          <w:tcPr>
            <w:tcW w:w="707" w:type="dxa"/>
            <w:tcBorders>
              <w:bottom w:val="single" w:sz="6" w:space="0" w:color="auto"/>
            </w:tcBorders>
          </w:tcPr>
          <w:p w:rsidR="00EA4725" w:rsidRPr="00441372" w:rsidP="00441372" w14:paraId="7B8E821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52290DE"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3A1C51B7" w14:textId="77777777">
            <w:pPr>
              <w:spacing w:after="120"/>
            </w:pPr>
            <w:r w:rsidRPr="00441372">
              <w:rPr>
                <w:b/>
                <w:bCs/>
              </w:rPr>
              <w:t>If applicable, name of local government involved:</w:t>
            </w:r>
            <w:r w:rsidRPr="0065690F">
              <w:rPr>
                <w:bCs/>
              </w:rPr>
              <w:t xml:space="preserve"> </w:t>
            </w:r>
          </w:p>
        </w:tc>
      </w:tr>
      <w:tr w14:paraId="56DE9F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5DC00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99BBE42" w14:textId="77777777">
            <w:pPr>
              <w:spacing w:before="120" w:after="120"/>
            </w:pPr>
            <w:r w:rsidRPr="00441372">
              <w:rPr>
                <w:b/>
              </w:rPr>
              <w:t>Agency responsible:</w:t>
            </w:r>
            <w:r w:rsidRPr="0065690F">
              <w:t xml:space="preserve"> National Health Commission of the People's Republic of China</w:t>
            </w:r>
          </w:p>
        </w:tc>
      </w:tr>
      <w:tr w14:paraId="16FB45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AA188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97C775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additive Gelatin</w:t>
            </w:r>
          </w:p>
        </w:tc>
      </w:tr>
      <w:tr w14:paraId="523349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A8499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31B895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26F6DA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7CF2E6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564D28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9F720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3E5749E" w14:textId="77777777">
            <w:pPr>
              <w:spacing w:before="120" w:after="120"/>
            </w:pPr>
            <w:r w:rsidRPr="00441372">
              <w:rPr>
                <w:b/>
              </w:rPr>
              <w:t>Title of the notified document:</w:t>
            </w:r>
            <w:r w:rsidRPr="0065690F">
              <w:t xml:space="preserve"> National Food Safety Standard: Food additive Gelatin</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10</w:t>
            </w:r>
          </w:p>
          <w:p w:rsidR="00EA4725" w:rsidRPr="00441372" w:rsidP="00441372" w14:paraId="54B7AC96" w14:textId="77777777">
            <w:pPr>
              <w:spacing w:after="120"/>
            </w:pPr>
            <w:hyperlink r:id="rId4" w:tgtFrame="_blank" w:history="1">
              <w:r w:rsidRPr="00441372">
                <w:rPr>
                  <w:color w:val="0000FF"/>
                  <w:u w:val="single"/>
                </w:rPr>
                <w:t>https://members.wto.org/crnattachments/2025/SPS/CHN/25_05739_00_x.pdf</w:t>
              </w:r>
            </w:hyperlink>
          </w:p>
        </w:tc>
      </w:tr>
      <w:tr w14:paraId="659BCB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EC7AC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62FDF71" w14:textId="77777777">
            <w:pPr>
              <w:spacing w:before="120" w:after="120"/>
            </w:pPr>
            <w:r w:rsidRPr="00441372">
              <w:rPr>
                <w:b/>
              </w:rPr>
              <w:t>Description of content:</w:t>
            </w:r>
            <w:r w:rsidRPr="0065690F">
              <w:t xml:space="preserve"> This standard applies to gelatin, a food additive produced from animal bones, skin, tendons, tendons, and scales through moderate hydrolysis. It specifies the technical requirements and test methods for Gelatin.</w:t>
            </w:r>
          </w:p>
        </w:tc>
      </w:tr>
      <w:tr w14:paraId="257335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CCFCC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70AD3F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1F90D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C6162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D4C8A04" w14:textId="77777777">
            <w:pPr>
              <w:spacing w:before="120" w:after="120"/>
            </w:pPr>
            <w:r w:rsidRPr="00441372">
              <w:rPr>
                <w:b/>
              </w:rPr>
              <w:t>Is there a relevant international standard? If so, identify the standard:</w:t>
            </w:r>
          </w:p>
          <w:p w:rsidR="00EA4725" w:rsidRPr="00441372" w:rsidP="00441372" w14:paraId="7C57AFF7"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JECFA (2006), EP11, JP18, USP-NF2023</w:t>
            </w:r>
          </w:p>
          <w:p w:rsidR="00EA4725" w:rsidRPr="00441372" w:rsidP="00441372" w14:paraId="4B0681F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3B444C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5BF9003" w14:textId="77777777">
            <w:pPr>
              <w:spacing w:after="120"/>
              <w:ind w:left="720" w:hanging="720"/>
              <w:rPr>
                <w:b/>
              </w:rPr>
            </w:pPr>
            <w:r w:rsidRPr="00441372">
              <w:rPr>
                <w:b/>
              </w:rPr>
              <w:t>[ ]</w:t>
            </w:r>
            <w:r w:rsidRPr="00441372">
              <w:rPr>
                <w:b/>
              </w:rPr>
              <w:tab/>
              <w:t>None</w:t>
            </w:r>
          </w:p>
          <w:p w:rsidR="00EA4725" w:rsidRPr="00441372" w:rsidP="00441372" w14:paraId="61049762" w14:textId="77777777">
            <w:pPr>
              <w:spacing w:after="120"/>
              <w:rPr>
                <w:b/>
              </w:rPr>
            </w:pPr>
            <w:r w:rsidRPr="00441372">
              <w:rPr>
                <w:b/>
              </w:rPr>
              <w:t xml:space="preserve">Does this proposed regulation conform to the relevant international standard? </w:t>
            </w:r>
          </w:p>
          <w:p w:rsidR="00EA4725" w:rsidRPr="00441372" w:rsidP="00441372" w14:paraId="083071B5" w14:textId="77777777">
            <w:pPr>
              <w:spacing w:after="120"/>
              <w:rPr>
                <w:b/>
              </w:rPr>
            </w:pPr>
            <w:r w:rsidRPr="00441372">
              <w:rPr>
                <w:b/>
              </w:rPr>
              <w:t>[ ] Yes   [X] No</w:t>
            </w:r>
          </w:p>
          <w:p w:rsidR="00EA4725" w:rsidRPr="00441372" w:rsidP="00441372" w14:paraId="4586DDD5" w14:textId="77777777">
            <w:pPr>
              <w:spacing w:after="120"/>
            </w:pPr>
            <w:r w:rsidRPr="00441372">
              <w:rPr>
                <w:b/>
              </w:rPr>
              <w:t>If no, describe, whenever possible, how and why it deviates from the international standard:</w:t>
            </w:r>
            <w:r w:rsidRPr="0065690F">
              <w:t xml:space="preserve"> The moisture content requirements are different, mainly due to the significant difference in humidity between northern and southern China. Chinese standards have stricter requirements for moisture content to ensure product quality. The criteria for sulfur dioxide are also more stringent because the Chinese Pharmacopoeia specifies that sulfites should not be detected.</w:t>
            </w:r>
          </w:p>
        </w:tc>
      </w:tr>
      <w:tr w14:paraId="006E30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7DEDB3"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C14AE4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4AF14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36829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C3DD911"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5BBD3535"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3A4B6E9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A4C88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BADAAE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20821AD0" w14:textId="77777777">
            <w:pPr>
              <w:spacing w:after="120"/>
              <w:ind w:left="607" w:hanging="607"/>
              <w:rPr>
                <w:b/>
              </w:rPr>
            </w:pPr>
            <w:r w:rsidRPr="00441372">
              <w:rPr>
                <w:b/>
              </w:rPr>
              <w:t>[ ]</w:t>
            </w:r>
            <w:r w:rsidRPr="00441372">
              <w:rPr>
                <w:b/>
              </w:rPr>
              <w:tab/>
              <w:t>Trade facilitating measure</w:t>
            </w:r>
            <w:r w:rsidRPr="0065690F">
              <w:t xml:space="preserve"> </w:t>
            </w:r>
          </w:p>
        </w:tc>
      </w:tr>
      <w:tr w14:paraId="0BE0E4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DD4B5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6A088A6" w14:textId="19915A01">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r w:rsidR="00855448">
              <w:t>3 November</w:t>
            </w:r>
            <w:r w:rsidRPr="0065690F">
              <w:t xml:space="preserve"> 2025</w:t>
            </w:r>
          </w:p>
          <w:p w:rsidR="00EA4725" w:rsidRPr="00441372" w:rsidP="00441372" w14:paraId="27A710C3"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567C7F" w:rsidRPr="0065690F" w:rsidP="00441372" w14:paraId="4F3AD51E" w14:textId="77777777">
            <w:r w:rsidRPr="0065690F">
              <w:t>WTO/SPS National Notification and Enquiry Center of the People's Republic of China</w:t>
            </w:r>
          </w:p>
          <w:p w:rsidR="00567C7F" w:rsidRPr="0065690F" w:rsidP="00441372" w14:paraId="1F0EB64B" w14:textId="77777777">
            <w:r w:rsidRPr="0065690F">
              <w:t>Tel: +(86 10) 5795 4645/5795 4642</w:t>
            </w:r>
          </w:p>
          <w:p w:rsidR="00567C7F" w:rsidRPr="0065690F" w:rsidP="00441372" w14:paraId="12741F49" w14:textId="77777777">
            <w:pPr>
              <w:spacing w:after="120"/>
            </w:pPr>
            <w:r w:rsidRPr="0065690F">
              <w:t xml:space="preserve">E-mail: </w:t>
            </w:r>
            <w:hyperlink r:id="rId5" w:history="1">
              <w:r w:rsidRPr="0065690F">
                <w:rPr>
                  <w:color w:val="0000FF"/>
                  <w:u w:val="single"/>
                </w:rPr>
                <w:t>sps@customs.gov.cn</w:t>
              </w:r>
            </w:hyperlink>
          </w:p>
        </w:tc>
      </w:tr>
      <w:tr w14:paraId="7808C196" w14:textId="77777777" w:rsidTr="00F3021D">
        <w:tblPrEx>
          <w:tblW w:w="5000" w:type="pct"/>
          <w:tblLayout w:type="fixed"/>
          <w:tblLook w:val="0000"/>
        </w:tblPrEx>
        <w:tc>
          <w:tcPr>
            <w:tcW w:w="707" w:type="dxa"/>
            <w:tcBorders>
              <w:top w:val="single" w:sz="6" w:space="0" w:color="auto"/>
            </w:tcBorders>
          </w:tcPr>
          <w:p w:rsidR="00EA4725" w:rsidRPr="00441372" w:rsidP="00F3021D" w14:paraId="4DA31AF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54E4A07"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77AAF48" w14:textId="77777777">
            <w:pPr>
              <w:keepNext/>
              <w:keepLines/>
              <w:rPr>
                <w:bCs/>
              </w:rPr>
            </w:pPr>
            <w:r w:rsidRPr="0065690F">
              <w:rPr>
                <w:bCs/>
              </w:rPr>
              <w:t>WTO/SPS National Notification and Enquiry Center of the People's Republic of China</w:t>
            </w:r>
          </w:p>
          <w:p w:rsidR="00EA4725" w:rsidRPr="0065690F" w:rsidP="00F3021D" w14:paraId="28A33499" w14:textId="77777777">
            <w:pPr>
              <w:keepNext/>
              <w:keepLines/>
              <w:rPr>
                <w:bCs/>
              </w:rPr>
            </w:pPr>
            <w:r w:rsidRPr="0065690F">
              <w:rPr>
                <w:bCs/>
              </w:rPr>
              <w:t>Tel: +(86 10) 5795 4645/5795 4642</w:t>
            </w:r>
          </w:p>
          <w:p w:rsidR="00EA4725" w:rsidRPr="0065690F" w:rsidP="00F3021D" w14:paraId="1825AA73" w14:textId="77777777">
            <w:pPr>
              <w:keepNext/>
              <w:keepLines/>
              <w:spacing w:after="120"/>
              <w:rPr>
                <w:bCs/>
              </w:rPr>
            </w:pPr>
            <w:r w:rsidRPr="0065690F">
              <w:rPr>
                <w:bCs/>
              </w:rPr>
              <w:t xml:space="preserve">E-mail: </w:t>
            </w:r>
            <w:hyperlink r:id="rId5" w:history="1">
              <w:r w:rsidRPr="0065690F">
                <w:rPr>
                  <w:bCs/>
                  <w:color w:val="0000FF"/>
                  <w:u w:val="single"/>
                </w:rPr>
                <w:t>sps@customs.gov.cn</w:t>
              </w:r>
            </w:hyperlink>
          </w:p>
        </w:tc>
      </w:tr>
    </w:tbl>
    <w:p w:rsidR="007141CF" w:rsidRPr="00441372" w:rsidP="00441372" w14:paraId="02F78019" w14:textId="77777777"/>
    <w:sectPr w:rsidSect="003D797F">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D797F" w:rsidP="003D797F" w14:paraId="4FDB0EA5" w14:textId="13FB57A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D797F" w:rsidP="003D797F" w14:paraId="6AF14413" w14:textId="5043D88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4AA70E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797F" w:rsidRPr="003D797F" w:rsidP="003D797F" w14:paraId="7DE29A0B" w14:textId="77777777">
    <w:pPr>
      <w:pStyle w:val="Header"/>
      <w:pBdr>
        <w:bottom w:val="single" w:sz="4" w:space="1" w:color="auto"/>
      </w:pBdr>
      <w:tabs>
        <w:tab w:val="clear" w:pos="4513"/>
        <w:tab w:val="clear" w:pos="9027"/>
      </w:tabs>
      <w:jc w:val="center"/>
    </w:pPr>
    <w:r w:rsidRPr="003D797F">
      <w:t>G/SPS/N/CHN/1344</w:t>
    </w:r>
  </w:p>
  <w:p w:rsidR="003D797F" w:rsidRPr="003D797F" w:rsidP="003D797F" w14:paraId="22F881AD" w14:textId="77777777">
    <w:pPr>
      <w:pStyle w:val="Header"/>
      <w:pBdr>
        <w:bottom w:val="single" w:sz="4" w:space="1" w:color="auto"/>
      </w:pBdr>
      <w:tabs>
        <w:tab w:val="clear" w:pos="4513"/>
        <w:tab w:val="clear" w:pos="9027"/>
      </w:tabs>
      <w:jc w:val="center"/>
    </w:pPr>
  </w:p>
  <w:p w:rsidR="003D797F" w:rsidRPr="003D797F" w:rsidP="003D797F" w14:paraId="1242A30E" w14:textId="793C8CF5">
    <w:pPr>
      <w:pStyle w:val="Header"/>
      <w:pBdr>
        <w:bottom w:val="single" w:sz="4" w:space="1" w:color="auto"/>
      </w:pBdr>
      <w:tabs>
        <w:tab w:val="clear" w:pos="4513"/>
        <w:tab w:val="clear" w:pos="9027"/>
      </w:tabs>
      <w:jc w:val="center"/>
    </w:pPr>
    <w:r w:rsidRPr="003D797F">
      <w:t xml:space="preserve">- </w:t>
    </w:r>
    <w:r w:rsidRPr="003D797F">
      <w:fldChar w:fldCharType="begin"/>
    </w:r>
    <w:r w:rsidRPr="003D797F">
      <w:instrText xml:space="preserve"> PAGE </w:instrText>
    </w:r>
    <w:r w:rsidRPr="003D797F">
      <w:fldChar w:fldCharType="separate"/>
    </w:r>
    <w:r w:rsidRPr="003D797F">
      <w:t>2</w:t>
    </w:r>
    <w:r w:rsidRPr="003D797F">
      <w:fldChar w:fldCharType="end"/>
    </w:r>
    <w:r w:rsidRPr="003D797F">
      <w:t xml:space="preserve"> -</w:t>
    </w:r>
  </w:p>
  <w:p w:rsidR="00EA4725" w:rsidRPr="003D797F" w:rsidP="003D797F" w14:paraId="6D83B941" w14:textId="3DEB986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797F" w:rsidRPr="003D797F" w:rsidP="003D797F" w14:paraId="63EE5946" w14:textId="77777777">
    <w:pPr>
      <w:pStyle w:val="Header"/>
      <w:pBdr>
        <w:bottom w:val="single" w:sz="4" w:space="1" w:color="auto"/>
      </w:pBdr>
      <w:tabs>
        <w:tab w:val="clear" w:pos="4513"/>
        <w:tab w:val="clear" w:pos="9027"/>
      </w:tabs>
      <w:jc w:val="center"/>
    </w:pPr>
    <w:r w:rsidRPr="003D797F">
      <w:t>G/SPS/N/CHN/1344</w:t>
    </w:r>
  </w:p>
  <w:p w:rsidR="003D797F" w:rsidRPr="003D797F" w:rsidP="003D797F" w14:paraId="41FDBA94" w14:textId="77777777">
    <w:pPr>
      <w:pStyle w:val="Header"/>
      <w:pBdr>
        <w:bottom w:val="single" w:sz="4" w:space="1" w:color="auto"/>
      </w:pBdr>
      <w:tabs>
        <w:tab w:val="clear" w:pos="4513"/>
        <w:tab w:val="clear" w:pos="9027"/>
      </w:tabs>
      <w:jc w:val="center"/>
    </w:pPr>
  </w:p>
  <w:p w:rsidR="003D797F" w:rsidRPr="003D797F" w:rsidP="003D797F" w14:paraId="38882E8A" w14:textId="49E3C4B2">
    <w:pPr>
      <w:pStyle w:val="Header"/>
      <w:pBdr>
        <w:bottom w:val="single" w:sz="4" w:space="1" w:color="auto"/>
      </w:pBdr>
      <w:tabs>
        <w:tab w:val="clear" w:pos="4513"/>
        <w:tab w:val="clear" w:pos="9027"/>
      </w:tabs>
      <w:jc w:val="center"/>
    </w:pPr>
    <w:r w:rsidRPr="003D797F">
      <w:t xml:space="preserve">- </w:t>
    </w:r>
    <w:r w:rsidRPr="003D797F">
      <w:fldChar w:fldCharType="begin"/>
    </w:r>
    <w:r w:rsidRPr="003D797F">
      <w:instrText xml:space="preserve"> PAGE </w:instrText>
    </w:r>
    <w:r w:rsidRPr="003D797F">
      <w:fldChar w:fldCharType="separate"/>
    </w:r>
    <w:r w:rsidRPr="003D797F">
      <w:rPr>
        <w:noProof/>
      </w:rPr>
      <w:t>2</w:t>
    </w:r>
    <w:r w:rsidRPr="003D797F">
      <w:fldChar w:fldCharType="end"/>
    </w:r>
    <w:r w:rsidRPr="003D797F">
      <w:t xml:space="preserve"> -</w:t>
    </w:r>
  </w:p>
  <w:p w:rsidR="00EA4725" w:rsidRPr="003D797F" w:rsidP="003D797F" w14:paraId="0BD2ABE3" w14:textId="2C5E4BA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A21C00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A9D0E2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6349416" w14:textId="44B40567">
          <w:pPr>
            <w:jc w:val="right"/>
            <w:rPr>
              <w:b/>
              <w:color w:val="FF0000"/>
              <w:szCs w:val="16"/>
            </w:rPr>
          </w:pPr>
          <w:r>
            <w:rPr>
              <w:b/>
              <w:color w:val="FF0000"/>
              <w:szCs w:val="16"/>
            </w:rPr>
            <w:t xml:space="preserve"> </w:t>
          </w:r>
        </w:p>
      </w:tc>
    </w:tr>
    <w:bookmarkEnd w:id="0"/>
    <w:tr w14:paraId="3DBD63B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BD06A3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5879720" w14:textId="77777777">
          <w:pPr>
            <w:jc w:val="right"/>
            <w:rPr>
              <w:b/>
              <w:szCs w:val="16"/>
            </w:rPr>
          </w:pPr>
        </w:p>
      </w:tc>
    </w:tr>
    <w:tr w14:paraId="47D7032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5A65891" w14:textId="77777777">
          <w:pPr>
            <w:jc w:val="left"/>
            <w:rPr>
              <w:noProof/>
              <w:lang w:eastAsia="en-GB"/>
            </w:rPr>
          </w:pPr>
        </w:p>
      </w:tc>
      <w:tc>
        <w:tcPr>
          <w:tcW w:w="5448" w:type="dxa"/>
          <w:gridSpan w:val="2"/>
          <w:shd w:val="clear" w:color="auto" w:fill="FFFFFF"/>
          <w:tcMar>
            <w:left w:w="108" w:type="dxa"/>
            <w:right w:w="108" w:type="dxa"/>
          </w:tcMar>
        </w:tcPr>
        <w:p w:rsidR="003D797F" w:rsidP="00656ABC" w14:paraId="1FAC86E8" w14:textId="77777777">
          <w:pPr>
            <w:jc w:val="right"/>
            <w:rPr>
              <w:b/>
              <w:szCs w:val="16"/>
            </w:rPr>
          </w:pPr>
          <w:bookmarkStart w:id="1" w:name="bmkSymbols"/>
          <w:r>
            <w:rPr>
              <w:b/>
              <w:szCs w:val="16"/>
            </w:rPr>
            <w:t>G/SPS/N/CHN/1344</w:t>
          </w:r>
        </w:p>
        <w:bookmarkEnd w:id="1"/>
        <w:p w:rsidR="00656ABC" w:rsidRPr="00EA4725" w:rsidP="00656ABC" w14:paraId="1ADA6811" w14:textId="0A66AAA1">
          <w:pPr>
            <w:jc w:val="right"/>
            <w:rPr>
              <w:b/>
              <w:szCs w:val="16"/>
            </w:rPr>
          </w:pPr>
        </w:p>
      </w:tc>
    </w:tr>
    <w:tr w14:paraId="181D0DB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EA0EB1A" w14:textId="77777777"/>
      </w:tc>
      <w:tc>
        <w:tcPr>
          <w:tcW w:w="5448" w:type="dxa"/>
          <w:gridSpan w:val="2"/>
          <w:shd w:val="clear" w:color="auto" w:fill="FFFFFF"/>
          <w:tcMar>
            <w:left w:w="108" w:type="dxa"/>
            <w:right w:w="108" w:type="dxa"/>
          </w:tcMar>
          <w:vAlign w:val="center"/>
        </w:tcPr>
        <w:p w:rsidR="00ED54E0" w:rsidRPr="00EA4725" w:rsidP="00422B6F" w14:paraId="1E68088F" w14:textId="2040DCCE">
          <w:pPr>
            <w:jc w:val="right"/>
            <w:rPr>
              <w:szCs w:val="16"/>
            </w:rPr>
          </w:pPr>
          <w:bookmarkStart w:id="2" w:name="spsDateDistribution"/>
          <w:bookmarkStart w:id="3" w:name="bmkDate"/>
          <w:bookmarkEnd w:id="2"/>
          <w:r>
            <w:rPr>
              <w:szCs w:val="16"/>
            </w:rPr>
            <w:t>4</w:t>
          </w:r>
          <w:r w:rsidRPr="00EA4725" w:rsidR="005B7170">
            <w:rPr>
              <w:szCs w:val="16"/>
            </w:rPr>
            <w:t xml:space="preserve"> September 2025</w:t>
          </w:r>
          <w:bookmarkEnd w:id="3"/>
        </w:p>
      </w:tc>
    </w:tr>
    <w:tr w14:paraId="1AF06E4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DA344E6" w14:textId="77777777">
          <w:pPr>
            <w:jc w:val="left"/>
            <w:rPr>
              <w:b/>
            </w:rPr>
          </w:pPr>
          <w:bookmarkStart w:id="4" w:name="bmkSerial"/>
          <w:r>
            <w:rPr>
              <w:b w:val="0"/>
              <w:color w:val="FF0000"/>
            </w:rPr>
            <w:t>(25-5522)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B97003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5D7B69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4C3CFCC" w14:textId="3421AFD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7078074" w14:textId="3810BB20">
          <w:pPr>
            <w:jc w:val="right"/>
            <w:rPr>
              <w:bCs/>
              <w:szCs w:val="18"/>
            </w:rPr>
          </w:pPr>
          <w:bookmarkStart w:id="7" w:name="bmkLanguage"/>
          <w:r>
            <w:rPr>
              <w:bCs/>
              <w:szCs w:val="18"/>
            </w:rPr>
            <w:t>Original: English</w:t>
          </w:r>
          <w:bookmarkEnd w:id="7"/>
        </w:p>
      </w:tc>
    </w:tr>
  </w:tbl>
  <w:p w:rsidR="00ED54E0" w:rsidRPr="00441372" w14:paraId="2F84672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50115265">
    <w:abstractNumId w:val="9"/>
  </w:num>
  <w:num w:numId="2" w16cid:durableId="853151661">
    <w:abstractNumId w:val="7"/>
  </w:num>
  <w:num w:numId="3" w16cid:durableId="694430346">
    <w:abstractNumId w:val="6"/>
  </w:num>
  <w:num w:numId="4" w16cid:durableId="1605305481">
    <w:abstractNumId w:val="5"/>
  </w:num>
  <w:num w:numId="5" w16cid:durableId="58792942">
    <w:abstractNumId w:val="4"/>
  </w:num>
  <w:num w:numId="6" w16cid:durableId="889417892">
    <w:abstractNumId w:val="12"/>
  </w:num>
  <w:num w:numId="7" w16cid:durableId="709307221">
    <w:abstractNumId w:val="11"/>
  </w:num>
  <w:num w:numId="8" w16cid:durableId="1142961641">
    <w:abstractNumId w:val="10"/>
  </w:num>
  <w:num w:numId="9" w16cid:durableId="17792568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1570921">
    <w:abstractNumId w:val="13"/>
  </w:num>
  <w:num w:numId="11" w16cid:durableId="694383638">
    <w:abstractNumId w:val="8"/>
  </w:num>
  <w:num w:numId="12" w16cid:durableId="468323256">
    <w:abstractNumId w:val="3"/>
  </w:num>
  <w:num w:numId="13" w16cid:durableId="1859809932">
    <w:abstractNumId w:val="2"/>
  </w:num>
  <w:num w:numId="14" w16cid:durableId="1836142180">
    <w:abstractNumId w:val="1"/>
  </w:num>
  <w:num w:numId="15" w16cid:durableId="367032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D797F"/>
    <w:rsid w:val="003E2958"/>
    <w:rsid w:val="00422B6F"/>
    <w:rsid w:val="00423377"/>
    <w:rsid w:val="00441372"/>
    <w:rsid w:val="00467032"/>
    <w:rsid w:val="0046754A"/>
    <w:rsid w:val="004B39D5"/>
    <w:rsid w:val="004E4B52"/>
    <w:rsid w:val="004F203A"/>
    <w:rsid w:val="005336B8"/>
    <w:rsid w:val="00547B5F"/>
    <w:rsid w:val="00567C7F"/>
    <w:rsid w:val="005B04B9"/>
    <w:rsid w:val="005B68C7"/>
    <w:rsid w:val="005B7054"/>
    <w:rsid w:val="005B7170"/>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55448"/>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07DB"/>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E7F38"/>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7623D6"/>
  <w15:docId w15:val="{8490E6DB-191D-48A7-A6BA-1918FEF9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5739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2025-09-04T08:31:00Z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G/SPS/N/CHN/1344</vt:lpwstr>
  </property>
</Properties>
</file>