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C460BE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5526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64431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12DDFB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7ED369E" w14:textId="43668708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4D9CB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C1AF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74B89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1FCBB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61B1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E8B1E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0CEA6E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A9C25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91C09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095A52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7ED127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F9E29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AC1C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C8A381" w14:textId="5C25785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2025/1468 of 22 July 2025 concerning the authorisation of a preparation of </w:t>
            </w:r>
            <w:r w:rsidRPr="00176C47">
              <w:rPr>
                <w:i/>
                <w:iCs/>
              </w:rPr>
              <w:t>Bacillus subtilis</w:t>
            </w:r>
            <w:r w:rsidRPr="0065690F">
              <w:t xml:space="preserve"> DSM</w:t>
            </w:r>
            <w:r w:rsidR="0034644E">
              <w:t> </w:t>
            </w:r>
            <w:r w:rsidRPr="0065690F">
              <w:t xml:space="preserve">33862 and </w:t>
            </w:r>
            <w:r w:rsidRPr="00176C47">
              <w:rPr>
                <w:i/>
                <w:iCs/>
              </w:rPr>
              <w:t>Lentilactobacillus</w:t>
            </w:r>
            <w:r w:rsidRPr="00176C47">
              <w:rPr>
                <w:i/>
                <w:iCs/>
              </w:rPr>
              <w:t xml:space="preserve"> </w:t>
            </w:r>
            <w:r w:rsidRPr="00176C47">
              <w:rPr>
                <w:i/>
                <w:iCs/>
              </w:rPr>
              <w:t>buchneri</w:t>
            </w:r>
            <w:r w:rsidRPr="0065690F">
              <w:t xml:space="preserve"> DSM 12856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="0034644E">
              <w:t xml:space="preserve">, </w:t>
            </w:r>
            <w:r w:rsidRPr="0065690F">
              <w:t>French</w:t>
            </w:r>
            <w:r w:rsidR="0034644E">
              <w:t xml:space="preserve"> and </w:t>
            </w:r>
            <w:r w:rsidRPr="0065690F">
              <w:t>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34644E" w14:paraId="35355A8A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https://members.wto.org/crnattachments/2025/SPS/EEC/25_05736_00_e.pdf</w:t>
              </w:r>
            </w:hyperlink>
          </w:p>
          <w:p w:rsidR="00EA4725" w:rsidRPr="00441372" w:rsidP="00441372" w14:paraId="5ADF2F55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https://members.wto.org/crnattachments/2025/SPS/EEC/25_05736_00_f.pdf</w:t>
              </w:r>
            </w:hyperlink>
          </w:p>
          <w:p w:rsidR="00EA4725" w:rsidRPr="00441372" w:rsidP="00441372" w14:paraId="3F27A97E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https://members.wto.org/crnattachments/2025/SPS/EEC/25_05736_00_s.pdf</w:t>
              </w:r>
            </w:hyperlink>
          </w:p>
        </w:tc>
      </w:tr>
      <w:tr w14:paraId="64221F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BA68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4E5BBD" w14:textId="22E0911D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authorises for the first time in the European</w:t>
            </w:r>
            <w:r w:rsidR="0034644E">
              <w:t> </w:t>
            </w:r>
            <w:r w:rsidRPr="0065690F">
              <w:t xml:space="preserve">Union and for a period of </w:t>
            </w:r>
            <w:r w:rsidR="00176C47">
              <w:t>ten</w:t>
            </w:r>
            <w:r w:rsidRPr="0065690F">
              <w:t xml:space="preserve"> years a preparation of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DSM 33862 and </w:t>
            </w:r>
            <w:r w:rsidRPr="0065690F">
              <w:rPr>
                <w:i/>
                <w:iCs/>
              </w:rPr>
              <w:t>Lentilactobacillus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buchneri</w:t>
            </w:r>
            <w:r w:rsidRPr="0065690F">
              <w:t xml:space="preserve"> DSM 12856 as a feed additive belonging to the additive category 'technological additives' and in the functional group 'silage additives', for all animal species. This 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45A389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213F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8A7B2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C4F04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DD95A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26E4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60D4806" w14:textId="2FD9D623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34644E">
              <w:t> </w:t>
            </w:r>
            <w:r w:rsidRPr="0065690F">
              <w:t>54-2004</w:t>
            </w:r>
          </w:p>
          <w:p w:rsidR="00EA4725" w:rsidRPr="00441372" w:rsidP="00441372" w14:paraId="0690EAC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8C34B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CEB7C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34644E" w14:paraId="1E6C4334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A5AE9E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CCD555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BF433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7446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4644E" w:rsidP="00441372" w14:paraId="068DF337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4DAF7640" w14:textId="5DF47734">
            <w:pPr>
              <w:spacing w:before="120"/>
            </w:pPr>
            <w:r w:rsidRPr="0065690F">
              <w:t>Scientific Opinion:</w:t>
            </w:r>
          </w:p>
          <w:p w:rsidR="004F6104" w:rsidRPr="0065690F" w:rsidP="0034644E" w14:paraId="5F584AE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Safety and efficacy of a feed additive consisting of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DSM 33862 and </w:t>
            </w:r>
            <w:r w:rsidRPr="0065690F">
              <w:rPr>
                <w:i/>
                <w:iCs/>
              </w:rPr>
              <w:t>Lentilactobacillus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buchneri</w:t>
            </w:r>
            <w:r w:rsidRPr="0065690F">
              <w:t xml:space="preserve"> DSM 12856 as a silage additive for all animal species (</w:t>
            </w:r>
            <w:r w:rsidRPr="0065690F">
              <w:t>Lactosan</w:t>
            </w:r>
            <w:r w:rsidRPr="0065690F">
              <w:t xml:space="preserve"> GmbH &amp; Co.KG)</w:t>
            </w:r>
          </w:p>
          <w:p w:rsidR="004F6104" w:rsidRPr="0034644E" w:rsidP="0034644E" w14:paraId="593DFE45" w14:textId="77777777">
            <w:pPr>
              <w:ind w:left="357"/>
              <w:rPr>
                <w:lang w:val="fr-CH"/>
              </w:rPr>
            </w:pPr>
            <w:r w:rsidRPr="0034644E">
              <w:rPr>
                <w:lang w:val="fr-CH"/>
              </w:rPr>
              <w:t xml:space="preserve">EFSA Journal 22(11), e9070 </w:t>
            </w:r>
            <w:hyperlink r:id="rId8" w:history="1">
              <w:r w:rsidRPr="0034644E">
                <w:rPr>
                  <w:color w:val="0000FF"/>
                  <w:u w:val="single"/>
                  <w:lang w:val="fr-CH"/>
                </w:rPr>
                <w:t>https://doi.org/10.2903/j.efsa.2024.9070</w:t>
              </w:r>
            </w:hyperlink>
          </w:p>
          <w:p w:rsidR="004F6104" w:rsidRPr="0065690F" w:rsidP="00441372" w14:paraId="3A50770E" w14:textId="3A55B965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3BA8EF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7004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756E8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22 July 2025</w:t>
            </w:r>
          </w:p>
          <w:p w:rsidR="00EA4725" w:rsidRPr="00441372" w:rsidP="00441372" w14:paraId="3A1E68D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23 July 2025</w:t>
            </w:r>
          </w:p>
        </w:tc>
      </w:tr>
      <w:tr w14:paraId="27B1BC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FCA5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5AE049" w14:textId="76C8C60C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entered into force on the twentieth day following that of its publication in the Official Journal of the European Union.</w:t>
            </w:r>
          </w:p>
          <w:p w:rsidR="00EA4725" w:rsidRPr="00441372" w:rsidP="00441372" w14:paraId="1E5B17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D639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A8FA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8BDD8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1BDF30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F6104" w:rsidRPr="0065690F" w:rsidP="00441372" w14:paraId="7F217130" w14:textId="77777777">
            <w:r w:rsidRPr="0065690F">
              <w:t>European Commission</w:t>
            </w:r>
          </w:p>
          <w:p w:rsidR="004F6104" w:rsidRPr="0065690F" w:rsidP="00441372" w14:paraId="4100453C" w14:textId="77777777">
            <w:r w:rsidRPr="0065690F">
              <w:t>DG Health and Food Safety, Unit A4-Multilateral International Relations</w:t>
            </w:r>
          </w:p>
          <w:p w:rsidR="004F6104" w:rsidRPr="0034644E" w:rsidP="00441372" w14:paraId="426CDFF2" w14:textId="77777777">
            <w:pPr>
              <w:rPr>
                <w:lang w:val="fr-CH"/>
              </w:rPr>
            </w:pPr>
            <w:r w:rsidRPr="0034644E">
              <w:rPr>
                <w:lang w:val="fr-CH"/>
              </w:rPr>
              <w:t>Rue Froissart 101</w:t>
            </w:r>
          </w:p>
          <w:p w:rsidR="004F6104" w:rsidRPr="0034644E" w:rsidP="00441372" w14:paraId="65D815E3" w14:textId="77777777">
            <w:pPr>
              <w:rPr>
                <w:lang w:val="fr-CH"/>
              </w:rPr>
            </w:pPr>
            <w:r w:rsidRPr="0034644E">
              <w:rPr>
                <w:lang w:val="fr-CH"/>
              </w:rPr>
              <w:t>B-1049 Brussels</w:t>
            </w:r>
          </w:p>
          <w:p w:rsidR="004F6104" w:rsidRPr="0034644E" w:rsidP="00441372" w14:paraId="2DCC908A" w14:textId="77777777">
            <w:pPr>
              <w:rPr>
                <w:lang w:val="fr-CH"/>
              </w:rPr>
            </w:pPr>
            <w:r w:rsidRPr="0034644E">
              <w:rPr>
                <w:lang w:val="fr-CH"/>
              </w:rPr>
              <w:t>Tel: +(32 2) 29 54263</w:t>
            </w:r>
          </w:p>
          <w:p w:rsidR="004F6104" w:rsidRPr="0065690F" w:rsidP="00441372" w14:paraId="1BD1C744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0AD3B2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A7AB6C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0C21E4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20F34B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C657A6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34644E" w:rsidP="00F3021D" w14:paraId="4C150D1E" w14:textId="77777777">
            <w:pPr>
              <w:keepNext/>
              <w:keepLines/>
              <w:rPr>
                <w:bCs/>
                <w:lang w:val="fr-CH"/>
              </w:rPr>
            </w:pPr>
            <w:r w:rsidRPr="0034644E">
              <w:rPr>
                <w:bCs/>
                <w:lang w:val="fr-CH"/>
              </w:rPr>
              <w:t>Rue Froissart 101</w:t>
            </w:r>
          </w:p>
          <w:p w:rsidR="00EA4725" w:rsidRPr="0034644E" w:rsidP="00F3021D" w14:paraId="5EA519FA" w14:textId="77777777">
            <w:pPr>
              <w:keepNext/>
              <w:keepLines/>
              <w:rPr>
                <w:bCs/>
                <w:lang w:val="fr-CH"/>
              </w:rPr>
            </w:pPr>
            <w:r w:rsidRPr="0034644E">
              <w:rPr>
                <w:bCs/>
                <w:lang w:val="fr-CH"/>
              </w:rPr>
              <w:t>B-1049 Brussels</w:t>
            </w:r>
          </w:p>
          <w:p w:rsidR="00EA4725" w:rsidRPr="0034644E" w:rsidP="00F3021D" w14:paraId="7EE2831A" w14:textId="77777777">
            <w:pPr>
              <w:keepNext/>
              <w:keepLines/>
              <w:rPr>
                <w:bCs/>
                <w:lang w:val="fr-CH"/>
              </w:rPr>
            </w:pPr>
            <w:r w:rsidRPr="0034644E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52CC833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767A3F75" w14:textId="77777777"/>
    <w:sectPr w:rsidSect="003464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4644E" w:rsidP="0034644E" w14:paraId="1D52B41B" w14:textId="5D2E3AE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4644E" w:rsidP="0034644E" w14:paraId="5023591E" w14:textId="48C3B84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1488CE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644E" w:rsidRPr="0034644E" w:rsidP="0034644E" w14:paraId="21120D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44E">
      <w:t>G/SPS/N/EU/881</w:t>
    </w:r>
  </w:p>
  <w:p w:rsidR="0034644E" w:rsidRPr="0034644E" w:rsidP="0034644E" w14:paraId="7C8A3A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644E" w:rsidRPr="0034644E" w:rsidP="0034644E" w14:paraId="614D9FB0" w14:textId="4CA1F6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44E">
      <w:t xml:space="preserve">- </w:t>
    </w:r>
    <w:r w:rsidRPr="0034644E">
      <w:fldChar w:fldCharType="begin"/>
    </w:r>
    <w:r w:rsidRPr="0034644E">
      <w:instrText xml:space="preserve"> PAGE </w:instrText>
    </w:r>
    <w:r w:rsidRPr="0034644E">
      <w:fldChar w:fldCharType="separate"/>
    </w:r>
    <w:r w:rsidRPr="0034644E">
      <w:t>2</w:t>
    </w:r>
    <w:r w:rsidRPr="0034644E">
      <w:fldChar w:fldCharType="end"/>
    </w:r>
    <w:r w:rsidRPr="0034644E">
      <w:t xml:space="preserve"> -</w:t>
    </w:r>
  </w:p>
  <w:p w:rsidR="00EA4725" w:rsidRPr="0034644E" w:rsidP="0034644E" w14:paraId="595C294E" w14:textId="10E5F75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644E" w:rsidRPr="0034644E" w:rsidP="0034644E" w14:paraId="06F550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44E">
      <w:t>G/SPS/N/EU/881</w:t>
    </w:r>
  </w:p>
  <w:p w:rsidR="0034644E" w:rsidRPr="0034644E" w:rsidP="0034644E" w14:paraId="756A7A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644E" w:rsidRPr="0034644E" w:rsidP="0034644E" w14:paraId="3F6819E7" w14:textId="0C2B55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44E">
      <w:t xml:space="preserve">- </w:t>
    </w:r>
    <w:r w:rsidRPr="0034644E">
      <w:fldChar w:fldCharType="begin"/>
    </w:r>
    <w:r w:rsidRPr="0034644E">
      <w:instrText xml:space="preserve"> PAGE </w:instrText>
    </w:r>
    <w:r w:rsidRPr="0034644E">
      <w:fldChar w:fldCharType="separate"/>
    </w:r>
    <w:r w:rsidRPr="0034644E">
      <w:rPr>
        <w:noProof/>
      </w:rPr>
      <w:t>2</w:t>
    </w:r>
    <w:r w:rsidRPr="0034644E">
      <w:fldChar w:fldCharType="end"/>
    </w:r>
    <w:r w:rsidRPr="0034644E">
      <w:t xml:space="preserve"> -</w:t>
    </w:r>
  </w:p>
  <w:p w:rsidR="00EA4725" w:rsidRPr="0034644E" w:rsidP="0034644E" w14:paraId="0D65B38C" w14:textId="5197962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590C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FBA64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281FD0" w14:textId="502DB4A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A1277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23FD08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3093C2" w14:textId="77777777">
          <w:pPr>
            <w:jc w:val="right"/>
            <w:rPr>
              <w:b/>
              <w:szCs w:val="16"/>
            </w:rPr>
          </w:pPr>
        </w:p>
      </w:tc>
    </w:tr>
    <w:tr w14:paraId="34A2C3F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7487C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4644E" w:rsidP="00656ABC" w14:paraId="31D177D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G/SPS/N/EU/881</w:t>
          </w:r>
        </w:p>
        <w:bookmarkEnd w:id="1"/>
        <w:p w:rsidR="00656ABC" w:rsidRPr="00EA4725" w:rsidP="00656ABC" w14:paraId="4FCADD90" w14:textId="0703A4AF">
          <w:pPr>
            <w:jc w:val="right"/>
            <w:rPr>
              <w:b/>
              <w:szCs w:val="16"/>
            </w:rPr>
          </w:pPr>
        </w:p>
      </w:tc>
    </w:tr>
    <w:tr w14:paraId="798FDA0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44AEB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EFE0CC" w14:textId="784A6973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 xml:space="preserve">1 September </w:t>
          </w:r>
          <w:r w:rsidRPr="00EA4725" w:rsidR="003409C3">
            <w:rPr>
              <w:szCs w:val="16"/>
            </w:rPr>
            <w:t>2025</w:t>
          </w:r>
          <w:bookmarkEnd w:id="3"/>
        </w:p>
      </w:tc>
    </w:tr>
    <w:tr w14:paraId="76ABB53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AC62A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(25-5464)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50D94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A540E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453923D" w14:textId="0806FB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51DFBDD" w14:textId="629933D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5C1D2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11D7098"/>
    <w:multiLevelType w:val="hybridMultilevel"/>
    <w:tmpl w:val="6EC2A1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3820881">
    <w:abstractNumId w:val="9"/>
  </w:num>
  <w:num w:numId="2" w16cid:durableId="1671905024">
    <w:abstractNumId w:val="7"/>
  </w:num>
  <w:num w:numId="3" w16cid:durableId="1145200703">
    <w:abstractNumId w:val="6"/>
  </w:num>
  <w:num w:numId="4" w16cid:durableId="720402560">
    <w:abstractNumId w:val="5"/>
  </w:num>
  <w:num w:numId="5" w16cid:durableId="1370103095">
    <w:abstractNumId w:val="4"/>
  </w:num>
  <w:num w:numId="6" w16cid:durableId="706832768">
    <w:abstractNumId w:val="12"/>
  </w:num>
  <w:num w:numId="7" w16cid:durableId="274024525">
    <w:abstractNumId w:val="11"/>
  </w:num>
  <w:num w:numId="8" w16cid:durableId="541484971">
    <w:abstractNumId w:val="10"/>
  </w:num>
  <w:num w:numId="9" w16cid:durableId="20026112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3609142">
    <w:abstractNumId w:val="14"/>
  </w:num>
  <w:num w:numId="11" w16cid:durableId="456022889">
    <w:abstractNumId w:val="8"/>
  </w:num>
  <w:num w:numId="12" w16cid:durableId="854612708">
    <w:abstractNumId w:val="3"/>
  </w:num>
  <w:num w:numId="13" w16cid:durableId="1463233140">
    <w:abstractNumId w:val="2"/>
  </w:num>
  <w:num w:numId="14" w16cid:durableId="945771398">
    <w:abstractNumId w:val="1"/>
  </w:num>
  <w:num w:numId="15" w16cid:durableId="624192231">
    <w:abstractNumId w:val="0"/>
  </w:num>
  <w:num w:numId="16" w16cid:durableId="7099133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6C47"/>
    <w:rsid w:val="00182B84"/>
    <w:rsid w:val="001E291F"/>
    <w:rsid w:val="001E596A"/>
    <w:rsid w:val="001F0374"/>
    <w:rsid w:val="00233408"/>
    <w:rsid w:val="002679C8"/>
    <w:rsid w:val="0027067B"/>
    <w:rsid w:val="00272C98"/>
    <w:rsid w:val="002A67C2"/>
    <w:rsid w:val="002B4FE0"/>
    <w:rsid w:val="002C2634"/>
    <w:rsid w:val="00334D8B"/>
    <w:rsid w:val="003409C3"/>
    <w:rsid w:val="0034644E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4F6104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1C69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70D7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34644E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5736_00_e.pdf" TargetMode="External" /><Relationship Id="rId6" Type="http://schemas.openxmlformats.org/officeDocument/2006/relationships/hyperlink" Target="https://members.wto.org/crnattachments/2025/SPS/EEC/25_05736_00_f.pdf" TargetMode="External" /><Relationship Id="rId7" Type="http://schemas.openxmlformats.org/officeDocument/2006/relationships/hyperlink" Target="https://members.wto.org/crnattachments/2025/SPS/EEC/25_05736_00_s.pdf" TargetMode="External" /><Relationship Id="rId8" Type="http://schemas.openxmlformats.org/officeDocument/2006/relationships/hyperlink" Target="https://doi.org/10.2903/j.efsa.2024.9070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407882e0-fe34-4253-9aaf-8682f6434523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1E800B9-70CB-40E8-B8CF-2E2CCF7F890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652</Words>
  <Characters>3918</Characters>
  <Application>Microsoft Office Word</Application>
  <DocSecurity>0</DocSecurity>
  <Lines>95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13</cp:revision>
  <dcterms:created xsi:type="dcterms:W3CDTF">2017-07-03T11:19:00Z</dcterms:created>
  <dcterms:modified xsi:type="dcterms:W3CDTF">2025-09-02T07:08:00Z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G/SPS/N/EU/881</vt:lpwstr>
  </property>
  <property fmtid="{D5CDD505-2E9C-101B-9397-08002B2CF9AE}" pid="3" name="TitusGUID">
    <vt:lpwstr>407882e0-fe34-4253-9aaf-8682f6434523</vt:lpwstr>
  </property>
  <property fmtid="{D5CDD505-2E9C-101B-9397-08002B2CF9AE}" pid="4" name="WTOCLASSIFICATION">
    <vt:lpwstr>WTO OFFICIAL</vt:lpwstr>
  </property>
</Properties>
</file>