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4C5FC87D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6BABCCB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119B4E9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0E21940D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CHINA</w:t>
            </w:r>
          </w:p>
          <w:p w:rsidR="00EA4725" w:rsidRPr="00441372" w:rsidP="00441372" w14:paraId="393970DE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67BF26E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8D8663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0D508CA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National Health Commission of the People's Republic of China (NHC)</w:t>
            </w:r>
          </w:p>
        </w:tc>
      </w:tr>
      <w:tr w14:paraId="2DA06D7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B44D0A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A064562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Food additive sanxan gum</w:t>
            </w:r>
          </w:p>
        </w:tc>
      </w:tr>
      <w:tr w14:paraId="74DD85A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E950051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53A0E33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0F3F8E3A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143FF66E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3E550C6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15CE0C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3294556" w14:textId="36C54A4B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National Food Safety Standard of the P.R.C.: Food</w:t>
            </w:r>
            <w:r>
              <w:t> </w:t>
            </w:r>
            <w:r w:rsidRPr="0065690F">
              <w:t xml:space="preserve">additive </w:t>
            </w:r>
            <w:r w:rsidRPr="0065690F">
              <w:t>sanxan</w:t>
            </w:r>
            <w:r w:rsidRPr="0065690F">
              <w:t xml:space="preserve"> gum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Chinese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5</w:t>
            </w:r>
          </w:p>
          <w:p w:rsidR="00EA4725" w:rsidRPr="00441372" w:rsidP="00441372" w14:paraId="3155A984" w14:textId="77777777">
            <w:pPr>
              <w:spacing w:after="120"/>
            </w:pPr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https://members.wto.org/crnattachments/2025/SPS/CHN/25_05726_00_x.pdf</w:t>
              </w:r>
            </w:hyperlink>
          </w:p>
        </w:tc>
      </w:tr>
      <w:tr w14:paraId="0FD174C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FCA01B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3B0C70F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This standard applies to food additive sanxan gum by fermentation of starch or glucose with</w:t>
            </w:r>
            <w:r w:rsidRPr="0065690F">
              <w:rPr>
                <w:i/>
                <w:iCs/>
              </w:rPr>
              <w:t xml:space="preserve"> Sphingomonas sp.</w:t>
            </w:r>
            <w:r w:rsidRPr="0065690F">
              <w:t xml:space="preserve"> strain TP-3 (</w:t>
            </w:r>
            <w:r w:rsidRPr="0065690F">
              <w:rPr>
                <w:i/>
                <w:iCs/>
              </w:rPr>
              <w:t>Sphingomonas sanxanigenens sp. nov.</w:t>
            </w:r>
            <w:r w:rsidRPr="0065690F">
              <w:t>), then through extraction, drying, and crushing. It specifies the technical requirements and testing methods for the food additive sanxan gum.</w:t>
            </w:r>
          </w:p>
        </w:tc>
      </w:tr>
      <w:tr w14:paraId="3230EDB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179A01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1FFECEB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2C8E9CA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A1CEA2A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2500ED1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345565A8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B29AFED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94F0565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78EB58F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08D7D577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5B24F7A4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343D3E5F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427BDA3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08131B" w14:paraId="761C79D9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08131B" w14:paraId="3D7B691A" w14:textId="77777777">
            <w:pPr>
              <w:keepNext/>
              <w:keepLines/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4DC251D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D011FD" w14:paraId="24706786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D011FD" w14:paraId="074041D8" w14:textId="77777777">
            <w:pPr>
              <w:keepNext/>
              <w:keepLines/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D011FD" w14:paraId="472ABDDB" w14:textId="77777777">
            <w:pPr>
              <w:keepNext/>
              <w:keepLines/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</w:tc>
      </w:tr>
      <w:tr w14:paraId="3A53A56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2CAE32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C780EAE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14D7EAB4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07A58BB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5FE1C9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09CA0F4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27 October 2025</w:t>
            </w:r>
          </w:p>
          <w:p w:rsidR="00EA4725" w:rsidRPr="00441372" w:rsidP="00441372" w14:paraId="43D79C63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807560" w:rsidRPr="0065690F" w:rsidP="00441372" w14:paraId="41976399" w14:textId="77777777">
            <w:r w:rsidRPr="0065690F">
              <w:t>WTO/SPS National Notification and Enquiry Center of the People's Republic of China</w:t>
            </w:r>
          </w:p>
          <w:p w:rsidR="00807560" w:rsidRPr="0065690F" w:rsidP="00441372" w14:paraId="67D4B20E" w14:textId="77777777">
            <w:r w:rsidRPr="0065690F">
              <w:t>Tel: +(86 10) 5795 4645/5795 4642</w:t>
            </w:r>
          </w:p>
          <w:p w:rsidR="00807560" w:rsidRPr="0065690F" w:rsidP="00441372" w14:paraId="65BFBC3E" w14:textId="77777777">
            <w:pPr>
              <w:spacing w:after="120"/>
            </w:pPr>
            <w:r w:rsidRPr="0065690F">
              <w:t xml:space="preserve">E-mail: </w:t>
            </w:r>
            <w:hyperlink r:id="rId5" w:history="1">
              <w:r w:rsidRPr="0065690F">
                <w:rPr>
                  <w:color w:val="0000FF"/>
                  <w:u w:val="single"/>
                </w:rPr>
                <w:t>sps@customs.gov.cn</w:t>
              </w:r>
            </w:hyperlink>
          </w:p>
        </w:tc>
      </w:tr>
      <w:tr w14:paraId="55C62A1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74EDA240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5B7668FC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68A66F93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WTO/SPS National Notification and Enquiry Center of the People's Republic of China</w:t>
            </w:r>
          </w:p>
          <w:p w:rsidR="00EA4725" w:rsidRPr="0065690F" w:rsidP="00F3021D" w14:paraId="5413470C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+(86 10) 5795 4645/5795 4642</w:t>
            </w:r>
          </w:p>
          <w:p w:rsidR="00EA4725" w:rsidRPr="0065690F" w:rsidP="00F3021D" w14:paraId="02997FBD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5" w:history="1">
              <w:r w:rsidRPr="0065690F">
                <w:rPr>
                  <w:bCs/>
                  <w:color w:val="0000FF"/>
                  <w:u w:val="single"/>
                </w:rPr>
                <w:t>sps@customs.gov.cn</w:t>
              </w:r>
            </w:hyperlink>
          </w:p>
        </w:tc>
      </w:tr>
    </w:tbl>
    <w:p w:rsidR="007141CF" w:rsidRPr="00441372" w:rsidP="00441372" w14:paraId="2E4A53B6" w14:textId="77777777"/>
    <w:sectPr w:rsidSect="00D011F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D011FD" w:rsidP="00D011FD" w14:paraId="1403327B" w14:textId="2ADDB49D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D011FD" w:rsidP="00D011FD" w14:paraId="7408BC01" w14:textId="7CDC311D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0FAF21D3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011FD" w:rsidRPr="00D011FD" w:rsidP="00D011FD" w14:paraId="14655E3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011FD">
      <w:t>G/SPS/N/CHN/1338</w:t>
    </w:r>
  </w:p>
  <w:p w:rsidR="00D011FD" w:rsidRPr="00D011FD" w:rsidP="00D011FD" w14:paraId="2FA9FD7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011FD" w:rsidRPr="00D011FD" w:rsidP="00D011FD" w14:paraId="6CAE673A" w14:textId="0FDD163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011FD">
      <w:t xml:space="preserve">- </w:t>
    </w:r>
    <w:r w:rsidRPr="00D011FD">
      <w:fldChar w:fldCharType="begin"/>
    </w:r>
    <w:r w:rsidRPr="00D011FD">
      <w:instrText xml:space="preserve"> PAGE </w:instrText>
    </w:r>
    <w:r w:rsidRPr="00D011FD">
      <w:fldChar w:fldCharType="separate"/>
    </w:r>
    <w:r w:rsidRPr="00D011FD">
      <w:t>2</w:t>
    </w:r>
    <w:r w:rsidRPr="00D011FD">
      <w:fldChar w:fldCharType="end"/>
    </w:r>
    <w:r w:rsidRPr="00D011FD">
      <w:t xml:space="preserve"> -</w:t>
    </w:r>
  </w:p>
  <w:p w:rsidR="00EA4725" w:rsidRPr="00D011FD" w:rsidP="00D011FD" w14:paraId="2EDAAB38" w14:textId="461D4A0B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011FD" w:rsidRPr="00D011FD" w:rsidP="00D011FD" w14:paraId="7BCE47B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011FD">
      <w:t>G/SPS/N/CHN/1338</w:t>
    </w:r>
  </w:p>
  <w:p w:rsidR="00D011FD" w:rsidRPr="00D011FD" w:rsidP="00D011FD" w14:paraId="779FBCD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011FD" w:rsidRPr="00D011FD" w:rsidP="00D011FD" w14:paraId="7D768FBF" w14:textId="33A2623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011FD">
      <w:t xml:space="preserve">- </w:t>
    </w:r>
    <w:r w:rsidRPr="00D011FD">
      <w:fldChar w:fldCharType="begin"/>
    </w:r>
    <w:r w:rsidRPr="00D011FD">
      <w:instrText xml:space="preserve"> PAGE </w:instrText>
    </w:r>
    <w:r w:rsidRPr="00D011FD">
      <w:fldChar w:fldCharType="separate"/>
    </w:r>
    <w:r w:rsidRPr="00D011FD">
      <w:rPr>
        <w:noProof/>
      </w:rPr>
      <w:t>2</w:t>
    </w:r>
    <w:r w:rsidRPr="00D011FD">
      <w:fldChar w:fldCharType="end"/>
    </w:r>
    <w:r w:rsidRPr="00D011FD">
      <w:t xml:space="preserve"> -</w:t>
    </w:r>
  </w:p>
  <w:p w:rsidR="00EA4725" w:rsidRPr="00D011FD" w:rsidP="00D011FD" w14:paraId="75E9ABCA" w14:textId="1666B691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8E97ECA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33AE19A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4ED913B" w14:textId="00536F5D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65BB24DB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10B1FD0D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1745A442" w14:textId="77777777">
          <w:pPr>
            <w:jc w:val="right"/>
            <w:rPr>
              <w:b/>
              <w:szCs w:val="16"/>
            </w:rPr>
          </w:pPr>
        </w:p>
      </w:tc>
    </w:tr>
    <w:tr w14:paraId="3DD46BEE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781DE31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011FD" w:rsidP="00656ABC" w14:paraId="1B88751C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G/SPS/N/CHN/1338</w:t>
          </w:r>
        </w:p>
        <w:bookmarkEnd w:id="1"/>
        <w:p w:rsidR="00656ABC" w:rsidRPr="00EA4725" w:rsidP="00656ABC" w14:paraId="2B282306" w14:textId="7AEE1AD6">
          <w:pPr>
            <w:jc w:val="right"/>
            <w:rPr>
              <w:b/>
              <w:szCs w:val="16"/>
            </w:rPr>
          </w:pPr>
        </w:p>
      </w:tc>
    </w:tr>
    <w:tr w14:paraId="755018AF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93D5FA2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28A78FB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28 August 2025</w:t>
          </w:r>
          <w:bookmarkEnd w:id="3"/>
        </w:p>
      </w:tc>
    </w:tr>
    <w:tr w14:paraId="7FE380BE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CCFFA2C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(25-5404)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71BD228D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2B9CBEC7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55CEED3C" w14:textId="14BED46E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7E700C81" w14:textId="12FB90A1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374FB35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6416538">
    <w:abstractNumId w:val="9"/>
  </w:num>
  <w:num w:numId="2" w16cid:durableId="488403666">
    <w:abstractNumId w:val="7"/>
  </w:num>
  <w:num w:numId="3" w16cid:durableId="1008823545">
    <w:abstractNumId w:val="6"/>
  </w:num>
  <w:num w:numId="4" w16cid:durableId="877280805">
    <w:abstractNumId w:val="5"/>
  </w:num>
  <w:num w:numId="5" w16cid:durableId="494802873">
    <w:abstractNumId w:val="4"/>
  </w:num>
  <w:num w:numId="6" w16cid:durableId="1593009933">
    <w:abstractNumId w:val="12"/>
  </w:num>
  <w:num w:numId="7" w16cid:durableId="561058681">
    <w:abstractNumId w:val="11"/>
  </w:num>
  <w:num w:numId="8" w16cid:durableId="1294750707">
    <w:abstractNumId w:val="10"/>
  </w:num>
  <w:num w:numId="9" w16cid:durableId="35353366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63597936">
    <w:abstractNumId w:val="13"/>
  </w:num>
  <w:num w:numId="11" w16cid:durableId="1222980914">
    <w:abstractNumId w:val="8"/>
  </w:num>
  <w:num w:numId="12" w16cid:durableId="2087727276">
    <w:abstractNumId w:val="3"/>
  </w:num>
  <w:num w:numId="13" w16cid:durableId="866330817">
    <w:abstractNumId w:val="2"/>
  </w:num>
  <w:num w:numId="14" w16cid:durableId="1586106680">
    <w:abstractNumId w:val="1"/>
  </w:num>
  <w:num w:numId="15" w16cid:durableId="1933733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131B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57C5E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5F94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07560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011FD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F6D16F7"/>
  <w15:docId w15:val="{CC3394E1-327F-4AFD-8DF4-B01085F31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CHN/25_05726_00_x.pdf" TargetMode="External" /><Relationship Id="rId5" Type="http://schemas.openxmlformats.org/officeDocument/2006/relationships/hyperlink" Target="mailto:sps@customs.gov.cn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466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Mermaz, Johann</cp:lastModifiedBy>
  <cp:revision>12</cp:revision>
  <dcterms:created xsi:type="dcterms:W3CDTF">2017-07-03T11:19:00Z</dcterms:created>
  <dcterms:modified xsi:type="dcterms:W3CDTF">2025-08-28T14:02:00Z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G/SPS/N/CHN/1338</vt:lpwstr>
  </property>
</Properties>
</file>