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07B253B"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BE8A0CC" w14:textId="77777777" w:rsidTr="00F3021D">
        <w:tblPrEx>
          <w:tblW w:w="5000" w:type="pct"/>
          <w:tblLayout w:type="fixed"/>
          <w:tblLook w:val="0000"/>
        </w:tblPrEx>
        <w:tc>
          <w:tcPr>
            <w:tcW w:w="707" w:type="dxa"/>
            <w:tcBorders>
              <w:bottom w:val="single" w:sz="6" w:space="0" w:color="auto"/>
            </w:tcBorders>
          </w:tcPr>
          <w:p w:rsidR="00EA4725" w:rsidRPr="00441372" w:rsidP="00441372" w14:paraId="0F5003DB"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0BB09D9D" w14:textId="77777777">
            <w:pPr>
              <w:spacing w:before="120" w:after="120"/>
            </w:pPr>
            <w:r w:rsidRPr="00441372">
              <w:rPr>
                <w:b/>
              </w:rPr>
              <w:t>Notifying Member:</w:t>
            </w:r>
            <w:r w:rsidRPr="0065690F">
              <w:t xml:space="preserve"> </w:t>
            </w:r>
            <w:r w:rsidRPr="0065690F">
              <w:rPr>
                <w:u w:val="single"/>
              </w:rPr>
              <w:t>CHINA</w:t>
            </w:r>
          </w:p>
          <w:p w:rsidR="00EA4725" w:rsidRPr="00441372" w:rsidP="00441372" w14:paraId="119B3FBB" w14:textId="77777777">
            <w:pPr>
              <w:spacing w:after="120"/>
            </w:pPr>
            <w:r w:rsidRPr="00441372">
              <w:rPr>
                <w:b/>
                <w:bCs/>
              </w:rPr>
              <w:t>If applicable, name of local government involved:</w:t>
            </w:r>
            <w:r w:rsidRPr="0065690F">
              <w:rPr>
                <w:bCs/>
              </w:rPr>
              <w:t xml:space="preserve"> </w:t>
            </w:r>
          </w:p>
        </w:tc>
      </w:tr>
      <w:tr w14:paraId="2365A58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66D623F"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D5F12EB" w14:textId="77777777">
            <w:pPr>
              <w:spacing w:before="120" w:after="120"/>
            </w:pPr>
            <w:r w:rsidRPr="00441372">
              <w:rPr>
                <w:b/>
              </w:rPr>
              <w:t>Agency responsible:</w:t>
            </w:r>
            <w:r w:rsidRPr="0065690F">
              <w:t xml:space="preserve"> National Health Commission of the People's Republic of China</w:t>
            </w:r>
          </w:p>
        </w:tc>
      </w:tr>
      <w:tr w14:paraId="2510AFA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D8CE672"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71715D2E"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Dried fishery product, formula food for special medical purposes (except varieties involved in infant formula food for special medical purposes)</w:t>
            </w:r>
          </w:p>
        </w:tc>
      </w:tr>
      <w:tr w14:paraId="1B05601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C2ED8DC"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C421ED3"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0FA5799E"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A376AB4"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2F39D5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844575B"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30D80158" w14:textId="77777777">
            <w:pPr>
              <w:spacing w:before="120" w:after="120"/>
            </w:pPr>
            <w:r w:rsidRPr="00441372">
              <w:rPr>
                <w:b/>
              </w:rPr>
              <w:t>Title of the notified document:</w:t>
            </w:r>
            <w:r w:rsidRPr="0065690F">
              <w:t xml:space="preserve"> </w:t>
            </w:r>
            <w:r w:rsidRPr="0065690F">
              <w:t>Revision for National food safety standard of the P.R.C:</w:t>
            </w:r>
            <w:r w:rsidRPr="0065690F">
              <w:rPr>
                <w:i/>
                <w:iCs/>
              </w:rPr>
              <w:t xml:space="preserve"> </w:t>
            </w:r>
            <w:r w:rsidRPr="0065690F">
              <w:t>Maximum Levels of Contaminates in Foods</w:t>
            </w:r>
            <w:r w:rsidRPr="00441372" w:rsidR="007E510C">
              <w:t>.</w:t>
            </w:r>
            <w:r w:rsidRPr="00441372">
              <w:rPr>
                <w:b/>
              </w:rPr>
              <w:t xml:space="preserve"> Language(s):</w:t>
            </w:r>
            <w:r w:rsidRPr="0065690F">
              <w:t xml:space="preserve"> Chinese</w:t>
            </w:r>
            <w:r w:rsidRPr="00441372" w:rsidR="007E510C">
              <w:rPr>
                <w:bCs/>
              </w:rPr>
              <w:t>.</w:t>
            </w:r>
            <w:r w:rsidRPr="00441372">
              <w:t xml:space="preserve"> </w:t>
            </w:r>
            <w:r w:rsidRPr="00441372">
              <w:rPr>
                <w:b/>
              </w:rPr>
              <w:t>Number of pages:</w:t>
            </w:r>
            <w:r w:rsidRPr="0065690F">
              <w:t xml:space="preserve"> 8</w:t>
            </w:r>
          </w:p>
          <w:p w:rsidR="00EA4725" w:rsidRPr="00441372" w:rsidP="00441372" w14:paraId="69B86B27" w14:textId="77777777">
            <w:pPr>
              <w:spacing w:after="120"/>
            </w:pPr>
            <w:hyperlink r:id="rId4" w:tgtFrame="_blank" w:history="1">
              <w:r w:rsidRPr="00441372">
                <w:rPr>
                  <w:color w:val="0000FF"/>
                  <w:u w:val="single"/>
                </w:rPr>
                <w:t>https://members.wto.org/crnattachments/2025/SPS/CHN/25_05718_00_x.pdf</w:t>
              </w:r>
            </w:hyperlink>
          </w:p>
        </w:tc>
      </w:tr>
      <w:tr w14:paraId="4B0E521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6E9160F"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7002168" w14:textId="77777777">
            <w:pPr>
              <w:spacing w:before="120" w:after="120"/>
            </w:pPr>
            <w:r w:rsidRPr="00441372">
              <w:rPr>
                <w:b/>
              </w:rPr>
              <w:t>Description of content:</w:t>
            </w:r>
            <w:r w:rsidRPr="0065690F">
              <w:t xml:space="preserve"> </w:t>
            </w:r>
            <w:r w:rsidRPr="0065690F">
              <w:t>The Maximum levels of lead, cadmium, methylmercury, inorganic arsenic, chromium and PCB in dried aquatic products, and the Maximum levels of lead, nitrite and nitrate in formula foods for special medical purposes (except varieties involved in infant formula foods for special medical purposes) in GB 2762-2022 were revised.</w:t>
            </w:r>
          </w:p>
        </w:tc>
      </w:tr>
      <w:tr w14:paraId="7DD7AAF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F704F36"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129BCB6C"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6DB3195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5C804C0"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56B2D5D" w14:textId="77777777">
            <w:pPr>
              <w:spacing w:before="120" w:after="120"/>
            </w:pPr>
            <w:r w:rsidRPr="00441372">
              <w:rPr>
                <w:b/>
              </w:rPr>
              <w:t>Is there a relevant international standard? If so, identify the standard:</w:t>
            </w:r>
          </w:p>
          <w:p w:rsidR="00EA4725" w:rsidRPr="00441372" w:rsidP="00441372" w14:paraId="2BB82D0A"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CAC General Standard for Contaminants and Toxins in Food and Feed, CXS 193-1995</w:t>
            </w:r>
          </w:p>
          <w:p w:rsidR="00EA4725" w:rsidRPr="00441372" w:rsidP="00441372" w14:paraId="53A4B3F8"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0991B0A"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3CAF48B1" w14:textId="77777777">
            <w:pPr>
              <w:spacing w:after="120"/>
              <w:ind w:left="720" w:hanging="720"/>
              <w:rPr>
                <w:b/>
              </w:rPr>
            </w:pPr>
            <w:r w:rsidRPr="00441372">
              <w:rPr>
                <w:b/>
              </w:rPr>
              <w:t>[ ]</w:t>
            </w:r>
            <w:r w:rsidRPr="00441372">
              <w:rPr>
                <w:b/>
              </w:rPr>
              <w:tab/>
              <w:t>None</w:t>
            </w:r>
          </w:p>
          <w:p w:rsidR="00EA4725" w:rsidRPr="00441372" w:rsidP="00441372" w14:paraId="2B848418" w14:textId="77777777">
            <w:pPr>
              <w:spacing w:after="120"/>
              <w:rPr>
                <w:b/>
              </w:rPr>
            </w:pPr>
            <w:r w:rsidRPr="00441372">
              <w:rPr>
                <w:b/>
              </w:rPr>
              <w:t xml:space="preserve">Does this proposed regulation conform to the relevant international standard? </w:t>
            </w:r>
          </w:p>
          <w:p w:rsidR="00EA4725" w:rsidRPr="00441372" w:rsidP="00441372" w14:paraId="15CC65BD" w14:textId="77777777">
            <w:pPr>
              <w:spacing w:after="120"/>
              <w:rPr>
                <w:b/>
              </w:rPr>
            </w:pPr>
            <w:r w:rsidRPr="00441372">
              <w:rPr>
                <w:b/>
              </w:rPr>
              <w:t>[X] Yes   [ ] No</w:t>
            </w:r>
          </w:p>
          <w:p w:rsidR="00EA4725" w:rsidRPr="00441372" w:rsidP="00441372" w14:paraId="5D67AF0B" w14:textId="77777777">
            <w:pPr>
              <w:spacing w:after="120"/>
            </w:pPr>
            <w:r w:rsidRPr="00441372">
              <w:rPr>
                <w:b/>
              </w:rPr>
              <w:t>If no, describe, whenever possible, how and why it deviates from the international standard:</w:t>
            </w:r>
            <w:r w:rsidRPr="0065690F">
              <w:t xml:space="preserve"> </w:t>
            </w:r>
          </w:p>
        </w:tc>
      </w:tr>
      <w:tr w14:paraId="0EB7EB4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AE0822B"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61EE5175"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182ACA2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0CA6467"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2F7A9A30"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0D79E3F4"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03893D5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C9B0594"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2231C174"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w:t>
            </w:r>
          </w:p>
          <w:p w:rsidR="00EA4725" w:rsidRPr="00441372" w:rsidP="00441372" w14:paraId="69D74BF1" w14:textId="77777777">
            <w:pPr>
              <w:spacing w:after="120"/>
              <w:ind w:left="607" w:hanging="607"/>
              <w:rPr>
                <w:b/>
              </w:rPr>
            </w:pPr>
            <w:r w:rsidRPr="00441372">
              <w:rPr>
                <w:b/>
              </w:rPr>
              <w:t>[ ]</w:t>
            </w:r>
            <w:r w:rsidRPr="00441372">
              <w:rPr>
                <w:b/>
              </w:rPr>
              <w:tab/>
              <w:t>Trade facilitating measure</w:t>
            </w:r>
            <w:r w:rsidRPr="0065690F">
              <w:t xml:space="preserve"> </w:t>
            </w:r>
          </w:p>
        </w:tc>
      </w:tr>
      <w:tr w14:paraId="35230DA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303BFF9"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01E88D3A"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27 October 2025</w:t>
            </w:r>
          </w:p>
          <w:p w:rsidR="00EA4725" w:rsidRPr="00441372" w:rsidP="00441372" w14:paraId="517E8E69"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747D8C" w:rsidRPr="0065690F" w:rsidP="00441372" w14:paraId="7F2A2FA7" w14:textId="77777777">
            <w:r w:rsidRPr="0065690F">
              <w:t>WTO/SPS National Notification and Enquiry Center of the People's Republic of China</w:t>
            </w:r>
          </w:p>
          <w:p w:rsidR="00747D8C" w:rsidRPr="0065690F" w:rsidP="00441372" w14:paraId="107324E3" w14:textId="77777777">
            <w:r w:rsidRPr="0065690F">
              <w:t>Tel: +(86 10) 5795 4645/5795 4642</w:t>
            </w:r>
          </w:p>
          <w:p w:rsidR="00747D8C" w:rsidRPr="0065690F" w:rsidP="00441372" w14:paraId="2C5ADED3" w14:textId="77777777">
            <w:pPr>
              <w:spacing w:after="120"/>
            </w:pPr>
            <w:r w:rsidRPr="0065690F">
              <w:t xml:space="preserve">E-mail: </w:t>
            </w:r>
            <w:hyperlink r:id="rId5" w:history="1">
              <w:r w:rsidRPr="0065690F">
                <w:rPr>
                  <w:color w:val="0000FF"/>
                  <w:u w:val="single"/>
                </w:rPr>
                <w:t>sps@customs.gov.cn</w:t>
              </w:r>
            </w:hyperlink>
          </w:p>
        </w:tc>
      </w:tr>
      <w:tr w14:paraId="77463F89" w14:textId="77777777" w:rsidTr="00F3021D">
        <w:tblPrEx>
          <w:tblW w:w="5000" w:type="pct"/>
          <w:tblLayout w:type="fixed"/>
          <w:tblLook w:val="0000"/>
        </w:tblPrEx>
        <w:tc>
          <w:tcPr>
            <w:tcW w:w="707" w:type="dxa"/>
            <w:tcBorders>
              <w:top w:val="single" w:sz="6" w:space="0" w:color="auto"/>
            </w:tcBorders>
          </w:tcPr>
          <w:p w:rsidR="00EA4725" w:rsidRPr="00441372" w:rsidP="00F3021D" w14:paraId="1CCED68C"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46097267" w14:textId="77777777">
            <w:pPr>
              <w:keepNext/>
              <w:keepLines/>
              <w:spacing w:before="120" w:after="120"/>
              <w:rPr>
                <w:b/>
              </w:rPr>
            </w:pPr>
            <w:r w:rsidRPr="00441372">
              <w:rPr>
                <w:b/>
              </w:rPr>
              <w:t xml:space="preserve">Text(s) available from: [ ] National Notification Authority, [X] </w:t>
            </w:r>
            <w:r w:rsidRPr="00441372">
              <w:rPr>
                <w:b/>
              </w:rPr>
              <w:t>National Enquiry Point. Address, fax number and e-mail address (if available) of other body:</w:t>
            </w:r>
            <w:r w:rsidRPr="0065690F">
              <w:rPr>
                <w:bCs/>
              </w:rPr>
              <w:t xml:space="preserve"> </w:t>
            </w:r>
          </w:p>
          <w:p w:rsidR="00EA4725" w:rsidRPr="0065690F" w:rsidP="00F3021D" w14:paraId="7376C670" w14:textId="77777777">
            <w:pPr>
              <w:keepNext/>
              <w:keepLines/>
              <w:rPr>
                <w:bCs/>
              </w:rPr>
            </w:pPr>
            <w:r w:rsidRPr="0065690F">
              <w:rPr>
                <w:bCs/>
              </w:rPr>
              <w:t>WTO/SPS National Notification and Enquiry Center of the People's Republic of China</w:t>
            </w:r>
          </w:p>
          <w:p w:rsidR="00EA4725" w:rsidRPr="0065690F" w:rsidP="00F3021D" w14:paraId="2EA79B8B" w14:textId="77777777">
            <w:pPr>
              <w:keepNext/>
              <w:keepLines/>
              <w:rPr>
                <w:bCs/>
              </w:rPr>
            </w:pPr>
            <w:r w:rsidRPr="0065690F">
              <w:rPr>
                <w:bCs/>
              </w:rPr>
              <w:t>Tel: +(86 10) 5795 4645/5795 4642</w:t>
            </w:r>
          </w:p>
          <w:p w:rsidR="00EA4725" w:rsidRPr="0065690F" w:rsidP="00F3021D" w14:paraId="6F06E9DA" w14:textId="77777777">
            <w:pPr>
              <w:keepNext/>
              <w:keepLines/>
              <w:spacing w:after="120"/>
              <w:rPr>
                <w:bCs/>
              </w:rPr>
            </w:pPr>
            <w:r w:rsidRPr="0065690F">
              <w:rPr>
                <w:bCs/>
              </w:rPr>
              <w:t xml:space="preserve">E-mail: </w:t>
            </w:r>
            <w:hyperlink r:id="rId5" w:history="1">
              <w:r w:rsidRPr="0065690F">
                <w:rPr>
                  <w:bCs/>
                  <w:color w:val="0000FF"/>
                  <w:u w:val="single"/>
                </w:rPr>
                <w:t>sps@customs.gov.cn</w:t>
              </w:r>
            </w:hyperlink>
          </w:p>
        </w:tc>
      </w:tr>
    </w:tbl>
    <w:p w:rsidR="007141CF" w:rsidRPr="00441372" w:rsidP="00441372" w14:paraId="5D0067F9" w14:textId="77777777"/>
    <w:sectPr w:rsidSect="00D42CDE">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42CDE" w:rsidP="00D42CDE" w14:paraId="42281148" w14:textId="65329CF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D42CDE" w:rsidP="00D42CDE" w14:paraId="2BFD414A" w14:textId="657F2F8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FFCD934"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2CDE" w:rsidRPr="00D42CDE" w:rsidP="00D42CDE" w14:paraId="1E8403E4" w14:textId="77777777">
    <w:pPr>
      <w:pStyle w:val="Header"/>
      <w:pBdr>
        <w:bottom w:val="single" w:sz="4" w:space="1" w:color="auto"/>
      </w:pBdr>
      <w:tabs>
        <w:tab w:val="clear" w:pos="4513"/>
        <w:tab w:val="clear" w:pos="9027"/>
      </w:tabs>
      <w:jc w:val="center"/>
    </w:pPr>
    <w:r w:rsidRPr="00D42CDE">
      <w:t>G/SPS/N/CHN/1330</w:t>
    </w:r>
  </w:p>
  <w:p w:rsidR="00D42CDE" w:rsidRPr="00D42CDE" w:rsidP="00D42CDE" w14:paraId="1CADB7F2" w14:textId="77777777">
    <w:pPr>
      <w:pStyle w:val="Header"/>
      <w:pBdr>
        <w:bottom w:val="single" w:sz="4" w:space="1" w:color="auto"/>
      </w:pBdr>
      <w:tabs>
        <w:tab w:val="clear" w:pos="4513"/>
        <w:tab w:val="clear" w:pos="9027"/>
      </w:tabs>
      <w:jc w:val="center"/>
    </w:pPr>
  </w:p>
  <w:p w:rsidR="00D42CDE" w:rsidRPr="00D42CDE" w:rsidP="00D42CDE" w14:paraId="004F570B" w14:textId="49960E41">
    <w:pPr>
      <w:pStyle w:val="Header"/>
      <w:pBdr>
        <w:bottom w:val="single" w:sz="4" w:space="1" w:color="auto"/>
      </w:pBdr>
      <w:tabs>
        <w:tab w:val="clear" w:pos="4513"/>
        <w:tab w:val="clear" w:pos="9027"/>
      </w:tabs>
      <w:jc w:val="center"/>
    </w:pPr>
    <w:r w:rsidRPr="00D42CDE">
      <w:t xml:space="preserve">- </w:t>
    </w:r>
    <w:r w:rsidRPr="00D42CDE">
      <w:fldChar w:fldCharType="begin"/>
    </w:r>
    <w:r w:rsidRPr="00D42CDE">
      <w:instrText xml:space="preserve"> PAGE </w:instrText>
    </w:r>
    <w:r w:rsidRPr="00D42CDE">
      <w:fldChar w:fldCharType="separate"/>
    </w:r>
    <w:r w:rsidRPr="00D42CDE">
      <w:t>2</w:t>
    </w:r>
    <w:r w:rsidRPr="00D42CDE">
      <w:fldChar w:fldCharType="end"/>
    </w:r>
    <w:r w:rsidRPr="00D42CDE">
      <w:t xml:space="preserve"> -</w:t>
    </w:r>
  </w:p>
  <w:p w:rsidR="00EA4725" w:rsidRPr="00D42CDE" w:rsidP="00D42CDE" w14:paraId="27EDB4A4" w14:textId="2C34CAA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2CDE" w:rsidRPr="00D42CDE" w:rsidP="00D42CDE" w14:paraId="6F9FD9FD" w14:textId="77777777">
    <w:pPr>
      <w:pStyle w:val="Header"/>
      <w:pBdr>
        <w:bottom w:val="single" w:sz="4" w:space="1" w:color="auto"/>
      </w:pBdr>
      <w:tabs>
        <w:tab w:val="clear" w:pos="4513"/>
        <w:tab w:val="clear" w:pos="9027"/>
      </w:tabs>
      <w:jc w:val="center"/>
    </w:pPr>
    <w:r w:rsidRPr="00D42CDE">
      <w:t>G/SPS/N/CHN/1330</w:t>
    </w:r>
  </w:p>
  <w:p w:rsidR="00D42CDE" w:rsidRPr="00D42CDE" w:rsidP="00D42CDE" w14:paraId="18AC7C99" w14:textId="77777777">
    <w:pPr>
      <w:pStyle w:val="Header"/>
      <w:pBdr>
        <w:bottom w:val="single" w:sz="4" w:space="1" w:color="auto"/>
      </w:pBdr>
      <w:tabs>
        <w:tab w:val="clear" w:pos="4513"/>
        <w:tab w:val="clear" w:pos="9027"/>
      </w:tabs>
      <w:jc w:val="center"/>
    </w:pPr>
  </w:p>
  <w:p w:rsidR="00D42CDE" w:rsidRPr="00D42CDE" w:rsidP="00D42CDE" w14:paraId="7508158D" w14:textId="627AB632">
    <w:pPr>
      <w:pStyle w:val="Header"/>
      <w:pBdr>
        <w:bottom w:val="single" w:sz="4" w:space="1" w:color="auto"/>
      </w:pBdr>
      <w:tabs>
        <w:tab w:val="clear" w:pos="4513"/>
        <w:tab w:val="clear" w:pos="9027"/>
      </w:tabs>
      <w:jc w:val="center"/>
    </w:pPr>
    <w:r w:rsidRPr="00D42CDE">
      <w:t xml:space="preserve">- </w:t>
    </w:r>
    <w:r w:rsidRPr="00D42CDE">
      <w:fldChar w:fldCharType="begin"/>
    </w:r>
    <w:r w:rsidRPr="00D42CDE">
      <w:instrText xml:space="preserve"> PAGE </w:instrText>
    </w:r>
    <w:r w:rsidRPr="00D42CDE">
      <w:fldChar w:fldCharType="separate"/>
    </w:r>
    <w:r w:rsidRPr="00D42CDE">
      <w:rPr>
        <w:noProof/>
      </w:rPr>
      <w:t>2</w:t>
    </w:r>
    <w:r w:rsidRPr="00D42CDE">
      <w:fldChar w:fldCharType="end"/>
    </w:r>
    <w:r w:rsidRPr="00D42CDE">
      <w:t xml:space="preserve"> -</w:t>
    </w:r>
  </w:p>
  <w:p w:rsidR="00EA4725" w:rsidRPr="00D42CDE" w:rsidP="00D42CDE" w14:paraId="359877F5" w14:textId="61BB99C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4D43A6D"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18C4CA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E66478F" w14:textId="140218CD">
          <w:pPr>
            <w:jc w:val="right"/>
            <w:rPr>
              <w:b/>
              <w:color w:val="FF0000"/>
              <w:szCs w:val="16"/>
            </w:rPr>
          </w:pPr>
          <w:r>
            <w:rPr>
              <w:b/>
              <w:color w:val="FF0000"/>
              <w:szCs w:val="16"/>
            </w:rPr>
            <w:t xml:space="preserve"> </w:t>
          </w:r>
        </w:p>
      </w:tc>
    </w:tr>
    <w:bookmarkEnd w:id="0"/>
    <w:tr w14:paraId="288AD7F9"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4CD2482E"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3A27EBB8" w14:textId="77777777">
          <w:pPr>
            <w:jc w:val="right"/>
            <w:rPr>
              <w:b/>
              <w:szCs w:val="16"/>
            </w:rPr>
          </w:pPr>
        </w:p>
      </w:tc>
    </w:tr>
    <w:tr w14:paraId="0604D9F5"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18C3509" w14:textId="77777777">
          <w:pPr>
            <w:jc w:val="left"/>
            <w:rPr>
              <w:noProof/>
              <w:lang w:eastAsia="en-GB"/>
            </w:rPr>
          </w:pPr>
        </w:p>
      </w:tc>
      <w:tc>
        <w:tcPr>
          <w:tcW w:w="5448" w:type="dxa"/>
          <w:gridSpan w:val="2"/>
          <w:shd w:val="clear" w:color="auto" w:fill="FFFFFF"/>
          <w:tcMar>
            <w:left w:w="108" w:type="dxa"/>
            <w:right w:w="108" w:type="dxa"/>
          </w:tcMar>
        </w:tcPr>
        <w:p w:rsidR="00D42CDE" w:rsidP="00656ABC" w14:paraId="39F59565" w14:textId="77777777">
          <w:pPr>
            <w:jc w:val="right"/>
            <w:rPr>
              <w:b/>
              <w:szCs w:val="16"/>
            </w:rPr>
          </w:pPr>
          <w:bookmarkStart w:id="1" w:name="bmkSymbols"/>
          <w:r>
            <w:rPr>
              <w:b/>
              <w:szCs w:val="16"/>
            </w:rPr>
            <w:t>G/SPS/N/CHN/1330</w:t>
          </w:r>
        </w:p>
        <w:bookmarkEnd w:id="1"/>
        <w:p w:rsidR="00656ABC" w:rsidRPr="00EA4725" w:rsidP="00656ABC" w14:paraId="42244F59" w14:textId="5DD470BB">
          <w:pPr>
            <w:jc w:val="right"/>
            <w:rPr>
              <w:b/>
              <w:szCs w:val="16"/>
            </w:rPr>
          </w:pPr>
        </w:p>
      </w:tc>
    </w:tr>
    <w:tr w14:paraId="7D598285"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32A5091" w14:textId="77777777"/>
      </w:tc>
      <w:tc>
        <w:tcPr>
          <w:tcW w:w="5448" w:type="dxa"/>
          <w:gridSpan w:val="2"/>
          <w:shd w:val="clear" w:color="auto" w:fill="FFFFFF"/>
          <w:tcMar>
            <w:left w:w="108" w:type="dxa"/>
            <w:right w:w="108" w:type="dxa"/>
          </w:tcMar>
          <w:vAlign w:val="center"/>
        </w:tcPr>
        <w:p w:rsidR="00ED54E0" w:rsidRPr="00EA4725" w:rsidP="00422B6F" w14:paraId="096185DF" w14:textId="77777777">
          <w:pPr>
            <w:jc w:val="right"/>
            <w:rPr>
              <w:szCs w:val="16"/>
            </w:rPr>
          </w:pPr>
          <w:bookmarkStart w:id="2" w:name="spsDateDistribution"/>
          <w:bookmarkStart w:id="3" w:name="bmkDate"/>
          <w:bookmarkEnd w:id="2"/>
          <w:r w:rsidRPr="00EA4725">
            <w:rPr>
              <w:szCs w:val="16"/>
            </w:rPr>
            <w:t>28 August 2025</w:t>
          </w:r>
          <w:bookmarkEnd w:id="3"/>
        </w:p>
      </w:tc>
    </w:tr>
    <w:tr w14:paraId="5E6E9FBC"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DF11639" w14:textId="77777777">
          <w:pPr>
            <w:jc w:val="left"/>
            <w:rPr>
              <w:b/>
            </w:rPr>
          </w:pPr>
          <w:bookmarkStart w:id="4" w:name="bmkSerial"/>
          <w:r>
            <w:rPr>
              <w:b w:val="0"/>
              <w:color w:val="FF0000"/>
            </w:rPr>
            <w:t>(25-5394)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4EE8B9B"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BB26D68"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4F2D4C0" w14:textId="5EA0C20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2D8A158" w14:textId="295B1987">
          <w:pPr>
            <w:jc w:val="right"/>
            <w:rPr>
              <w:bCs/>
              <w:szCs w:val="18"/>
            </w:rPr>
          </w:pPr>
          <w:bookmarkStart w:id="7" w:name="bmkLanguage"/>
          <w:r>
            <w:rPr>
              <w:bCs/>
              <w:szCs w:val="18"/>
            </w:rPr>
            <w:t>Original: English</w:t>
          </w:r>
          <w:bookmarkEnd w:id="7"/>
        </w:p>
      </w:tc>
    </w:tr>
  </w:tbl>
  <w:p w:rsidR="00ED54E0" w:rsidRPr="00441372" w14:paraId="171C10B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42131493">
    <w:abstractNumId w:val="9"/>
  </w:num>
  <w:num w:numId="2" w16cid:durableId="1469663184">
    <w:abstractNumId w:val="7"/>
  </w:num>
  <w:num w:numId="3" w16cid:durableId="569930181">
    <w:abstractNumId w:val="6"/>
  </w:num>
  <w:num w:numId="4" w16cid:durableId="1718317645">
    <w:abstractNumId w:val="5"/>
  </w:num>
  <w:num w:numId="5" w16cid:durableId="1818836981">
    <w:abstractNumId w:val="4"/>
  </w:num>
  <w:num w:numId="6" w16cid:durableId="1224953443">
    <w:abstractNumId w:val="12"/>
  </w:num>
  <w:num w:numId="7" w16cid:durableId="1015381609">
    <w:abstractNumId w:val="11"/>
  </w:num>
  <w:num w:numId="8" w16cid:durableId="2055889119">
    <w:abstractNumId w:val="10"/>
  </w:num>
  <w:num w:numId="9" w16cid:durableId="2446068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42716197">
    <w:abstractNumId w:val="13"/>
  </w:num>
  <w:num w:numId="11" w16cid:durableId="156457675">
    <w:abstractNumId w:val="8"/>
  </w:num>
  <w:num w:numId="12" w16cid:durableId="1286083542">
    <w:abstractNumId w:val="3"/>
  </w:num>
  <w:num w:numId="13" w16cid:durableId="757672494">
    <w:abstractNumId w:val="2"/>
  </w:num>
  <w:num w:numId="14" w16cid:durableId="988510855">
    <w:abstractNumId w:val="1"/>
  </w:num>
  <w:num w:numId="15" w16cid:durableId="491527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5F94"/>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47D8C"/>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42CDE"/>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0E5568F"/>
  <w15:docId w15:val="{CC3394E1-327F-4AFD-8DF4-B01085F31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N/25_05718_00_x.pdf" TargetMode="External" /><Relationship Id="rId5" Type="http://schemas.openxmlformats.org/officeDocument/2006/relationships/hyperlink" Target="mailto:sps@customs.gov.cn"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502</Words>
  <Characters>2865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2025-08-28T13:12:00Z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G/SPS/N/CHN/1330</vt:lpwstr>
  </property>
</Properties>
</file>