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1594028E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B9AE56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6A32CCE3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39EB0F5C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09B90FAC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72FA67E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05F181A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B2C7110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Federal Service for Veterinary and Phytosanitary Surveillance</w:t>
            </w:r>
          </w:p>
        </w:tc>
      </w:tr>
      <w:tr w14:paraId="4163866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0B71C558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6AC7725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Live sheep and goats, animals susceptible to sheep pox and goat pox; products made of sheep and goats meat; milk and milk products; feed of animal origin and other raw materials and products obtained from sheep and goats slaughter; equipment previously used for maintenance, slaughter and processing of sheep and goats (HS code(s): 0104; 0204; 0401; 2309)</w:t>
            </w:r>
          </w:p>
        </w:tc>
      </w:tr>
      <w:tr w14:paraId="376C0D1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2290873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B35D921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7BD7870C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1664E32E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Romania</w:t>
            </w:r>
          </w:p>
        </w:tc>
      </w:tr>
      <w:tr w14:paraId="1E11768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73EF9BB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5FF549F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Letter of the Federal Service for Veterinary and Phytosanitary Surveillance as of 5 August 2025 No. FS-ARe-7/6638-3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2</w:t>
            </w:r>
          </w:p>
          <w:p w:rsidR="00E31B8F" w:rsidP="00E31B8F" w14:paraId="105E577F" w14:textId="0E4F4EAC">
            <w:hyperlink r:id="rId5" w:tgtFrame="_blank" w:history="1">
              <w:r w:rsidRPr="004D1783">
                <w:rPr>
                  <w:color w:val="0000FF"/>
                  <w:u w:val="single"/>
                </w:rPr>
                <w:t>https://fsvps.gov.ru/files/ukazanie-rosselhoznadzora-ot-05-avgusta-2025-goda-fs-arje-7-6638-3/</w:t>
              </w:r>
            </w:hyperlink>
          </w:p>
          <w:p w:rsidR="00326D34" w:rsidRPr="004D1783" w:rsidP="004D1783" w14:paraId="3F5E41DC" w14:textId="7B914DB0">
            <w:pPr>
              <w:spacing w:after="120"/>
            </w:pPr>
            <w:hyperlink r:id="rId6" w:history="1">
              <w:r w:rsidRPr="00F24317">
                <w:rPr>
                  <w:rStyle w:val="Hyperlink"/>
                </w:rPr>
                <w:t>https://members.wto.org/crnattachments/2025/SPS/RUS/25_05682_00_x.pdf</w:t>
              </w:r>
            </w:hyperlink>
          </w:p>
        </w:tc>
      </w:tr>
      <w:tr w14:paraId="0751435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EFDF310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E31B8F" w14:paraId="0F627F9D" w14:textId="77777777">
            <w:pPr>
              <w:spacing w:before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This letter introduces a temporary restriction on imports of the goods listed below due to the outbreak of sheep pox and goat pox on the territory of Romania. This measure applies to:</w:t>
            </w:r>
          </w:p>
          <w:p w:rsidR="00B055BF" w:rsidRPr="00097200" w:rsidP="00E31B8F" w14:paraId="50C6527F" w14:textId="3632AA04">
            <w:pPr>
              <w:numPr>
                <w:ilvl w:val="0"/>
                <w:numId w:val="16"/>
              </w:numPr>
              <w:ind w:left="357" w:hanging="357"/>
            </w:pPr>
            <w:r w:rsidRPr="00097200">
              <w:t>live sheep and goats, as well as animals susceptible to sheep pox and goat pox;</w:t>
            </w:r>
          </w:p>
          <w:p w:rsidR="00B055BF" w:rsidRPr="00097200" w:rsidP="00E31B8F" w14:paraId="6357AF45" w14:textId="7C8CD62A">
            <w:pPr>
              <w:numPr>
                <w:ilvl w:val="0"/>
                <w:numId w:val="16"/>
              </w:numPr>
              <w:ind w:left="357" w:hanging="357"/>
            </w:pPr>
            <w:r w:rsidRPr="00097200">
              <w:t>products made of sheep and goats meat;</w:t>
            </w:r>
          </w:p>
          <w:p w:rsidR="00B055BF" w:rsidRPr="00097200" w:rsidP="00E31B8F" w14:paraId="35EBE1CE" w14:textId="4201099C">
            <w:pPr>
              <w:numPr>
                <w:ilvl w:val="0"/>
                <w:numId w:val="16"/>
              </w:numPr>
              <w:ind w:left="357" w:hanging="357"/>
            </w:pPr>
            <w:r w:rsidRPr="00097200">
              <w:t>milk and milk products;</w:t>
            </w:r>
          </w:p>
          <w:p w:rsidR="00B055BF" w:rsidRPr="00097200" w:rsidP="00E31B8F" w14:paraId="3542595A" w14:textId="3CDA855B">
            <w:pPr>
              <w:numPr>
                <w:ilvl w:val="0"/>
                <w:numId w:val="16"/>
              </w:numPr>
              <w:ind w:left="357" w:hanging="357"/>
            </w:pPr>
            <w:r w:rsidRPr="00097200">
              <w:t>feed of animal origin and other raw materials and products, obtained from sheep and goats slaughter;</w:t>
            </w:r>
          </w:p>
          <w:p w:rsidR="00B055BF" w:rsidRPr="00097200" w:rsidP="00E31B8F" w14:paraId="4D6AB067" w14:textId="263ACC2D">
            <w:pPr>
              <w:numPr>
                <w:ilvl w:val="0"/>
                <w:numId w:val="16"/>
              </w:numPr>
              <w:ind w:left="357" w:hanging="357"/>
            </w:pPr>
            <w:r w:rsidRPr="00097200">
              <w:t>equipment previously used for maintenance, slaughter and processing of sheep and goats.</w:t>
            </w:r>
          </w:p>
          <w:p w:rsidR="00B055BF" w:rsidRPr="00097200" w:rsidP="004D1783" w14:paraId="10FE500A" w14:textId="77777777">
            <w:pPr>
              <w:spacing w:before="120" w:after="120"/>
            </w:pPr>
            <w:r w:rsidRPr="00097200">
              <w:t>The letter also introduces a temporary restriction on transit of live animals susceptible to sheep pox and goat pox from Romania through the territoty of the Russian Federation.</w:t>
            </w:r>
          </w:p>
        </w:tc>
      </w:tr>
      <w:tr w14:paraId="212A5BC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390FA74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BE52787" w14:textId="77777777">
            <w:pPr>
              <w:spacing w:before="120" w:after="120"/>
            </w:pPr>
            <w:r w:rsidRPr="004D1783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765A007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10EE2BD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31D4E84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This measure seeks to prevent the introduction of sheep pox and goat pox into the territory of the Russian Federation.</w:t>
            </w:r>
          </w:p>
        </w:tc>
      </w:tr>
      <w:tr w14:paraId="456A2B7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5D1696A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DC5F5B9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2E70C1E7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36CB92F6" w14:textId="0D46C81F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Terrestrial </w:t>
            </w:r>
            <w:r>
              <w:t xml:space="preserve">Animal Health </w:t>
            </w:r>
            <w:r w:rsidRPr="00F245E3">
              <w:t>Code, Chapter</w:t>
            </w:r>
            <w:r>
              <w:t> </w:t>
            </w:r>
            <w:r w:rsidRPr="00F245E3">
              <w:t>14.9</w:t>
            </w:r>
          </w:p>
          <w:p w:rsidR="00326D34" w:rsidRPr="004D1783" w:rsidP="004D1783" w14:paraId="3AD1AB41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18A3A5D2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4D1783" w14:paraId="591D2E86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4F8E9E39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2D58DEDA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1B13FBF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513092B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6537749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06CB89B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8B71C42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3C3F9C6" w14:textId="4584A25E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5</w:t>
            </w:r>
            <w:r>
              <w:t> </w:t>
            </w:r>
            <w:r w:rsidRPr="00EC5D60">
              <w:t>August 2025</w:t>
            </w:r>
          </w:p>
          <w:p w:rsidR="00326D34" w:rsidRPr="004D1783" w:rsidP="004D1783" w14:paraId="20520D0E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2F3A98DC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96DCFDF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4CC7AED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B055BF" w:rsidRPr="00EC5D60" w:rsidP="004D1783" w14:paraId="03949292" w14:textId="77777777">
            <w:r w:rsidRPr="00EC5D60">
              <w:t>The Federal Service for Veterinary and Phytosanitary Surveillance</w:t>
            </w:r>
          </w:p>
          <w:p w:rsidR="00B055BF" w:rsidRPr="00EC5D60" w:rsidP="004D1783" w14:paraId="75C78E8D" w14:textId="77777777">
            <w:r w:rsidRPr="00EC5D60">
              <w:t>1/11 Orlikov Lane 107139 Moscow</w:t>
            </w:r>
          </w:p>
          <w:p w:rsidR="00B055BF" w:rsidRPr="00EC5D60" w:rsidP="004D1783" w14:paraId="03B4BB2D" w14:textId="77777777">
            <w:r w:rsidRPr="00EC5D60">
              <w:t>Tel: +(7 499) 975 43 47</w:t>
            </w:r>
          </w:p>
          <w:p w:rsidR="00B055BF" w:rsidRPr="00EC5D60" w:rsidP="004D1783" w14:paraId="477D5BE1" w14:textId="77777777">
            <w:pPr>
              <w:spacing w:after="120"/>
            </w:pPr>
            <w:r w:rsidRPr="00EC5D60">
              <w:t xml:space="preserve">E-mail: </w:t>
            </w:r>
            <w:hyperlink r:id="rId7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2940213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76070CC1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07814A58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060DB9C2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579C0C42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1/11 Orlikov Lane 107139 Moscow</w:t>
            </w:r>
          </w:p>
          <w:p w:rsidR="00326D34" w:rsidRPr="00EC5D60" w:rsidP="00B056CB" w14:paraId="188F3671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+(7 499) 975 43 47</w:t>
            </w:r>
          </w:p>
          <w:p w:rsidR="00326D34" w:rsidRPr="00EC5D60" w:rsidP="00B056CB" w14:paraId="49284732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7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1C46B224" w14:textId="77777777"/>
    <w:sectPr w:rsidSect="00E31B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E31B8F" w:rsidP="00E31B8F" w14:paraId="7F0D0BC9" w14:textId="33A3D31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E31B8F" w:rsidP="00E31B8F" w14:paraId="75BC5936" w14:textId="5560648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3056F97F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1B8F" w:rsidRPr="00E31B8F" w:rsidP="00E31B8F" w14:paraId="08075B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1B8F">
      <w:t>G/SPS/N/RUS/328</w:t>
    </w:r>
  </w:p>
  <w:p w:rsidR="00E31B8F" w:rsidRPr="00E31B8F" w:rsidP="00E31B8F" w14:paraId="5497FC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31B8F" w:rsidRPr="00E31B8F" w:rsidP="00E31B8F" w14:paraId="1CA00212" w14:textId="1D4E016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1B8F">
      <w:t xml:space="preserve">- </w:t>
    </w:r>
    <w:r w:rsidRPr="00E31B8F">
      <w:fldChar w:fldCharType="begin"/>
    </w:r>
    <w:r w:rsidRPr="00E31B8F">
      <w:instrText xml:space="preserve"> PAGE </w:instrText>
    </w:r>
    <w:r w:rsidRPr="00E31B8F">
      <w:fldChar w:fldCharType="separate"/>
    </w:r>
    <w:r w:rsidRPr="00E31B8F">
      <w:t>2</w:t>
    </w:r>
    <w:r w:rsidRPr="00E31B8F">
      <w:fldChar w:fldCharType="end"/>
    </w:r>
    <w:r w:rsidRPr="00E31B8F">
      <w:t xml:space="preserve"> -</w:t>
    </w:r>
  </w:p>
  <w:p w:rsidR="00326D34" w:rsidRPr="00E31B8F" w:rsidP="00E31B8F" w14:paraId="0F742FFF" w14:textId="1DF0094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1B8F" w:rsidRPr="00E31B8F" w:rsidP="00E31B8F" w14:paraId="43AE2C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1B8F">
      <w:t>G/SPS/N/RUS/328</w:t>
    </w:r>
  </w:p>
  <w:p w:rsidR="00E31B8F" w:rsidRPr="00E31B8F" w:rsidP="00E31B8F" w14:paraId="5A9EEC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31B8F" w:rsidRPr="00E31B8F" w:rsidP="00E31B8F" w14:paraId="57A4138D" w14:textId="0BFF424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1B8F">
      <w:t xml:space="preserve">- </w:t>
    </w:r>
    <w:r w:rsidRPr="00E31B8F">
      <w:fldChar w:fldCharType="begin"/>
    </w:r>
    <w:r w:rsidRPr="00E31B8F">
      <w:instrText xml:space="preserve"> PAGE </w:instrText>
    </w:r>
    <w:r w:rsidRPr="00E31B8F">
      <w:fldChar w:fldCharType="separate"/>
    </w:r>
    <w:r w:rsidRPr="00E31B8F">
      <w:rPr>
        <w:noProof/>
      </w:rPr>
      <w:t>2</w:t>
    </w:r>
    <w:r w:rsidRPr="00E31B8F">
      <w:fldChar w:fldCharType="end"/>
    </w:r>
    <w:r w:rsidRPr="00E31B8F">
      <w:t xml:space="preserve"> -</w:t>
    </w:r>
  </w:p>
  <w:p w:rsidR="00326D34" w:rsidRPr="00E31B8F" w:rsidP="00E31B8F" w14:paraId="5A4D19E6" w14:textId="2EE6645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609778B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7946A11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259DE93C" w14:textId="026181B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BCFB4FF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243BD3A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25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26349F4B" w14:textId="77777777">
          <w:pPr>
            <w:jc w:val="right"/>
            <w:rPr>
              <w:b/>
              <w:szCs w:val="16"/>
            </w:rPr>
          </w:pPr>
        </w:p>
      </w:tc>
    </w:tr>
    <w:tr w14:paraId="1B3099D0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7A5F6FA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31B8F" w:rsidP="00043762" w14:paraId="5FF06E8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G/SPS/N/RUS/328</w:t>
          </w:r>
        </w:p>
        <w:bookmarkEnd w:id="1"/>
        <w:p w:rsidR="00ED54E0" w:rsidRPr="004D1783" w:rsidP="00043762" w14:paraId="3A4C4645" w14:textId="3E5BB9B7">
          <w:pPr>
            <w:jc w:val="right"/>
            <w:rPr>
              <w:b/>
              <w:szCs w:val="16"/>
            </w:rPr>
          </w:pPr>
        </w:p>
      </w:tc>
    </w:tr>
    <w:tr w14:paraId="53384858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28984C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0B6787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27 August 2025</w:t>
          </w:r>
          <w:bookmarkEnd w:id="3"/>
        </w:p>
      </w:tc>
    </w:tr>
    <w:tr w14:paraId="11B40267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313C2D03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(25-5338)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6C97AC25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6511C585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41CCDFBE" w14:textId="5C28E89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6BB049F2" w14:textId="20DA4D3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75D35BD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EC455D"/>
    <w:multiLevelType w:val="hybridMultilevel"/>
    <w:tmpl w:val="C8AC1AA8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99D2BCB8"/>
    <w:numStyleLink w:val="LegalHeadings"/>
  </w:abstractNum>
  <w:abstractNum w:abstractNumId="13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A6C55F6"/>
    <w:multiLevelType w:val="hybridMultilevel"/>
    <w:tmpl w:val="EAB004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649557">
    <w:abstractNumId w:val="9"/>
  </w:num>
  <w:num w:numId="2" w16cid:durableId="705181224">
    <w:abstractNumId w:val="7"/>
  </w:num>
  <w:num w:numId="3" w16cid:durableId="1881353706">
    <w:abstractNumId w:val="6"/>
  </w:num>
  <w:num w:numId="4" w16cid:durableId="1974628499">
    <w:abstractNumId w:val="5"/>
  </w:num>
  <w:num w:numId="5" w16cid:durableId="343553889">
    <w:abstractNumId w:val="4"/>
  </w:num>
  <w:num w:numId="6" w16cid:durableId="1910338331">
    <w:abstractNumId w:val="13"/>
  </w:num>
  <w:num w:numId="7" w16cid:durableId="310137152">
    <w:abstractNumId w:val="12"/>
  </w:num>
  <w:num w:numId="8" w16cid:durableId="1426464911">
    <w:abstractNumId w:val="11"/>
  </w:num>
  <w:num w:numId="9" w16cid:durableId="7186280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5039272">
    <w:abstractNumId w:val="14"/>
  </w:num>
  <w:num w:numId="11" w16cid:durableId="973366440">
    <w:abstractNumId w:val="8"/>
  </w:num>
  <w:num w:numId="12" w16cid:durableId="1243567453">
    <w:abstractNumId w:val="3"/>
  </w:num>
  <w:num w:numId="13" w16cid:durableId="459886754">
    <w:abstractNumId w:val="2"/>
  </w:num>
  <w:num w:numId="14" w16cid:durableId="771314513">
    <w:abstractNumId w:val="1"/>
  </w:num>
  <w:num w:numId="15" w16cid:durableId="1832795305">
    <w:abstractNumId w:val="0"/>
  </w:num>
  <w:num w:numId="16" w16cid:durableId="1153447542">
    <w:abstractNumId w:val="15"/>
  </w:num>
  <w:num w:numId="17" w16cid:durableId="18849783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removePersonalInformation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4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5BF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61513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27567"/>
    <w:rsid w:val="00E31B8F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317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CAAC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E3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fsvps.gov.ru/files/ukazanie-rosselhoznadzora-ot-05-avgusta-2025-goda-fs-arje-7-6638-3/" TargetMode="External" /><Relationship Id="rId6" Type="http://schemas.openxmlformats.org/officeDocument/2006/relationships/hyperlink" Target="https://members.wto.org/crnattachments/2025/SPS/RUS/25_05682_00_x.pdf" TargetMode="External" /><Relationship Id="rId7" Type="http://schemas.openxmlformats.org/officeDocument/2006/relationships/hyperlink" Target="mailto:info@svfk.mcx.r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b3c57938-7761-42f2-96ee-c674b0181b0b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97268333-E028-4016-9D49-D827D7E36DF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2</TotalTime>
  <Pages>2</Pages>
  <Words>613</Words>
  <Characters>3487</Characters>
  <Application>Microsoft Office Word</Application>
  <DocSecurity>0</DocSecurity>
  <Lines>87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description>LDIMD - DTU</dc:description>
  <cp:revision>2</cp:revision>
  <dcterms:created xsi:type="dcterms:W3CDTF">2022-04-20T12:54:00Z</dcterms:created>
  <dcterms:modified xsi:type="dcterms:W3CDTF">2025-08-27T07:01:00Z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G/SPS/N/RUS/328</vt:lpwstr>
  </property>
  <property fmtid="{D5CDD505-2E9C-101B-9397-08002B2CF9AE}" pid="3" name="TitusGUID">
    <vt:lpwstr>b3c57938-7761-42f2-96ee-c674b0181b0b</vt:lpwstr>
  </property>
  <property fmtid="{D5CDD505-2E9C-101B-9397-08002B2CF9AE}" pid="4" name="WTOCLASSIFICATION">
    <vt:lpwstr>WTO OFFICIAL</vt:lpwstr>
  </property>
</Properties>
</file>