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030A24A2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1C5FA6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72C1FA3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2C68051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CHILE</w:t>
            </w:r>
          </w:p>
          <w:p w:rsidR="00B91FF3" w:rsidRPr="00DA2000" w:rsidP="00DA2000" w14:paraId="04357494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3F04586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3231FF2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58D7669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Agrícola y Ganadero (SAG)</w:t>
            </w:r>
          </w:p>
        </w:tc>
      </w:tr>
      <w:tr w14:paraId="36E114E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4C08BD0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9C071F9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Genética de ave</w:t>
            </w:r>
          </w:p>
        </w:tc>
      </w:tr>
      <w:tr w14:paraId="7F52D41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3EBCBA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7F037B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1596E32B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5895A11E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Brasil</w:t>
            </w:r>
          </w:p>
        </w:tc>
      </w:tr>
      <w:tr w14:paraId="234156E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9F482E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4A0CDAD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Resolución exenta No 5.865 de 2025 que "Reconoce la compartimentación libre de influenza aviar y de enfermedad de Newcastle al compartimento que se indica de la empresa Layer Genetics Brasil Ltda."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3</w:t>
            </w:r>
          </w:p>
          <w:p w:rsidR="00B91FF3" w:rsidRPr="00DA2000" w:rsidP="00DA2000" w14:paraId="47FF2BD5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https://members.wto.org/crnattachments/2025/SPS/CHL/25_05345_00_s.pdf</w:t>
              </w:r>
            </w:hyperlink>
          </w:p>
        </w:tc>
      </w:tr>
      <w:tr w14:paraId="7F33E8E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CAEE10A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BFBF44D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La medida notificada reconoce como libre de Influenza aviar y enfermedad de Newcastle al compartimento de la empresa Layer Genetics Brasil Ltda. Las explotaciones incluidas dentro del compartimento que han sido habilitadas por el SAG para exportar las mercancías avícolas a Chile, mantendrán dicho estatus, mientras se mantenga el reconocimiento otorgado por la Resolución No 5.865 de 2025.</w:t>
            </w:r>
          </w:p>
          <w:p w:rsidR="00F618D9" w:rsidRPr="00A834A1" w:rsidP="00DA2000" w14:paraId="0BD82C9B" w14:textId="77777777">
            <w:pPr>
              <w:spacing w:before="120" w:after="120"/>
            </w:pPr>
            <w:r w:rsidRPr="00A834A1">
              <w:t>Para mayor detalle revisar el documento adjunto a esta notificación.</w:t>
            </w:r>
          </w:p>
        </w:tc>
      </w:tr>
      <w:tr w14:paraId="55F2D1D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7A173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7DA8A27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 ] inocuidad de los alimentos, [X] sanidad animal, [ ] preservación de los vegetales, [ ] </w:t>
            </w:r>
            <w:r w:rsidRPr="00DA2000">
              <w:rPr>
                <w:b/>
              </w:rPr>
              <w:t>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0179E80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F68C62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EE1C36" w14:paraId="51867D9D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EE1C36" w14:paraId="2F8DD9C3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EE1C36" w14:paraId="6FE7CCA1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Capítulos 4.4, 4.5, 10.4, 10.9</w:t>
            </w:r>
          </w:p>
          <w:p w:rsidR="00B91FF3" w:rsidRPr="00DA2000" w:rsidP="00EE1C36" w14:paraId="2AA21E92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EE1C36" w14:paraId="287B980A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288478AC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EE1C36" w14:paraId="7D162B6F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568D301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3998C5C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CC60A16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47DCFC7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0CCCCCE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4E958BD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6FE0986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7 de agosto de 2025</w:t>
            </w:r>
          </w:p>
          <w:p w:rsidR="00B91FF3" w:rsidRPr="00DA2000" w:rsidP="00DA2000" w14:paraId="0AC042BC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7 de agosto de 2025</w:t>
            </w:r>
          </w:p>
        </w:tc>
      </w:tr>
      <w:tr w14:paraId="36E00FE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DCE8D9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DD9224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7 de agosto de 2025</w:t>
            </w:r>
          </w:p>
          <w:p w:rsidR="00B91FF3" w:rsidRPr="00DA2000" w:rsidP="00DA2000" w14:paraId="2F3C4998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3DC6D89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CCE0567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6B21205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 ] </w:t>
            </w:r>
            <w:r w:rsidRPr="00DA2000">
              <w:rPr>
                <w:b/>
              </w:rPr>
              <w:t xml:space="preserve">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No se aplica.</w:t>
            </w:r>
          </w:p>
          <w:p w:rsidR="00B91FF3" w:rsidRPr="00DA2000" w:rsidP="00DA2000" w14:paraId="4869F5E0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</w:t>
            </w:r>
            <w:r w:rsidRPr="00DA2000">
              <w:rPr>
                <w:b/>
              </w:rPr>
              <w:t>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F618D9" w:rsidRPr="00A834A1" w:rsidP="00DA2000" w14:paraId="240A64B9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  <w:tr w14:paraId="1EEA654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06FC1FF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2A71FC66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F618D9" w:rsidRPr="00A834A1" w:rsidP="000D29D0" w14:paraId="71ECA7B3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</w:tbl>
    <w:p w:rsidR="00337700" w:rsidRPr="00DA2000" w:rsidP="00DA2000" w14:paraId="213C3A53" w14:textId="77777777"/>
    <w:sectPr w:rsidSect="00EE1C3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EE1C36" w:rsidP="00EE1C36" w14:paraId="615B3731" w14:textId="25417D7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EE1C36" w:rsidP="00EE1C36" w14:paraId="41CF4331" w14:textId="52ED96E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188BE8B8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1C36" w:rsidRPr="00EE1C36" w:rsidP="00EE1C36" w14:paraId="0F90514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E1C36">
      <w:t>G/SPS/N/CHL/840</w:t>
    </w:r>
  </w:p>
  <w:p w:rsidR="00EE1C36" w:rsidRPr="00EE1C36" w:rsidP="00EE1C36" w14:paraId="75BE659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E1C36" w:rsidRPr="00EE1C36" w:rsidP="00EE1C36" w14:paraId="1709F64C" w14:textId="2E89C10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E1C36">
      <w:t xml:space="preserve">- </w:t>
    </w:r>
    <w:r w:rsidRPr="00EE1C36">
      <w:fldChar w:fldCharType="begin"/>
    </w:r>
    <w:r w:rsidRPr="00EE1C36">
      <w:instrText xml:space="preserve"> PAGE </w:instrText>
    </w:r>
    <w:r w:rsidRPr="00EE1C36">
      <w:fldChar w:fldCharType="separate"/>
    </w:r>
    <w:r w:rsidRPr="00EE1C36">
      <w:t>2</w:t>
    </w:r>
    <w:r w:rsidRPr="00EE1C36">
      <w:fldChar w:fldCharType="end"/>
    </w:r>
    <w:r w:rsidRPr="00EE1C36">
      <w:t xml:space="preserve"> -</w:t>
    </w:r>
  </w:p>
  <w:p w:rsidR="00B91FF3" w:rsidRPr="00EE1C36" w:rsidP="00EE1C36" w14:paraId="5290F0CD" w14:textId="787AB8A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1C36" w:rsidRPr="00EE1C36" w:rsidP="00EE1C36" w14:paraId="27EB495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E1C36">
      <w:t>G/SPS/N/CHL/840</w:t>
    </w:r>
  </w:p>
  <w:p w:rsidR="00EE1C36" w:rsidRPr="00EE1C36" w:rsidP="00EE1C36" w14:paraId="7883EF2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E1C36" w:rsidRPr="00EE1C36" w:rsidP="00EE1C36" w14:paraId="41921964" w14:textId="086A7E8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E1C36">
      <w:t xml:space="preserve">- </w:t>
    </w:r>
    <w:r w:rsidRPr="00EE1C36">
      <w:fldChar w:fldCharType="begin"/>
    </w:r>
    <w:r w:rsidRPr="00EE1C36">
      <w:instrText xml:space="preserve"> PAGE </w:instrText>
    </w:r>
    <w:r w:rsidRPr="00EE1C36">
      <w:fldChar w:fldCharType="separate"/>
    </w:r>
    <w:r w:rsidRPr="00EE1C36">
      <w:rPr>
        <w:noProof/>
      </w:rPr>
      <w:t>2</w:t>
    </w:r>
    <w:r w:rsidRPr="00EE1C36">
      <w:fldChar w:fldCharType="end"/>
    </w:r>
    <w:r w:rsidRPr="00EE1C36">
      <w:t xml:space="preserve"> -</w:t>
    </w:r>
  </w:p>
  <w:p w:rsidR="00DD65B2" w:rsidRPr="00EE1C36" w:rsidP="00EE1C36" w14:paraId="315488F2" w14:textId="5C764DC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1894CD3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BA687C4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EB31E0D" w14:textId="0EA3B992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7F64C098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1F9261F2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4DC45103" w14:textId="77777777">
          <w:pPr>
            <w:jc w:val="right"/>
            <w:rPr>
              <w:b/>
              <w:szCs w:val="18"/>
            </w:rPr>
          </w:pPr>
        </w:p>
      </w:tc>
    </w:tr>
    <w:tr w14:paraId="695025E2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73D859F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EE1C36" w:rsidP="00043017" w14:paraId="3977F4DD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G/SPS/N/CHL/840</w:t>
          </w:r>
        </w:p>
        <w:bookmarkEnd w:id="1"/>
        <w:p w:rsidR="00043017" w:rsidRPr="00B91FF3" w:rsidP="00043017" w14:paraId="111B8F2B" w14:textId="4F242A4F">
          <w:pPr>
            <w:jc w:val="right"/>
            <w:rPr>
              <w:b/>
              <w:szCs w:val="18"/>
            </w:rPr>
          </w:pPr>
        </w:p>
      </w:tc>
    </w:tr>
    <w:tr w14:paraId="5F05E165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2CA30F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61C50962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19 de agosto de 2025</w:t>
          </w:r>
          <w:bookmarkEnd w:id="3"/>
        </w:p>
      </w:tc>
    </w:tr>
    <w:tr w14:paraId="7020CF41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7FA4D600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(25-5159)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71B2B6EE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1038D28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35BBE820" w14:textId="72C676D5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04C4E2AE" w14:textId="6777146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6EF14A0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38902743">
    <w:abstractNumId w:val="8"/>
  </w:num>
  <w:num w:numId="2" w16cid:durableId="10764847">
    <w:abstractNumId w:val="3"/>
  </w:num>
  <w:num w:numId="3" w16cid:durableId="2039039002">
    <w:abstractNumId w:val="2"/>
  </w:num>
  <w:num w:numId="4" w16cid:durableId="1304655459">
    <w:abstractNumId w:val="1"/>
  </w:num>
  <w:num w:numId="5" w16cid:durableId="1213882718">
    <w:abstractNumId w:val="0"/>
  </w:num>
  <w:num w:numId="6" w16cid:durableId="684131628">
    <w:abstractNumId w:val="13"/>
  </w:num>
  <w:num w:numId="7" w16cid:durableId="1845125196">
    <w:abstractNumId w:val="11"/>
  </w:num>
  <w:num w:numId="8" w16cid:durableId="1091438043">
    <w:abstractNumId w:val="14"/>
  </w:num>
  <w:num w:numId="9" w16cid:durableId="770777525">
    <w:abstractNumId w:val="10"/>
  </w:num>
  <w:num w:numId="10" w16cid:durableId="132336900">
    <w:abstractNumId w:val="9"/>
  </w:num>
  <w:num w:numId="11" w16cid:durableId="1093042073">
    <w:abstractNumId w:val="7"/>
  </w:num>
  <w:num w:numId="12" w16cid:durableId="1555266896">
    <w:abstractNumId w:val="6"/>
  </w:num>
  <w:num w:numId="13" w16cid:durableId="442581925">
    <w:abstractNumId w:val="5"/>
  </w:num>
  <w:num w:numId="14" w16cid:durableId="332876507">
    <w:abstractNumId w:val="4"/>
  </w:num>
  <w:num w:numId="15" w16cid:durableId="569772065">
    <w:abstractNumId w:val="12"/>
  </w:num>
  <w:num w:numId="16" w16cid:durableId="202427745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E49CA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1C36"/>
    <w:rsid w:val="00EE50B7"/>
    <w:rsid w:val="00F009AC"/>
    <w:rsid w:val="00F11625"/>
    <w:rsid w:val="00F32503"/>
    <w:rsid w:val="00F325A3"/>
    <w:rsid w:val="00F55769"/>
    <w:rsid w:val="00F618D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FFEEB53"/>
  <w15:docId w15:val="{14A4A476-1C3C-4256-A27D-B85FF6F10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HL/25_05345_00_s.pdf" TargetMode="External" /><Relationship Id="rId5" Type="http://schemas.openxmlformats.org/officeDocument/2006/relationships/hyperlink" Target="mailto:sps.chile@sag.gob.c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2025-08-19T09:58:00Z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G/SPS/N/CHL/840</vt:lpwstr>
  </property>
</Properties>
</file>