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CCB1E9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D344C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6112F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22847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113FF2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451B9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73745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442BD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Salud (MINSAL)</w:t>
            </w:r>
          </w:p>
        </w:tc>
      </w:tr>
      <w:tr w14:paraId="47DEF2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4490B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71E80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Materiales y objetos destinados a entrar en contacto con alimentos</w:t>
            </w:r>
          </w:p>
        </w:tc>
      </w:tr>
      <w:tr w14:paraId="17ADD4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131E3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7B10D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B42521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A54F0F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3E877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B2B4D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D18AA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reemplazo del título </w:t>
            </w:r>
            <w:r w:rsidRPr="00A834A1">
              <w:t>xxx</w:t>
            </w:r>
            <w:r w:rsidRPr="00A834A1">
              <w:t xml:space="preserve"> del reglamento sanitario de los alimentos para incluir la regulación de materiales y objetos destinados a entrar en contacto con alimentos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13</w:t>
            </w:r>
          </w:p>
          <w:p w:rsidR="00B91FF3" w:rsidRPr="00DA2000" w:rsidP="00DA2000" w14:paraId="2DC118FD" w14:textId="0AC895DB">
            <w:pPr>
              <w:spacing w:after="120"/>
            </w:pPr>
            <w:hyperlink r:id="rId4" w:history="1">
              <w:r w:rsidRPr="00255388">
                <w:rPr>
                  <w:rStyle w:val="Hyperlink"/>
                </w:rPr>
                <w:t>https://members.wto.org/crnattachments/2025/SPS/CHL/25_05270_00_s.pdf</w:t>
              </w:r>
            </w:hyperlink>
          </w:p>
        </w:tc>
      </w:tr>
      <w:tr w14:paraId="77F76D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2E0E7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ECD16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propuesta regula los materiales y objetos destinados a entrar en contacto con alimentos. En términos generales establece las definiciones pertinentes, sistema de trazabilidad de materiales y objetos y requisitos de rotulación de estos y regula los materiales y objetos plásticos y requisitos para el uso de materiales plásticos reciclados.</w:t>
            </w:r>
          </w:p>
          <w:p w:rsidR="00146CA7" w:rsidRPr="00A834A1" w:rsidP="00DA2000" w14:paraId="1D2A39C8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3C66B2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33518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CC946B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D0483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EAF0B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C90294" w14:paraId="32213BF4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C90294" w14:paraId="4005BE3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90294" w14:paraId="375EC46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90294" w14:paraId="49A28D3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90294" w14:paraId="7C11893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7C91EC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C90294" w14:paraId="09AF7E03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C81DCE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29FF6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30E49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C90294" w14:paraId="4BBDA80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146CA7" w:rsidRPr="00A834A1" w:rsidP="00C90294" w14:paraId="45E4F3F5" w14:textId="77777777">
            <w:pPr>
              <w:numPr>
                <w:ilvl w:val="0"/>
                <w:numId w:val="17"/>
              </w:numPr>
              <w:ind w:left="357"/>
            </w:pPr>
            <w:r w:rsidRPr="00A834A1">
              <w:t>Declaración de conformidad</w:t>
            </w:r>
            <w:r w:rsidRPr="00A834A1">
              <w:fldChar w:fldCharType="begin"/>
            </w:r>
            <w:r w:rsidRPr="00A834A1">
              <w:instrText xml:space="preserve"> HYPERLINK "https://members.wto.org/crnattachments/2025/SPS/CHL/25_05270_07_s.pdf" </w:instrText>
            </w:r>
            <w:r w:rsidRPr="00A834A1">
              <w:fldChar w:fldCharType="separate"/>
            </w:r>
          </w:p>
          <w:p w:rsidR="00146CA7" w:rsidRPr="00A834A1" w:rsidP="00C90294" w14:paraId="7B6FDF42" w14:textId="74BAEAC0">
            <w:pPr>
              <w:ind w:left="357"/>
            </w:pPr>
            <w:hyperlink r:id="rId5" w:tgtFrame="_blank" w:history="1">
              <w:r w:rsidRPr="00C90294">
                <w:rPr>
                  <w:rStyle w:val="Hyperlink"/>
                </w:rPr>
                <w:t>https://members.wto.org/crnattachments/2025/SPS/CHL/25_05270_07_s.pdf</w:t>
              </w:r>
            </w:hyperlink>
            <w:r w:rsidRPr="00A834A1" w:rsidR="00EB1092">
              <w:fldChar w:fldCharType="end"/>
            </w:r>
          </w:p>
          <w:p w:rsidR="00146CA7" w:rsidRPr="00A834A1" w:rsidP="00C90294" w14:paraId="0DD4DE57" w14:textId="77777777">
            <w:pPr>
              <w:numPr>
                <w:ilvl w:val="0"/>
                <w:numId w:val="18"/>
              </w:numPr>
              <w:ind w:left="357"/>
            </w:pPr>
            <w:r w:rsidRPr="00A834A1">
              <w:t>Especificaciones detalladas de las sustancias</w:t>
            </w:r>
          </w:p>
          <w:p w:rsidR="00146CA7" w:rsidRPr="00A834A1" w:rsidP="00C90294" w14:paraId="6D8B16C3" w14:textId="0985C111">
            <w:pPr>
              <w:ind w:left="357"/>
            </w:pPr>
            <w:hyperlink r:id="rId6" w:history="1">
              <w:r w:rsidRPr="00255388">
                <w:rPr>
                  <w:rStyle w:val="Hyperlink"/>
                </w:rPr>
                <w:t>https://members.wto.org/crnattachments/2025/SPS/CHL/25_05270_06_s.pdf</w:t>
              </w:r>
            </w:hyperlink>
          </w:p>
          <w:p w:rsidR="00146CA7" w:rsidRPr="00A834A1" w:rsidP="00C90294" w14:paraId="0BF52177" w14:textId="077EE99C">
            <w:pPr>
              <w:numPr>
                <w:ilvl w:val="0"/>
                <w:numId w:val="19"/>
              </w:numPr>
              <w:ind w:left="357"/>
            </w:pPr>
            <w:r w:rsidRPr="00A834A1">
              <w:t xml:space="preserve">Límite de migración </w:t>
            </w:r>
            <w:r w:rsidRPr="00A834A1">
              <w:t>especifica</w:t>
            </w:r>
            <w:r w:rsidRPr="00A834A1">
              <w:t xml:space="preserve"> para 2,2-bis(4-hidroxifenil)propano bis(2,3-epoxipropil)éter, en lo sucesivo denominado "BADGE" (</w:t>
            </w:r>
            <w:r w:rsidRPr="00A834A1">
              <w:t>diglicidil</w:t>
            </w:r>
            <w:r w:rsidRPr="00A834A1">
              <w:t xml:space="preserve"> éter de bisfenol A; No</w:t>
            </w:r>
            <w:r w:rsidR="00D9690C">
              <w:t> </w:t>
            </w:r>
            <w:r w:rsidRPr="00A834A1">
              <w:t>CAS 001675-54-3), y algunos de sus derivados</w:t>
            </w:r>
          </w:p>
          <w:p w:rsidR="00146CA7" w:rsidRPr="00A834A1" w:rsidP="00C90294" w14:paraId="7C00A2DE" w14:textId="4E15A53B">
            <w:pPr>
              <w:ind w:left="357"/>
            </w:pPr>
            <w:hyperlink r:id="rId7" w:history="1">
              <w:r w:rsidRPr="00255388">
                <w:rPr>
                  <w:rStyle w:val="Hyperlink"/>
                </w:rPr>
                <w:t>https://members.wto.org/crnattachments/2025/SPS/CHL/25_05270_05_s.pdf</w:t>
              </w:r>
            </w:hyperlink>
          </w:p>
          <w:p w:rsidR="00146CA7" w:rsidRPr="00A834A1" w:rsidP="00C90294" w14:paraId="3F75164F" w14:textId="77777777">
            <w:pPr>
              <w:numPr>
                <w:ilvl w:val="0"/>
                <w:numId w:val="20"/>
              </w:numPr>
              <w:ind w:left="357"/>
            </w:pPr>
            <w:r w:rsidRPr="00A834A1">
              <w:t>Listas Positivas de Sustancias que Pueden Utilizarse para Elaborar Materiales Plásticos en Contacto Directo con Alimentos</w:t>
            </w:r>
          </w:p>
          <w:p w:rsidR="00146CA7" w:rsidRPr="00A834A1" w:rsidP="00C90294" w14:paraId="4BDE705F" w14:textId="6838B2B6">
            <w:pPr>
              <w:ind w:left="357"/>
            </w:pPr>
            <w:hyperlink r:id="rId8" w:history="1">
              <w:r w:rsidRPr="00255388">
                <w:rPr>
                  <w:rStyle w:val="Hyperlink"/>
                </w:rPr>
                <w:t>https://members.wto.org/crnattachments/2025/SPS/CHL/25_05270_04_s.pdf</w:t>
              </w:r>
            </w:hyperlink>
          </w:p>
          <w:p w:rsidR="00146CA7" w:rsidRPr="00A834A1" w:rsidP="00C90294" w14:paraId="2F89D8A2" w14:textId="77777777">
            <w:pPr>
              <w:numPr>
                <w:ilvl w:val="0"/>
                <w:numId w:val="21"/>
              </w:numPr>
              <w:ind w:left="357"/>
            </w:pPr>
            <w:r w:rsidRPr="00A834A1">
              <w:t>Notas sobre la Verificación de la Conformidad</w:t>
            </w:r>
          </w:p>
          <w:p w:rsidR="00146CA7" w:rsidRPr="00A834A1" w:rsidP="00C90294" w14:paraId="3AB4A8DC" w14:textId="0994831F">
            <w:pPr>
              <w:ind w:left="357"/>
            </w:pPr>
            <w:hyperlink r:id="rId9" w:history="1">
              <w:r w:rsidRPr="00255388">
                <w:rPr>
                  <w:rStyle w:val="Hyperlink"/>
                </w:rPr>
                <w:t>https://members.wto.org/crnattachments/2025/SPS/CHL/25_05270_03_s.pdf</w:t>
              </w:r>
            </w:hyperlink>
          </w:p>
          <w:p w:rsidR="00146CA7" w:rsidRPr="00A834A1" w:rsidP="00C90294" w14:paraId="3FBEDCD5" w14:textId="77777777">
            <w:pPr>
              <w:numPr>
                <w:ilvl w:val="0"/>
                <w:numId w:val="22"/>
              </w:numPr>
              <w:ind w:left="357"/>
            </w:pPr>
            <w:r w:rsidRPr="00A834A1">
              <w:t>Restricciones aplicables a materiales y objetos plásticos</w:t>
            </w:r>
          </w:p>
          <w:p w:rsidR="00146CA7" w:rsidRPr="00A834A1" w:rsidP="00C90294" w14:paraId="3A36737F" w14:textId="71BC6973">
            <w:pPr>
              <w:ind w:left="357"/>
            </w:pPr>
            <w:hyperlink r:id="rId10" w:history="1">
              <w:r w:rsidRPr="00255388">
                <w:rPr>
                  <w:rStyle w:val="Hyperlink"/>
                </w:rPr>
                <w:t>https://members.wto.org/crnattachments/2025/SPS/CHL/25_05270_02_s.pdf</w:t>
              </w:r>
            </w:hyperlink>
          </w:p>
          <w:p w:rsidR="00146CA7" w:rsidRPr="00A834A1" w:rsidP="00C90294" w14:paraId="55F9ACB9" w14:textId="77777777">
            <w:pPr>
              <w:numPr>
                <w:ilvl w:val="0"/>
                <w:numId w:val="23"/>
              </w:numPr>
              <w:ind w:left="357"/>
            </w:pPr>
            <w:r w:rsidRPr="00A834A1">
              <w:t>Restricciones para Grupos de Sustancias</w:t>
            </w:r>
          </w:p>
          <w:p w:rsidR="00146CA7" w:rsidRPr="00A834A1" w:rsidP="00C90294" w14:paraId="26E179B3" w14:textId="1E2C1031">
            <w:pPr>
              <w:ind w:left="357"/>
            </w:pPr>
            <w:hyperlink r:id="rId11" w:history="1">
              <w:r w:rsidRPr="00255388">
                <w:rPr>
                  <w:rStyle w:val="Hyperlink"/>
                </w:rPr>
                <w:t>https://members.wto.org/crnattachments/2025/SPS/CHL/25_05270_01_s.pdf</w:t>
              </w:r>
            </w:hyperlink>
          </w:p>
          <w:p w:rsidR="00146CA7" w:rsidP="00C90294" w14:paraId="3306829F" w14:textId="77777777">
            <w:pPr>
              <w:numPr>
                <w:ilvl w:val="0"/>
                <w:numId w:val="24"/>
              </w:numPr>
              <w:ind w:left="357"/>
            </w:pPr>
            <w:r w:rsidRPr="00A834A1">
              <w:t>Simulantes</w:t>
            </w:r>
            <w:r w:rsidRPr="00A834A1">
              <w:t xml:space="preserve"> alimentarios</w:t>
            </w:r>
          </w:p>
          <w:p w:rsidR="00146CA7" w:rsidRPr="00A834A1" w:rsidP="00C90294" w14:paraId="766F3061" w14:textId="7A20F5AA">
            <w:pPr>
              <w:spacing w:after="120"/>
              <w:ind w:left="357"/>
            </w:pPr>
            <w:hyperlink r:id="rId12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https://members.wto.org/crnattachments/2025/SPS/CHL/25_05270_08_s.pdf</w:t>
              </w:r>
            </w:hyperlink>
          </w:p>
        </w:tc>
      </w:tr>
      <w:tr w14:paraId="1D43EF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AFDBB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8BF643" w14:textId="2D9DBA2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>Por determinar.</w:t>
            </w:r>
          </w:p>
          <w:p w:rsidR="00B91FF3" w:rsidRPr="00DA2000" w:rsidP="00DA2000" w14:paraId="2A731D9E" w14:textId="3F4B607D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>
              <w:t>Por determinar.</w:t>
            </w:r>
          </w:p>
        </w:tc>
      </w:tr>
      <w:tr w14:paraId="74FE77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479E5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92938D" w14:textId="16FA269C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>Por determinar.</w:t>
            </w:r>
          </w:p>
          <w:p w:rsidR="00B91FF3" w:rsidRPr="00DA2000" w:rsidP="00DA2000" w14:paraId="32334C2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475BE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31935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EF2AC8" w14:textId="6E3BEDB1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</w:t>
            </w:r>
            <w:r w:rsidR="001443F2">
              <w:t>2</w:t>
            </w:r>
            <w:r w:rsidRPr="00A834A1">
              <w:t xml:space="preserve"> de octubre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034905E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46CA7" w:rsidRPr="00A834A1" w:rsidP="00DA2000" w14:paraId="2373970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13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C4E08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429D98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48B8EB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46CA7" w:rsidRPr="00A834A1" w:rsidP="000D29D0" w14:paraId="58EF384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13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08B39B1B" w14:textId="77777777"/>
    <w:sectPr w:rsidSect="00D4047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40476" w:rsidP="00D40476" w14:paraId="57117FC6" w14:textId="52753EA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40476" w:rsidP="00D40476" w14:paraId="51CEDFC1" w14:textId="2F13E98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C5F939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0476" w:rsidRPr="00D40476" w:rsidP="00D40476" w14:paraId="1C5AF0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0476">
      <w:t>G/SPS/N/CHL/834</w:t>
    </w:r>
  </w:p>
  <w:p w:rsidR="00D40476" w:rsidRPr="00D40476" w:rsidP="00D40476" w14:paraId="6F5176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0476" w:rsidRPr="00D40476" w:rsidP="00D40476" w14:paraId="02E7DEE4" w14:textId="67C7995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0476">
      <w:t xml:space="preserve">- </w:t>
    </w:r>
    <w:r w:rsidRPr="00D40476">
      <w:fldChar w:fldCharType="begin"/>
    </w:r>
    <w:r w:rsidRPr="00D40476">
      <w:instrText xml:space="preserve"> PAGE </w:instrText>
    </w:r>
    <w:r w:rsidRPr="00D40476">
      <w:fldChar w:fldCharType="separate"/>
    </w:r>
    <w:r w:rsidRPr="00D40476">
      <w:t>2</w:t>
    </w:r>
    <w:r w:rsidRPr="00D40476">
      <w:fldChar w:fldCharType="end"/>
    </w:r>
    <w:r w:rsidRPr="00D40476">
      <w:t xml:space="preserve"> -</w:t>
    </w:r>
  </w:p>
  <w:p w:rsidR="00B91FF3" w:rsidRPr="00D40476" w:rsidP="00D40476" w14:paraId="7BB9614C" w14:textId="6929C7E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0476" w:rsidRPr="00D40476" w:rsidP="00D40476" w14:paraId="2D5B8D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0476">
      <w:t>G/SPS/N/CHL/834</w:t>
    </w:r>
  </w:p>
  <w:p w:rsidR="00D40476" w:rsidRPr="00D40476" w:rsidP="00D40476" w14:paraId="7D600E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0476" w:rsidRPr="00D40476" w:rsidP="00D40476" w14:paraId="41AC9BB9" w14:textId="2C4F68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0476">
      <w:t xml:space="preserve">- </w:t>
    </w:r>
    <w:r w:rsidRPr="00D40476">
      <w:fldChar w:fldCharType="begin"/>
    </w:r>
    <w:r w:rsidRPr="00D40476">
      <w:instrText xml:space="preserve"> PAGE </w:instrText>
    </w:r>
    <w:r w:rsidRPr="00D40476">
      <w:fldChar w:fldCharType="separate"/>
    </w:r>
    <w:r w:rsidRPr="00D40476">
      <w:rPr>
        <w:noProof/>
      </w:rPr>
      <w:t>2</w:t>
    </w:r>
    <w:r w:rsidRPr="00D40476">
      <w:fldChar w:fldCharType="end"/>
    </w:r>
    <w:r w:rsidRPr="00D40476">
      <w:t xml:space="preserve"> -</w:t>
    </w:r>
  </w:p>
  <w:p w:rsidR="00DD65B2" w:rsidRPr="00D40476" w:rsidP="00D40476" w14:paraId="1DCF4774" w14:textId="76F21F6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028D3C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6132EA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8F0FD0E" w14:textId="5504C0D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BA3892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95092D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31F1CE0" w14:textId="77777777">
          <w:pPr>
            <w:jc w:val="right"/>
            <w:rPr>
              <w:b/>
              <w:szCs w:val="18"/>
            </w:rPr>
          </w:pPr>
        </w:p>
      </w:tc>
    </w:tr>
    <w:tr w14:paraId="0B888E0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D082F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40476" w:rsidP="00043017" w14:paraId="29F4677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G/SPS/N/CHL/834</w:t>
          </w:r>
        </w:p>
        <w:bookmarkEnd w:id="1"/>
        <w:p w:rsidR="00043017" w:rsidRPr="00B91FF3" w:rsidP="00043017" w14:paraId="58D2014B" w14:textId="1712091D">
          <w:pPr>
            <w:jc w:val="right"/>
            <w:rPr>
              <w:b/>
              <w:szCs w:val="18"/>
            </w:rPr>
          </w:pPr>
        </w:p>
      </w:tc>
    </w:tr>
    <w:tr w14:paraId="55CF163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0BCD4E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7410E51" w14:textId="4089A5AB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</w:t>
          </w:r>
          <w:r w:rsidR="001443F2">
            <w:rPr>
              <w:szCs w:val="18"/>
            </w:rPr>
            <w:t>3</w:t>
          </w:r>
          <w:r w:rsidRPr="00B91FF3">
            <w:rPr>
              <w:szCs w:val="18"/>
            </w:rPr>
            <w:t xml:space="preserve"> de agosto de 2025</w:t>
          </w:r>
          <w:bookmarkEnd w:id="3"/>
        </w:p>
      </w:tc>
    </w:tr>
    <w:tr w14:paraId="5BF1F3D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493045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(25-5078)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71A030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F306FF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C24349A" w14:textId="208C4B6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402EC4F" w14:textId="67FB035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044F5D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>
    <w:nsid w:val="63D526BE"/>
    <w:multiLevelType w:val="hybridMultilevel"/>
    <w:tmpl w:val="63D52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>
    <w:nsid w:val="63D526BF"/>
    <w:multiLevelType w:val="hybridMultilevel"/>
    <w:tmpl w:val="63D526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>
    <w:nsid w:val="63D526C0"/>
    <w:multiLevelType w:val="hybridMultilevel"/>
    <w:tmpl w:val="63D526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>
    <w:nsid w:val="63D526C1"/>
    <w:multiLevelType w:val="hybridMultilevel"/>
    <w:tmpl w:val="63D526C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>
    <w:nsid w:val="63D526C2"/>
    <w:multiLevelType w:val="hybridMultilevel"/>
    <w:tmpl w:val="63D526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47272883">
    <w:abstractNumId w:val="8"/>
  </w:num>
  <w:num w:numId="2" w16cid:durableId="1240559836">
    <w:abstractNumId w:val="3"/>
  </w:num>
  <w:num w:numId="3" w16cid:durableId="754325649">
    <w:abstractNumId w:val="2"/>
  </w:num>
  <w:num w:numId="4" w16cid:durableId="37706175">
    <w:abstractNumId w:val="1"/>
  </w:num>
  <w:num w:numId="5" w16cid:durableId="579758135">
    <w:abstractNumId w:val="0"/>
  </w:num>
  <w:num w:numId="6" w16cid:durableId="1098019556">
    <w:abstractNumId w:val="13"/>
  </w:num>
  <w:num w:numId="7" w16cid:durableId="944727564">
    <w:abstractNumId w:val="11"/>
  </w:num>
  <w:num w:numId="8" w16cid:durableId="521282144">
    <w:abstractNumId w:val="14"/>
  </w:num>
  <w:num w:numId="9" w16cid:durableId="1699618448">
    <w:abstractNumId w:val="10"/>
  </w:num>
  <w:num w:numId="10" w16cid:durableId="1604612275">
    <w:abstractNumId w:val="9"/>
  </w:num>
  <w:num w:numId="11" w16cid:durableId="1826122749">
    <w:abstractNumId w:val="7"/>
  </w:num>
  <w:num w:numId="12" w16cid:durableId="889801424">
    <w:abstractNumId w:val="6"/>
  </w:num>
  <w:num w:numId="13" w16cid:durableId="1249463863">
    <w:abstractNumId w:val="5"/>
  </w:num>
  <w:num w:numId="14" w16cid:durableId="336689069">
    <w:abstractNumId w:val="4"/>
  </w:num>
  <w:num w:numId="15" w16cid:durableId="1031226193">
    <w:abstractNumId w:val="12"/>
  </w:num>
  <w:num w:numId="16" w16cid:durableId="4710950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60918301">
    <w:abstractNumId w:val="15"/>
  </w:num>
  <w:num w:numId="18" w16cid:durableId="1970013903">
    <w:abstractNumId w:val="16"/>
  </w:num>
  <w:num w:numId="19" w16cid:durableId="1946813992">
    <w:abstractNumId w:val="17"/>
  </w:num>
  <w:num w:numId="20" w16cid:durableId="1885143580">
    <w:abstractNumId w:val="18"/>
  </w:num>
  <w:num w:numId="21" w16cid:durableId="1167792543">
    <w:abstractNumId w:val="19"/>
  </w:num>
  <w:num w:numId="22" w16cid:durableId="1179808183">
    <w:abstractNumId w:val="20"/>
  </w:num>
  <w:num w:numId="23" w16cid:durableId="984771624">
    <w:abstractNumId w:val="21"/>
  </w:num>
  <w:num w:numId="24" w16cid:durableId="1493064187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43F2"/>
    <w:rsid w:val="00146A42"/>
    <w:rsid w:val="00146CA7"/>
    <w:rsid w:val="00170AD6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55388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0EAA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42EF4"/>
    <w:rsid w:val="009509C1"/>
    <w:rsid w:val="00966870"/>
    <w:rsid w:val="00980E4F"/>
    <w:rsid w:val="009A0D78"/>
    <w:rsid w:val="009A3971"/>
    <w:rsid w:val="009D4C39"/>
    <w:rsid w:val="009D63FB"/>
    <w:rsid w:val="009E00E6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0294"/>
    <w:rsid w:val="00C97117"/>
    <w:rsid w:val="00CB2591"/>
    <w:rsid w:val="00CD0195"/>
    <w:rsid w:val="00CD5EC3"/>
    <w:rsid w:val="00CE1C9D"/>
    <w:rsid w:val="00CE54C5"/>
    <w:rsid w:val="00D40476"/>
    <w:rsid w:val="00D65AF6"/>
    <w:rsid w:val="00D66DCB"/>
    <w:rsid w:val="00D66F5C"/>
    <w:rsid w:val="00D9690C"/>
    <w:rsid w:val="00DA2000"/>
    <w:rsid w:val="00DB47DD"/>
    <w:rsid w:val="00DB63AB"/>
    <w:rsid w:val="00DB7CB0"/>
    <w:rsid w:val="00DD65B2"/>
    <w:rsid w:val="00E317DC"/>
    <w:rsid w:val="00E464CD"/>
    <w:rsid w:val="00E47B1B"/>
    <w:rsid w:val="00E81A56"/>
    <w:rsid w:val="00E844E4"/>
    <w:rsid w:val="00E97806"/>
    <w:rsid w:val="00EA1572"/>
    <w:rsid w:val="00EB109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0B121D"/>
  <w15:docId w15:val="{81BD7B12-F258-4A8D-AF55-06122754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404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1092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SPS/CHL/25_05270_02_s.pdf" TargetMode="External" /><Relationship Id="rId11" Type="http://schemas.openxmlformats.org/officeDocument/2006/relationships/hyperlink" Target="https://members.wto.org/crnattachments/2025/SPS/CHL/25_05270_01_s.pdf" TargetMode="External" /><Relationship Id="rId12" Type="http://schemas.openxmlformats.org/officeDocument/2006/relationships/hyperlink" Target="https://members.wto.org/crnattachments/2025/SPS/CHL/25_05270_08_s.pdf" TargetMode="External" /><Relationship Id="rId13" Type="http://schemas.openxmlformats.org/officeDocument/2006/relationships/hyperlink" Target="mailto:sps.chile@sag.gob.cl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270_00_s.pdf" TargetMode="External" /><Relationship Id="rId5" Type="http://schemas.openxmlformats.org/officeDocument/2006/relationships/hyperlink" Target="https://members.wto.org/crnattachments/2025/SPS/CHL/25_05270_07_s.pdf" TargetMode="External" /><Relationship Id="rId6" Type="http://schemas.openxmlformats.org/officeDocument/2006/relationships/hyperlink" Target="https://members.wto.org/crnattachments/2025/SPS/CHL/25_05270_06_s.pdf" TargetMode="External" /><Relationship Id="rId7" Type="http://schemas.openxmlformats.org/officeDocument/2006/relationships/hyperlink" Target="https://members.wto.org/crnattachments/2025/SPS/CHL/25_05270_05_s.pdf" TargetMode="External" /><Relationship Id="rId8" Type="http://schemas.openxmlformats.org/officeDocument/2006/relationships/hyperlink" Target="https://members.wto.org/crnattachments/2025/SPS/CHL/25_05270_04_s.pdf" TargetMode="External" /><Relationship Id="rId9" Type="http://schemas.openxmlformats.org/officeDocument/2006/relationships/hyperlink" Target="https://members.wto.org/crnattachments/2025/SPS/CHL/25_05270_03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19</cp:revision>
  <dcterms:created xsi:type="dcterms:W3CDTF">2017-07-03T11:20:00Z</dcterms:created>
  <dcterms:modified xsi:type="dcterms:W3CDTF">2025-08-13T04:45:00Z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G/SPS/N/CHL/834</vt:lpwstr>
  </property>
</Properties>
</file>