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59889C77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2CB5155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68E7560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0DDCFBE1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KINGDOM OF SAUDI ARABIA</w:t>
            </w:r>
          </w:p>
          <w:p w:rsidR="00EA4725" w:rsidRPr="00441372" w:rsidP="00441372" w14:paraId="71B7A154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449BAC8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A0188B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7E7D9CE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Saudi Food and Drug Authority</w:t>
            </w:r>
          </w:p>
        </w:tc>
      </w:tr>
      <w:tr w14:paraId="644E3B8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337423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9F4EDA9" w14:textId="03609254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I</w:t>
            </w:r>
            <w:r w:rsidRPr="0065690F">
              <w:t>C</w:t>
            </w:r>
            <w:r w:rsidRPr="0065690F">
              <w:t>S Code</w:t>
            </w:r>
            <w:r w:rsidRPr="0065690F">
              <w:t>: 65.120</w:t>
            </w:r>
          </w:p>
        </w:tc>
      </w:tr>
      <w:tr w14:paraId="3D0FAAE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84E2FF7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A92D79E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4E66ADC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54257BEA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27D707F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D1D4E0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846DC54" w14:textId="334A0172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Maximum limits of pesticide residues in animal feed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>
              <w:rPr>
                <w:b/>
              </w:rPr>
              <w:t xml:space="preserve"> </w:t>
            </w:r>
            <w:r w:rsidRPr="00DF07E2">
              <w:rPr>
                <w:bCs/>
              </w:rPr>
              <w:t>Arabic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>
              <w:rPr>
                <w:b/>
              </w:rPr>
              <w:t xml:space="preserve"> </w:t>
            </w:r>
            <w:r w:rsidRPr="00DF07E2">
              <w:rPr>
                <w:bCs/>
              </w:rPr>
              <w:t>23</w:t>
            </w:r>
            <w:r w:rsidRPr="0065690F">
              <w:t xml:space="preserve"> </w:t>
            </w:r>
          </w:p>
          <w:p w:rsidR="00EA4725" w:rsidRPr="00441372" w:rsidP="00441372" w14:paraId="217F3312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https://members.wto.org/crnattachments/2025/SPS/SAU/25_05191_00_x.pdf</w:t>
              </w:r>
            </w:hyperlink>
          </w:p>
        </w:tc>
      </w:tr>
      <w:tr w14:paraId="3427C5C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F5A559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79181A7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This draft technical regulation specifies the maximum residue limits (MRLs) for pesticides and incidental residues in or on animal feed.</w:t>
            </w:r>
          </w:p>
        </w:tc>
      </w:tr>
      <w:tr w14:paraId="1BF1F58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4DA27A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030D1EA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[X]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71D948B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C64BE5E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FE7E7D4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DE56F6" w:rsidP="00441372" w14:paraId="50A1B22C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EB57506" w14:textId="663D1EF8">
            <w:pPr>
              <w:spacing w:after="120"/>
              <w:ind w:left="720" w:hanging="720"/>
            </w:pPr>
            <w:r>
              <w:tab/>
            </w:r>
            <w:r w:rsidRPr="0065690F" w:rsidR="00DF07E2">
              <w:t>Codex Pesticides Residues in Food Online Database.</w:t>
            </w:r>
          </w:p>
          <w:p w:rsidR="00EA4725" w:rsidRPr="00441372" w:rsidP="00441372" w14:paraId="42574C2F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A127B38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20DEC83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0B3716EA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5B76C0C2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75CDC3B1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48C8C29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7C8B38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99B6043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34B94F9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DE56F6" w14:paraId="58DE8D19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DE56F6" w14:paraId="6CD7DB49" w14:textId="77777777">
            <w:pPr>
              <w:keepNext/>
              <w:keepLines/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DE56F6" w14:paraId="30046C3E" w14:textId="77777777">
            <w:pPr>
              <w:keepNext/>
              <w:keepLines/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</w:tc>
      </w:tr>
      <w:tr w14:paraId="66D4F2F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42EBE6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04C3762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[X]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6F5980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</w:r>
            <w:r w:rsidRPr="00441372">
              <w:rPr>
                <w:b/>
              </w:rPr>
              <w:t>Trade facilitating measure</w:t>
            </w:r>
            <w:r w:rsidRPr="0065690F">
              <w:t xml:space="preserve"> </w:t>
            </w:r>
          </w:p>
        </w:tc>
      </w:tr>
      <w:tr w14:paraId="093D213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279EC1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A61DEBA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5 October 2025</w:t>
            </w:r>
          </w:p>
          <w:p w:rsidR="00EA4725" w:rsidRPr="00441372" w:rsidP="00441372" w14:paraId="47AA7942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4B5C25" w:rsidRPr="0065690F" w:rsidP="00441372" w14:paraId="71FAC432" w14:textId="77777777">
            <w:r w:rsidRPr="0065690F">
              <w:t>Saudi Food and Drug Authority</w:t>
            </w:r>
          </w:p>
          <w:p w:rsidR="004B5C25" w:rsidRPr="0065690F" w:rsidP="00441372" w14:paraId="3C45AF98" w14:textId="77777777">
            <w:r w:rsidRPr="0065690F">
              <w:t>SFDA</w:t>
            </w:r>
          </w:p>
          <w:p w:rsidR="004B5C25" w:rsidRPr="0065690F" w:rsidP="00441372" w14:paraId="586E36C1" w14:textId="77777777">
            <w:r w:rsidRPr="0065690F">
              <w:t>Tel: +(966 11) 203 8222</w:t>
            </w:r>
          </w:p>
          <w:p w:rsidR="004B5C25" w:rsidRPr="0065690F" w:rsidP="00441372" w14:paraId="17377078" w14:textId="77777777">
            <w:r w:rsidRPr="0065690F">
              <w:t>Fax: +(966 11) 210 9825</w:t>
            </w:r>
          </w:p>
          <w:p w:rsidR="004B5C25" w:rsidRPr="0065690F" w:rsidP="00441372" w14:paraId="44E263B7" w14:textId="77777777">
            <w:r w:rsidRPr="0065690F">
              <w:t xml:space="preserve">E-mail: </w:t>
            </w:r>
            <w:hyperlink r:id="rId5" w:history="1">
              <w:r w:rsidRPr="0065690F">
                <w:rPr>
                  <w:color w:val="0000FF"/>
                  <w:u w:val="single"/>
                </w:rPr>
                <w:t>SPSEP.Food@sfda.gov.sa</w:t>
              </w:r>
            </w:hyperlink>
          </w:p>
          <w:p w:rsidR="004B5C25" w:rsidRPr="0065690F" w:rsidP="00441372" w14:paraId="3C183F31" w14:textId="77777777">
            <w:pPr>
              <w:spacing w:after="120"/>
            </w:pPr>
            <w:r w:rsidRPr="0065690F">
              <w:t xml:space="preserve">Website: </w:t>
            </w:r>
            <w:hyperlink r:id="rId6" w:history="1">
              <w:r w:rsidRPr="0065690F">
                <w:rPr>
                  <w:color w:val="0000FF"/>
                  <w:u w:val="single"/>
                </w:rPr>
                <w:t>http://www.sfda.gov.sa</w:t>
              </w:r>
            </w:hyperlink>
          </w:p>
        </w:tc>
      </w:tr>
      <w:tr w14:paraId="4DC3628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09309387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27985346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19BF64DF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Saudi Food and Drug Authority</w:t>
            </w:r>
          </w:p>
          <w:p w:rsidR="00EA4725" w:rsidRPr="0065690F" w:rsidP="00F3021D" w14:paraId="5E8D7A94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SFDA</w:t>
            </w:r>
          </w:p>
          <w:p w:rsidR="00EA4725" w:rsidRPr="0065690F" w:rsidP="00F3021D" w14:paraId="74A4691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+(966 11) 203 8222</w:t>
            </w:r>
          </w:p>
          <w:p w:rsidR="00EA4725" w:rsidRPr="0065690F" w:rsidP="00F3021D" w14:paraId="6261663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Fax: +(966 11) 210 9825</w:t>
            </w:r>
          </w:p>
          <w:p w:rsidR="00EA4725" w:rsidRPr="0065690F" w:rsidP="00F3021D" w14:paraId="4D9AF604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5" w:history="1">
              <w:r w:rsidRPr="0065690F">
                <w:rPr>
                  <w:bCs/>
                  <w:color w:val="0000FF"/>
                  <w:u w:val="single"/>
                </w:rPr>
                <w:t>SPSEP.Food@sfda.gov.sa</w:t>
              </w:r>
            </w:hyperlink>
          </w:p>
          <w:p w:rsidR="00EA4725" w:rsidRPr="0065690F" w:rsidP="00F3021D" w14:paraId="4CDCCD78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Website: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http://www.sfda.gov.sa</w:t>
              </w:r>
            </w:hyperlink>
          </w:p>
        </w:tc>
      </w:tr>
    </w:tbl>
    <w:p w:rsidR="007141CF" w:rsidRPr="00441372" w:rsidP="00441372" w14:paraId="5BA72756" w14:textId="77777777"/>
    <w:sectPr w:rsidSect="002275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2275A6" w:rsidP="002275A6" w14:paraId="5CA1AB2C" w14:textId="0CDE5163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2275A6" w:rsidP="002275A6" w14:paraId="0363CFF6" w14:textId="455D1DD9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25918126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275A6" w:rsidRPr="002275A6" w:rsidP="002275A6" w14:paraId="17304BA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275A6">
      <w:t>G/SPS/N/SAU/571</w:t>
    </w:r>
  </w:p>
  <w:p w:rsidR="002275A6" w:rsidRPr="002275A6" w:rsidP="002275A6" w14:paraId="08D45AA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275A6" w:rsidRPr="002275A6" w:rsidP="002275A6" w14:paraId="5185AFBF" w14:textId="32D3F7C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275A6">
      <w:t xml:space="preserve">- </w:t>
    </w:r>
    <w:r w:rsidRPr="002275A6">
      <w:fldChar w:fldCharType="begin"/>
    </w:r>
    <w:r w:rsidRPr="002275A6">
      <w:instrText xml:space="preserve"> PAGE </w:instrText>
    </w:r>
    <w:r w:rsidRPr="002275A6">
      <w:fldChar w:fldCharType="separate"/>
    </w:r>
    <w:r w:rsidRPr="002275A6">
      <w:t>2</w:t>
    </w:r>
    <w:r w:rsidRPr="002275A6">
      <w:fldChar w:fldCharType="end"/>
    </w:r>
    <w:r w:rsidRPr="002275A6">
      <w:t xml:space="preserve"> -</w:t>
    </w:r>
  </w:p>
  <w:p w:rsidR="00EA4725" w:rsidRPr="002275A6" w:rsidP="002275A6" w14:paraId="6245CD9E" w14:textId="0938579C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275A6" w:rsidRPr="002275A6" w:rsidP="002275A6" w14:paraId="43E85E2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275A6">
      <w:t>G/SPS/N/SAU/571</w:t>
    </w:r>
  </w:p>
  <w:p w:rsidR="002275A6" w:rsidRPr="002275A6" w:rsidP="002275A6" w14:paraId="22A0ADC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275A6" w:rsidRPr="002275A6" w:rsidP="002275A6" w14:paraId="34AFABA8" w14:textId="447048A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275A6">
      <w:t xml:space="preserve">- </w:t>
    </w:r>
    <w:r w:rsidRPr="002275A6">
      <w:fldChar w:fldCharType="begin"/>
    </w:r>
    <w:r w:rsidRPr="002275A6">
      <w:instrText xml:space="preserve"> PAGE </w:instrText>
    </w:r>
    <w:r w:rsidRPr="002275A6">
      <w:fldChar w:fldCharType="separate"/>
    </w:r>
    <w:r w:rsidRPr="002275A6">
      <w:rPr>
        <w:noProof/>
      </w:rPr>
      <w:t>2</w:t>
    </w:r>
    <w:r w:rsidRPr="002275A6">
      <w:fldChar w:fldCharType="end"/>
    </w:r>
    <w:r w:rsidRPr="002275A6">
      <w:t xml:space="preserve"> -</w:t>
    </w:r>
  </w:p>
  <w:p w:rsidR="00EA4725" w:rsidRPr="002275A6" w:rsidP="002275A6" w14:paraId="5C50B33E" w14:textId="47E4EEF3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97CBB5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0AB138F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E1A13F6" w14:textId="1A995A54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65DA9982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312C569F" w14:textId="489E986D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0300" cy="71120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D03CCF5" w14:textId="77777777">
          <w:pPr>
            <w:jc w:val="right"/>
            <w:rPr>
              <w:b/>
              <w:szCs w:val="16"/>
            </w:rPr>
          </w:pPr>
        </w:p>
      </w:tc>
    </w:tr>
    <w:tr w14:paraId="5C4D45D7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E400D83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2275A6" w:rsidP="00656ABC" w14:paraId="4735CADC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G/SPS/N/SAU/571</w:t>
          </w:r>
        </w:p>
        <w:bookmarkEnd w:id="1"/>
        <w:p w:rsidR="00656ABC" w:rsidRPr="00EA4725" w:rsidP="00656ABC" w14:paraId="6D9A8781" w14:textId="10FFFA66">
          <w:pPr>
            <w:jc w:val="right"/>
            <w:rPr>
              <w:b/>
              <w:szCs w:val="16"/>
            </w:rPr>
          </w:pPr>
        </w:p>
      </w:tc>
    </w:tr>
    <w:tr w14:paraId="7CB126DA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B7D2B30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BEEA15D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6 August 2025</w:t>
          </w:r>
          <w:bookmarkEnd w:id="3"/>
        </w:p>
      </w:tc>
    </w:tr>
    <w:tr w14:paraId="0451867F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32C70A2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(25-5010)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AE9BF02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46885B1E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46A176A6" w14:textId="034FC68F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3B51A734" w14:textId="69C153B8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781C76F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38142144">
    <w:abstractNumId w:val="9"/>
  </w:num>
  <w:num w:numId="2" w16cid:durableId="1814180456">
    <w:abstractNumId w:val="7"/>
  </w:num>
  <w:num w:numId="3" w16cid:durableId="1236428250">
    <w:abstractNumId w:val="6"/>
  </w:num>
  <w:num w:numId="4" w16cid:durableId="1002466232">
    <w:abstractNumId w:val="5"/>
  </w:num>
  <w:num w:numId="5" w16cid:durableId="1680278474">
    <w:abstractNumId w:val="4"/>
  </w:num>
  <w:num w:numId="6" w16cid:durableId="432943073">
    <w:abstractNumId w:val="12"/>
  </w:num>
  <w:num w:numId="7" w16cid:durableId="1750686935">
    <w:abstractNumId w:val="11"/>
  </w:num>
  <w:num w:numId="8" w16cid:durableId="452987682">
    <w:abstractNumId w:val="10"/>
  </w:num>
  <w:num w:numId="9" w16cid:durableId="149626418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23988853">
    <w:abstractNumId w:val="13"/>
  </w:num>
  <w:num w:numId="11" w16cid:durableId="481584476">
    <w:abstractNumId w:val="8"/>
  </w:num>
  <w:num w:numId="12" w16cid:durableId="510491881">
    <w:abstractNumId w:val="3"/>
  </w:num>
  <w:num w:numId="13" w16cid:durableId="838159320">
    <w:abstractNumId w:val="2"/>
  </w:num>
  <w:num w:numId="14" w16cid:durableId="1661420853">
    <w:abstractNumId w:val="1"/>
  </w:num>
  <w:num w:numId="15" w16cid:durableId="1534340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275A6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B5C2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7F36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E56F6"/>
    <w:rsid w:val="00DF07E2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03D3C93"/>
  <w15:docId w15:val="{ECD132B1-F2D4-4767-BB38-D9DB32302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SAU/25_05191_00_x.pdf" TargetMode="External" /><Relationship Id="rId5" Type="http://schemas.openxmlformats.org/officeDocument/2006/relationships/hyperlink" Target="mailto:SPSEP.Food@sfda.gov.sa" TargetMode="External" /><Relationship Id="rId6" Type="http://schemas.openxmlformats.org/officeDocument/2006/relationships/hyperlink" Target="http://www.sfda.gov.sa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Schmitt, Celine</dc:creator>
  <dc:description>LDIMD - DTU</dc:description>
  <cp:lastModifiedBy>Schmitt, Celine</cp:lastModifiedBy>
  <cp:revision>4</cp:revision>
  <dcterms:created xsi:type="dcterms:W3CDTF">2025-08-06T12:55:00Z</dcterms:created>
  <dcterms:modified xsi:type="dcterms:W3CDTF">2025-08-06T12:58:00Z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G/SPS/N/SAU/571</vt:lpwstr>
  </property>
</Properties>
</file>