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60454DD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C2CBF36" w14:textId="77777777" w:rsidTr="00F3021D">
        <w:tblPrEx>
          <w:tblW w:w="5000" w:type="pct"/>
          <w:tblLayout w:type="fixed"/>
          <w:tblLook w:val="0000"/>
        </w:tblPrEx>
        <w:tc>
          <w:tcPr>
            <w:tcW w:w="707" w:type="dxa"/>
            <w:tcBorders>
              <w:bottom w:val="single" w:sz="6" w:space="0" w:color="auto"/>
            </w:tcBorders>
          </w:tcPr>
          <w:p w:rsidR="00EA4725" w:rsidRPr="00441372" w:rsidP="00441372" w14:paraId="5DC8332E"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4605223" w14:textId="77777777">
            <w:pPr>
              <w:spacing w:before="120" w:after="120"/>
            </w:pPr>
            <w:r w:rsidRPr="00441372">
              <w:rPr>
                <w:b/>
              </w:rPr>
              <w:t>Notifying Member:</w:t>
            </w:r>
            <w:r w:rsidRPr="0065690F">
              <w:t xml:space="preserve"> </w:t>
            </w:r>
            <w:r w:rsidRPr="0065690F">
              <w:rPr>
                <w:u w:val="single"/>
              </w:rPr>
              <w:t>TÜRKIYE</w:t>
            </w:r>
          </w:p>
          <w:p w:rsidR="00EA4725" w:rsidRPr="00441372" w:rsidP="00441372" w14:paraId="5E3BEE2B" w14:textId="77777777">
            <w:pPr>
              <w:spacing w:after="120"/>
            </w:pPr>
            <w:r w:rsidRPr="00441372">
              <w:rPr>
                <w:b/>
                <w:bCs/>
              </w:rPr>
              <w:t>If applicable, name of local government involved:</w:t>
            </w:r>
            <w:r w:rsidRPr="0065690F">
              <w:rPr>
                <w:bCs/>
              </w:rPr>
              <w:t xml:space="preserve"> </w:t>
            </w:r>
          </w:p>
        </w:tc>
      </w:tr>
      <w:tr w14:paraId="1381CCD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B0616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89627CD" w14:textId="77777777">
            <w:pPr>
              <w:spacing w:before="120" w:after="120"/>
            </w:pPr>
            <w:r w:rsidRPr="00441372">
              <w:rPr>
                <w:b/>
              </w:rPr>
              <w:t>Agency responsible:</w:t>
            </w:r>
            <w:r w:rsidRPr="0065690F">
              <w:t xml:space="preserve"> </w:t>
            </w:r>
            <w:r w:rsidRPr="0065690F">
              <w:t>Ministry of Agriculture and Forestry/General Directorate of Food and Control</w:t>
            </w:r>
          </w:p>
        </w:tc>
      </w:tr>
      <w:tr w14:paraId="0741482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9B7CF6"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6915E00D"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Recycled plastic materials and articles intended to come into contact with food</w:t>
            </w:r>
          </w:p>
        </w:tc>
      </w:tr>
      <w:tr w14:paraId="4C928DC7"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E793264"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3A8F11B3"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DA6E51C"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26B017E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3E0AE11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D55EB5A"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5432B04A" w14:textId="77777777">
            <w:pPr>
              <w:spacing w:before="120" w:after="120"/>
            </w:pPr>
            <w:r w:rsidRPr="00441372">
              <w:rPr>
                <w:b/>
              </w:rPr>
              <w:t>Title of the notified document:</w:t>
            </w:r>
            <w:r w:rsidRPr="0065690F">
              <w:t xml:space="preserve"> </w:t>
            </w:r>
            <w:r w:rsidRPr="0065690F">
              <w:t>Regulation on the Use of Recycled Plastics in Materials and Articles Intended to Come into Contact with Food</w:t>
            </w:r>
            <w:r w:rsidRPr="00441372" w:rsidR="007E510C">
              <w:t>.</w:t>
            </w:r>
            <w:r w:rsidRPr="00441372">
              <w:rPr>
                <w:b/>
              </w:rPr>
              <w:t xml:space="preserve"> Language(s):</w:t>
            </w:r>
            <w:r w:rsidRPr="0065690F">
              <w:t xml:space="preserve"> Turkish</w:t>
            </w:r>
            <w:r w:rsidRPr="00441372" w:rsidR="007E510C">
              <w:rPr>
                <w:bCs/>
              </w:rPr>
              <w:t>.</w:t>
            </w:r>
            <w:r w:rsidRPr="00441372">
              <w:t xml:space="preserve"> </w:t>
            </w:r>
            <w:r w:rsidRPr="00441372">
              <w:rPr>
                <w:b/>
              </w:rPr>
              <w:t>Number of pages:</w:t>
            </w:r>
            <w:r w:rsidRPr="0065690F">
              <w:t xml:space="preserve"> 29</w:t>
            </w:r>
          </w:p>
          <w:p w:rsidR="00EA4725" w:rsidRPr="00441372" w:rsidP="005E2B00" w14:paraId="37A1E37F" w14:textId="77777777">
            <w:hyperlink r:id="rId4" w:tgtFrame="_blank" w:history="1">
              <w:r w:rsidRPr="00441372">
                <w:rPr>
                  <w:color w:val="0000FF"/>
                  <w:u w:val="single"/>
                </w:rPr>
                <w:t>https://www.tarimorman.gov.tr/GKGM/Duyuru/656/Mevzuat-Taslagi-Geri-Donusturulmus-Plastiklerin-Gida-Ile-Temas-Eden-Madde-Ve-Malzemelerde-Kullanimina-Dair-Yonetmelik</w:t>
              </w:r>
            </w:hyperlink>
          </w:p>
          <w:p w:rsidR="00EA4725" w:rsidRPr="00441372" w:rsidP="00441372" w14:paraId="58A14618" w14:textId="77777777">
            <w:pPr>
              <w:spacing w:after="120"/>
            </w:pPr>
            <w:hyperlink r:id="rId5" w:tgtFrame="_blank" w:history="1">
              <w:r w:rsidRPr="00441372">
                <w:rPr>
                  <w:color w:val="0000FF"/>
                  <w:u w:val="single"/>
                </w:rPr>
                <w:t>https://members.wto.org/crnattachments/2025/SPS/TUR/25_05099_00_x.pdf</w:t>
              </w:r>
            </w:hyperlink>
          </w:p>
        </w:tc>
      </w:tr>
      <w:tr w14:paraId="6CC687CF"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269BEB7"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DC65562" w14:textId="77777777">
            <w:pPr>
              <w:spacing w:before="120" w:after="120"/>
            </w:pPr>
            <w:r w:rsidRPr="00441372">
              <w:rPr>
                <w:b/>
              </w:rPr>
              <w:t>Description of content:</w:t>
            </w:r>
            <w:r w:rsidRPr="0065690F">
              <w:t xml:space="preserve"> </w:t>
            </w:r>
            <w:r w:rsidRPr="0065690F">
              <w:t>This Regulation lays down the procedures and principles for the production of recycled plastics to be used in the production of plastic materials and articles that come into contact with food, as well as the rules regarding food contact materials and articles containing recycled plastics.</w:t>
            </w:r>
          </w:p>
        </w:tc>
      </w:tr>
      <w:tr w14:paraId="7B7CB10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755101B"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355791AF"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7D56148E"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9A12EB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37891697" w14:textId="77777777">
            <w:pPr>
              <w:spacing w:before="120" w:after="120"/>
            </w:pPr>
            <w:r w:rsidRPr="00441372">
              <w:rPr>
                <w:b/>
              </w:rPr>
              <w:t>Is there a relevant international standard? If so, identify the standard:</w:t>
            </w:r>
          </w:p>
          <w:p w:rsidR="00EA4725" w:rsidRPr="00441372" w:rsidP="00441372" w14:paraId="2134740D"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7454DE5A"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76E31568"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00B93A96" w14:textId="77777777">
            <w:pPr>
              <w:spacing w:after="120"/>
              <w:ind w:left="720" w:hanging="720"/>
              <w:rPr>
                <w:b/>
              </w:rPr>
            </w:pPr>
            <w:r w:rsidRPr="00441372">
              <w:rPr>
                <w:b/>
              </w:rPr>
              <w:t>[X]</w:t>
            </w:r>
            <w:r w:rsidRPr="00441372">
              <w:rPr>
                <w:b/>
              </w:rPr>
              <w:tab/>
              <w:t>None</w:t>
            </w:r>
          </w:p>
          <w:p w:rsidR="00EA4725" w:rsidRPr="00441372" w:rsidP="00441372" w14:paraId="5D092D16" w14:textId="77777777">
            <w:pPr>
              <w:spacing w:after="120"/>
              <w:rPr>
                <w:b/>
              </w:rPr>
            </w:pPr>
            <w:r w:rsidRPr="00441372">
              <w:rPr>
                <w:b/>
              </w:rPr>
              <w:t xml:space="preserve">Does this proposed regulation conform to the relevant international standard? </w:t>
            </w:r>
          </w:p>
          <w:p w:rsidR="00EA4725" w:rsidRPr="00441372" w:rsidP="00441372" w14:paraId="44137F5B" w14:textId="77777777">
            <w:pPr>
              <w:spacing w:after="120"/>
              <w:rPr>
                <w:b/>
              </w:rPr>
            </w:pPr>
            <w:r w:rsidRPr="00441372">
              <w:rPr>
                <w:b/>
              </w:rPr>
              <w:t>[ ] Yes   [ ] No</w:t>
            </w:r>
          </w:p>
          <w:p w:rsidR="00EA4725" w:rsidRPr="00441372" w:rsidP="00441372" w14:paraId="3B09AD9C" w14:textId="77777777">
            <w:pPr>
              <w:spacing w:after="120"/>
            </w:pPr>
            <w:r w:rsidRPr="00441372">
              <w:rPr>
                <w:b/>
              </w:rPr>
              <w:t>If no, describe, whenever possible, how and why it deviates from the international standard:</w:t>
            </w:r>
            <w:r w:rsidRPr="0065690F">
              <w:t xml:space="preserve"> </w:t>
            </w:r>
          </w:p>
        </w:tc>
      </w:tr>
      <w:tr w14:paraId="77D695E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A5F9873" w14:textId="77777777">
            <w:pPr>
              <w:spacing w:before="120" w:after="120"/>
              <w:jc w:val="left"/>
            </w:pPr>
            <w:r w:rsidRPr="00441372">
              <w:rPr>
                <w:b/>
              </w:rPr>
              <w:t>9.</w:t>
            </w:r>
          </w:p>
        </w:tc>
        <w:tc>
          <w:tcPr>
            <w:tcW w:w="8320" w:type="dxa"/>
            <w:tcBorders>
              <w:top w:val="single" w:sz="6" w:space="0" w:color="auto"/>
              <w:bottom w:val="single" w:sz="6" w:space="0" w:color="auto"/>
            </w:tcBorders>
          </w:tcPr>
          <w:p w:rsidR="005E2B00" w:rsidP="00441372" w14:paraId="0FA01B60" w14:textId="77777777">
            <w:pPr>
              <w:spacing w:before="120"/>
            </w:pPr>
            <w:r w:rsidRPr="00441372">
              <w:rPr>
                <w:b/>
              </w:rPr>
              <w:t>Other relevant documents and language(s) in which these are available:</w:t>
            </w:r>
            <w:r w:rsidRPr="0065690F">
              <w:t xml:space="preserve"> </w:t>
            </w:r>
          </w:p>
          <w:p w:rsidR="00EA4725" w:rsidRPr="00441372" w:rsidP="005E2B00" w14:paraId="70686032" w14:textId="44772997">
            <w:pPr>
              <w:numPr>
                <w:ilvl w:val="0"/>
                <w:numId w:val="16"/>
              </w:numPr>
              <w:spacing w:before="120"/>
              <w:ind w:left="357" w:hanging="357"/>
            </w:pPr>
            <w:r w:rsidRPr="0065690F">
              <w:t>Veterinary, Phytosanitary, Food and Feed Law No: 5996 (G/SPS/N/TUR/9).</w:t>
            </w:r>
          </w:p>
          <w:p w:rsidR="009C5A4A" w:rsidRPr="0065690F" w:rsidP="005E2B00" w14:paraId="6F3F57FF" w14:textId="1DA567D5">
            <w:pPr>
              <w:numPr>
                <w:ilvl w:val="0"/>
                <w:numId w:val="16"/>
              </w:numPr>
              <w:ind w:left="357" w:hanging="357"/>
            </w:pPr>
            <w:r w:rsidRPr="0065690F">
              <w:t>Commission Regulation (EU) 2022/1616 of 15 September 2022 on recycled plastic materials and articles intended to come into with foods and repealing Regulation (EC) No 282/2008</w:t>
            </w:r>
          </w:p>
          <w:p w:rsidR="009C5A4A" w:rsidRPr="0065690F" w:rsidP="005E2B00" w14:paraId="1807A1CB" w14:textId="7A3667BB">
            <w:pPr>
              <w:numPr>
                <w:ilvl w:val="0"/>
                <w:numId w:val="16"/>
              </w:numPr>
              <w:spacing w:after="120"/>
              <w:ind w:left="357" w:hanging="357"/>
            </w:pPr>
            <w:r w:rsidRPr="0065690F">
              <w:t>Commission Regulation (EC) 2023/2006 of 22 December 2006 on good manufacturing practice for metarials and articles intended to come into with food</w:t>
            </w:r>
          </w:p>
        </w:tc>
      </w:tr>
      <w:tr w14:paraId="7ACDD0E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E42933D"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5B178BF6"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15 April 2026</w:t>
            </w:r>
          </w:p>
          <w:p w:rsidR="00EA4725" w:rsidRPr="00441372" w:rsidP="00441372" w14:paraId="31613F80"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15 April 2026</w:t>
            </w:r>
          </w:p>
        </w:tc>
      </w:tr>
      <w:tr w14:paraId="44FEE25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4D387EE"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02128BDB"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This regulation enters into force on the date of its publication.</w:t>
            </w:r>
          </w:p>
          <w:p w:rsidR="00EA4725" w:rsidRPr="00441372" w:rsidP="00441372" w14:paraId="1C8C1499" w14:textId="77777777">
            <w:pPr>
              <w:spacing w:after="120"/>
              <w:ind w:left="607" w:hanging="607"/>
              <w:rPr>
                <w:b/>
              </w:rPr>
            </w:pPr>
            <w:r w:rsidRPr="00441372">
              <w:rPr>
                <w:b/>
              </w:rPr>
              <w:t>[ ]</w:t>
            </w:r>
            <w:r w:rsidRPr="00441372">
              <w:rPr>
                <w:b/>
              </w:rPr>
              <w:tab/>
              <w:t>Trade facilitating measure</w:t>
            </w:r>
            <w:r w:rsidRPr="0065690F">
              <w:t xml:space="preserve"> </w:t>
            </w:r>
          </w:p>
        </w:tc>
      </w:tr>
      <w:tr w14:paraId="0338C23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13EDDC9"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63CF0CE2"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30 September 2025</w:t>
            </w:r>
          </w:p>
          <w:p w:rsidR="00EA4725" w:rsidRPr="00441372" w:rsidP="00441372" w14:paraId="192E2208" w14:textId="77777777">
            <w:pPr>
              <w:spacing w:after="120"/>
            </w:pPr>
            <w:r w:rsidRPr="00441372">
              <w:rPr>
                <w:b/>
              </w:rPr>
              <w:t xml:space="preserve">Agency or authority designated to handle comments: [X] National Notification Authority, [X] </w:t>
            </w:r>
            <w:r w:rsidRPr="00441372">
              <w:rPr>
                <w:b/>
              </w:rPr>
              <w:t>National Enquiry Point. Address, fax number and e-mail address (if available) of other body:</w:t>
            </w:r>
            <w:r w:rsidRPr="0065690F">
              <w:t xml:space="preserve"> </w:t>
            </w:r>
          </w:p>
          <w:p w:rsidR="009C5A4A" w:rsidRPr="0065690F" w:rsidP="00441372" w14:paraId="19DC4960" w14:textId="77777777">
            <w:r w:rsidRPr="0065690F">
              <w:t>Ministry of Agriculture And Forestry</w:t>
            </w:r>
          </w:p>
          <w:p w:rsidR="009C5A4A" w:rsidRPr="0065690F" w:rsidP="00441372" w14:paraId="32F7B1C1" w14:textId="77777777">
            <w:r w:rsidRPr="0065690F">
              <w:t>General Directorate of Food and Control</w:t>
            </w:r>
          </w:p>
          <w:p w:rsidR="009C5A4A" w:rsidRPr="0065690F" w:rsidP="00441372" w14:paraId="636B16B2" w14:textId="77777777">
            <w:r w:rsidRPr="0065690F">
              <w:t>Eskisehir Yolu 9. Km. Lodumlu Ankara - Türkiye</w:t>
            </w:r>
          </w:p>
          <w:p w:rsidR="009C5A4A" w:rsidRPr="0065690F" w:rsidP="00441372" w14:paraId="1E52A5D9" w14:textId="77777777">
            <w:r w:rsidRPr="0065690F">
              <w:t>Tel: +(90) 312 258 77 53</w:t>
            </w:r>
          </w:p>
          <w:p w:rsidR="009C5A4A" w:rsidRPr="0065690F" w:rsidP="00441372" w14:paraId="63B140FC" w14:textId="77777777">
            <w:r w:rsidRPr="0065690F">
              <w:t>Fax:+(90) 312 258 77 60</w:t>
            </w:r>
          </w:p>
          <w:p w:rsidR="009C5A4A" w:rsidRPr="0065690F" w:rsidP="00441372" w14:paraId="2216E482" w14:textId="77777777">
            <w:r w:rsidRPr="0065690F">
              <w:t xml:space="preserve">E-mail: </w:t>
            </w:r>
            <w:hyperlink r:id="rId6" w:history="1">
              <w:r w:rsidRPr="0065690F">
                <w:rPr>
                  <w:color w:val="0000FF"/>
                  <w:u w:val="single"/>
                </w:rPr>
                <w:t>sps@tarimorman.gov.tr</w:t>
              </w:r>
            </w:hyperlink>
          </w:p>
          <w:p w:rsidR="009C5A4A" w:rsidRPr="0065690F" w:rsidP="00441372" w14:paraId="63490459" w14:textId="77777777">
            <w:pPr>
              <w:spacing w:after="120"/>
            </w:pPr>
            <w:r w:rsidRPr="0065690F">
              <w:t xml:space="preserve">Website: </w:t>
            </w:r>
            <w:hyperlink r:id="rId7" w:history="1">
              <w:r w:rsidRPr="0065690F">
                <w:rPr>
                  <w:color w:val="0000FF"/>
                  <w:u w:val="single"/>
                </w:rPr>
                <w:t>http://www.tarimorman.gov.tr</w:t>
              </w:r>
            </w:hyperlink>
          </w:p>
        </w:tc>
      </w:tr>
      <w:tr w14:paraId="4C0F2FBD" w14:textId="77777777" w:rsidTr="00F3021D">
        <w:tblPrEx>
          <w:tblW w:w="5000" w:type="pct"/>
          <w:tblLayout w:type="fixed"/>
          <w:tblLook w:val="0000"/>
        </w:tblPrEx>
        <w:tc>
          <w:tcPr>
            <w:tcW w:w="707" w:type="dxa"/>
            <w:tcBorders>
              <w:top w:val="single" w:sz="6" w:space="0" w:color="auto"/>
            </w:tcBorders>
          </w:tcPr>
          <w:p w:rsidR="00EA4725" w:rsidRPr="00441372" w:rsidP="00F3021D" w14:paraId="337FA9CC"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43A1CD94"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315888C6" w14:textId="77777777">
            <w:pPr>
              <w:keepNext/>
              <w:keepLines/>
              <w:rPr>
                <w:bCs/>
              </w:rPr>
            </w:pPr>
            <w:r w:rsidRPr="0065690F">
              <w:rPr>
                <w:bCs/>
              </w:rPr>
              <w:t>Ministry of Agriculture And Forestry</w:t>
            </w:r>
          </w:p>
          <w:p w:rsidR="00EA4725" w:rsidRPr="0065690F" w:rsidP="00F3021D" w14:paraId="2C83DDE3" w14:textId="77777777">
            <w:pPr>
              <w:keepNext/>
              <w:keepLines/>
              <w:rPr>
                <w:bCs/>
              </w:rPr>
            </w:pPr>
            <w:r w:rsidRPr="0065690F">
              <w:rPr>
                <w:bCs/>
              </w:rPr>
              <w:t>General Directorate of Food and Control</w:t>
            </w:r>
          </w:p>
          <w:p w:rsidR="00EA4725" w:rsidRPr="0065690F" w:rsidP="00F3021D" w14:paraId="59E40BA7" w14:textId="77777777">
            <w:pPr>
              <w:keepNext/>
              <w:keepLines/>
              <w:rPr>
                <w:bCs/>
              </w:rPr>
            </w:pPr>
            <w:r w:rsidRPr="0065690F">
              <w:rPr>
                <w:bCs/>
              </w:rPr>
              <w:t>Eskisehir Yolu 9. Km. Lodumlu Ankara - Türkiye</w:t>
            </w:r>
          </w:p>
          <w:p w:rsidR="00EA4725" w:rsidRPr="0065690F" w:rsidP="00F3021D" w14:paraId="1C9FFCBB" w14:textId="77777777">
            <w:pPr>
              <w:keepNext/>
              <w:keepLines/>
              <w:rPr>
                <w:bCs/>
              </w:rPr>
            </w:pPr>
            <w:r w:rsidRPr="0065690F">
              <w:rPr>
                <w:bCs/>
              </w:rPr>
              <w:t>Tel: +(90) 312 258 77 53</w:t>
            </w:r>
          </w:p>
          <w:p w:rsidR="00EA4725" w:rsidRPr="0065690F" w:rsidP="00F3021D" w14:paraId="40AF5D76" w14:textId="77777777">
            <w:pPr>
              <w:keepNext/>
              <w:keepLines/>
              <w:rPr>
                <w:bCs/>
              </w:rPr>
            </w:pPr>
            <w:r w:rsidRPr="0065690F">
              <w:rPr>
                <w:bCs/>
              </w:rPr>
              <w:t>Fax:+(90) 312 258 77 60</w:t>
            </w:r>
          </w:p>
          <w:p w:rsidR="00EA4725" w:rsidRPr="0065690F" w:rsidP="00F3021D" w14:paraId="22A1554E" w14:textId="77777777">
            <w:pPr>
              <w:keepNext/>
              <w:keepLines/>
              <w:rPr>
                <w:bCs/>
              </w:rPr>
            </w:pPr>
            <w:r w:rsidRPr="0065690F">
              <w:rPr>
                <w:bCs/>
              </w:rPr>
              <w:t xml:space="preserve">E-mail: </w:t>
            </w:r>
            <w:hyperlink r:id="rId6" w:history="1">
              <w:r w:rsidRPr="0065690F">
                <w:rPr>
                  <w:bCs/>
                  <w:color w:val="0000FF"/>
                  <w:u w:val="single"/>
                </w:rPr>
                <w:t>sps@tarimorman.gov.tr</w:t>
              </w:r>
            </w:hyperlink>
          </w:p>
          <w:p w:rsidR="00EA4725" w:rsidRPr="0065690F" w:rsidP="00F3021D" w14:paraId="22525838" w14:textId="77777777">
            <w:pPr>
              <w:keepNext/>
              <w:keepLines/>
              <w:spacing w:after="120"/>
              <w:rPr>
                <w:bCs/>
              </w:rPr>
            </w:pPr>
            <w:r w:rsidRPr="0065690F">
              <w:rPr>
                <w:bCs/>
              </w:rPr>
              <w:t xml:space="preserve">Website: </w:t>
            </w:r>
            <w:hyperlink r:id="rId7" w:history="1">
              <w:r w:rsidRPr="0065690F">
                <w:rPr>
                  <w:bCs/>
                  <w:color w:val="0000FF"/>
                  <w:u w:val="single"/>
                </w:rPr>
                <w:t>http://www.tarimorman.gov.tr</w:t>
              </w:r>
            </w:hyperlink>
          </w:p>
        </w:tc>
      </w:tr>
    </w:tbl>
    <w:p w:rsidR="007141CF" w:rsidRPr="00441372" w:rsidP="00441372" w14:paraId="7DA745DD" w14:textId="77777777"/>
    <w:sectPr w:rsidSect="005E2B00">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E2B00" w:rsidP="005E2B00" w14:paraId="3A1F113D" w14:textId="5C3CAD9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5E2B00" w:rsidP="005E2B00" w14:paraId="7678D320" w14:textId="57B53C5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200D5D0"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00" w:rsidRPr="005E2B00" w:rsidP="005E2B00" w14:paraId="387EC6CD" w14:textId="77777777">
    <w:pPr>
      <w:pStyle w:val="Header"/>
      <w:pBdr>
        <w:bottom w:val="single" w:sz="4" w:space="1" w:color="auto"/>
      </w:pBdr>
      <w:tabs>
        <w:tab w:val="clear" w:pos="4513"/>
        <w:tab w:val="clear" w:pos="9027"/>
      </w:tabs>
      <w:jc w:val="center"/>
    </w:pPr>
    <w:r w:rsidRPr="005E2B00">
      <w:t>G/SPS/N/TUR/153</w:t>
    </w:r>
  </w:p>
  <w:p w:rsidR="005E2B00" w:rsidRPr="005E2B00" w:rsidP="005E2B00" w14:paraId="1BC3F79B" w14:textId="77777777">
    <w:pPr>
      <w:pStyle w:val="Header"/>
      <w:pBdr>
        <w:bottom w:val="single" w:sz="4" w:space="1" w:color="auto"/>
      </w:pBdr>
      <w:tabs>
        <w:tab w:val="clear" w:pos="4513"/>
        <w:tab w:val="clear" w:pos="9027"/>
      </w:tabs>
      <w:jc w:val="center"/>
    </w:pPr>
  </w:p>
  <w:p w:rsidR="005E2B00" w:rsidRPr="005E2B00" w:rsidP="005E2B00" w14:paraId="6E4470BB" w14:textId="729D68A2">
    <w:pPr>
      <w:pStyle w:val="Header"/>
      <w:pBdr>
        <w:bottom w:val="single" w:sz="4" w:space="1" w:color="auto"/>
      </w:pBdr>
      <w:tabs>
        <w:tab w:val="clear" w:pos="4513"/>
        <w:tab w:val="clear" w:pos="9027"/>
      </w:tabs>
      <w:jc w:val="center"/>
    </w:pPr>
    <w:r w:rsidRPr="005E2B00">
      <w:t xml:space="preserve">- </w:t>
    </w:r>
    <w:r w:rsidRPr="005E2B00">
      <w:fldChar w:fldCharType="begin"/>
    </w:r>
    <w:r w:rsidRPr="005E2B00">
      <w:instrText xml:space="preserve"> PAGE </w:instrText>
    </w:r>
    <w:r w:rsidRPr="005E2B00">
      <w:fldChar w:fldCharType="separate"/>
    </w:r>
    <w:r w:rsidRPr="005E2B00">
      <w:t>2</w:t>
    </w:r>
    <w:r w:rsidRPr="005E2B00">
      <w:fldChar w:fldCharType="end"/>
    </w:r>
    <w:r w:rsidRPr="005E2B00">
      <w:t xml:space="preserve"> -</w:t>
    </w:r>
  </w:p>
  <w:p w:rsidR="00EA4725" w:rsidRPr="005E2B00" w:rsidP="005E2B00" w14:paraId="3603C099" w14:textId="52B7BFC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2B00" w:rsidRPr="005E2B00" w:rsidP="005E2B00" w14:paraId="72D5F3CA" w14:textId="77777777">
    <w:pPr>
      <w:pStyle w:val="Header"/>
      <w:pBdr>
        <w:bottom w:val="single" w:sz="4" w:space="1" w:color="auto"/>
      </w:pBdr>
      <w:tabs>
        <w:tab w:val="clear" w:pos="4513"/>
        <w:tab w:val="clear" w:pos="9027"/>
      </w:tabs>
      <w:jc w:val="center"/>
    </w:pPr>
    <w:r w:rsidRPr="005E2B00">
      <w:t>G/SPS/N/TUR/153</w:t>
    </w:r>
  </w:p>
  <w:p w:rsidR="005E2B00" w:rsidRPr="005E2B00" w:rsidP="005E2B00" w14:paraId="4F823F00" w14:textId="77777777">
    <w:pPr>
      <w:pStyle w:val="Header"/>
      <w:pBdr>
        <w:bottom w:val="single" w:sz="4" w:space="1" w:color="auto"/>
      </w:pBdr>
      <w:tabs>
        <w:tab w:val="clear" w:pos="4513"/>
        <w:tab w:val="clear" w:pos="9027"/>
      </w:tabs>
      <w:jc w:val="center"/>
    </w:pPr>
  </w:p>
  <w:p w:rsidR="005E2B00" w:rsidRPr="005E2B00" w:rsidP="005E2B00" w14:paraId="6C684682" w14:textId="14F67F67">
    <w:pPr>
      <w:pStyle w:val="Header"/>
      <w:pBdr>
        <w:bottom w:val="single" w:sz="4" w:space="1" w:color="auto"/>
      </w:pBdr>
      <w:tabs>
        <w:tab w:val="clear" w:pos="4513"/>
        <w:tab w:val="clear" w:pos="9027"/>
      </w:tabs>
      <w:jc w:val="center"/>
    </w:pPr>
    <w:r w:rsidRPr="005E2B00">
      <w:t xml:space="preserve">- </w:t>
    </w:r>
    <w:r w:rsidRPr="005E2B00">
      <w:fldChar w:fldCharType="begin"/>
    </w:r>
    <w:r w:rsidRPr="005E2B00">
      <w:instrText xml:space="preserve"> PAGE </w:instrText>
    </w:r>
    <w:r w:rsidRPr="005E2B00">
      <w:fldChar w:fldCharType="separate"/>
    </w:r>
    <w:r w:rsidRPr="005E2B00">
      <w:rPr>
        <w:noProof/>
      </w:rPr>
      <w:t>2</w:t>
    </w:r>
    <w:r w:rsidRPr="005E2B00">
      <w:fldChar w:fldCharType="end"/>
    </w:r>
    <w:r w:rsidRPr="005E2B00">
      <w:t xml:space="preserve"> -</w:t>
    </w:r>
  </w:p>
  <w:p w:rsidR="00EA4725" w:rsidRPr="005E2B00" w:rsidP="005E2B00" w14:paraId="4A9372C5" w14:textId="1EDBAC28">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80EA08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A951EE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5CF2D6F" w14:textId="0C9C1081">
          <w:pPr>
            <w:jc w:val="right"/>
            <w:rPr>
              <w:b/>
              <w:color w:val="FF0000"/>
              <w:szCs w:val="16"/>
            </w:rPr>
          </w:pPr>
          <w:r>
            <w:rPr>
              <w:b/>
              <w:color w:val="FF0000"/>
              <w:szCs w:val="16"/>
            </w:rPr>
            <w:t xml:space="preserve"> </w:t>
          </w:r>
        </w:p>
      </w:tc>
    </w:tr>
    <w:bookmarkEnd w:id="0"/>
    <w:tr w14:paraId="635A4714"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43298B7"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04198D9C" w14:textId="77777777">
          <w:pPr>
            <w:jc w:val="right"/>
            <w:rPr>
              <w:b/>
              <w:szCs w:val="16"/>
            </w:rPr>
          </w:pPr>
        </w:p>
      </w:tc>
    </w:tr>
    <w:tr w14:paraId="40F36FE8"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965A6F4" w14:textId="77777777">
          <w:pPr>
            <w:jc w:val="left"/>
            <w:rPr>
              <w:noProof/>
              <w:lang w:eastAsia="en-GB"/>
            </w:rPr>
          </w:pPr>
        </w:p>
      </w:tc>
      <w:tc>
        <w:tcPr>
          <w:tcW w:w="5448" w:type="dxa"/>
          <w:gridSpan w:val="2"/>
          <w:shd w:val="clear" w:color="auto" w:fill="FFFFFF"/>
          <w:tcMar>
            <w:left w:w="108" w:type="dxa"/>
            <w:right w:w="108" w:type="dxa"/>
          </w:tcMar>
        </w:tcPr>
        <w:p w:rsidR="005E2B00" w:rsidP="00656ABC" w14:paraId="6458D3B1" w14:textId="77777777">
          <w:pPr>
            <w:jc w:val="right"/>
            <w:rPr>
              <w:b/>
              <w:szCs w:val="16"/>
            </w:rPr>
          </w:pPr>
          <w:bookmarkStart w:id="1" w:name="bmkSymbols"/>
          <w:r>
            <w:rPr>
              <w:b/>
              <w:szCs w:val="16"/>
            </w:rPr>
            <w:t>G/SPS/N/TUR/153</w:t>
          </w:r>
        </w:p>
        <w:bookmarkEnd w:id="1"/>
        <w:p w:rsidR="00656ABC" w:rsidRPr="00EA4725" w:rsidP="00656ABC" w14:paraId="26630CEC" w14:textId="5C953D2D">
          <w:pPr>
            <w:jc w:val="right"/>
            <w:rPr>
              <w:b/>
              <w:szCs w:val="16"/>
            </w:rPr>
          </w:pPr>
        </w:p>
      </w:tc>
    </w:tr>
    <w:tr w14:paraId="4A7DD4F4"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5618FDA2" w14:textId="77777777"/>
      </w:tc>
      <w:tc>
        <w:tcPr>
          <w:tcW w:w="5448" w:type="dxa"/>
          <w:gridSpan w:val="2"/>
          <w:shd w:val="clear" w:color="auto" w:fill="FFFFFF"/>
          <w:tcMar>
            <w:left w:w="108" w:type="dxa"/>
            <w:right w:w="108" w:type="dxa"/>
          </w:tcMar>
          <w:vAlign w:val="center"/>
        </w:tcPr>
        <w:p w:rsidR="00ED54E0" w:rsidRPr="00EA4725" w:rsidP="00422B6F" w14:paraId="17C70E57" w14:textId="77777777">
          <w:pPr>
            <w:jc w:val="right"/>
            <w:rPr>
              <w:szCs w:val="16"/>
            </w:rPr>
          </w:pPr>
          <w:bookmarkStart w:id="2" w:name="spsDateDistribution"/>
          <w:bookmarkStart w:id="3" w:name="bmkDate"/>
          <w:bookmarkEnd w:id="2"/>
          <w:r w:rsidRPr="00EA4725">
            <w:rPr>
              <w:szCs w:val="16"/>
            </w:rPr>
            <w:t>1 August 2025</w:t>
          </w:r>
          <w:bookmarkEnd w:id="3"/>
        </w:p>
      </w:tc>
    </w:tr>
    <w:tr w14:paraId="604D981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85F7B11" w14:textId="77777777">
          <w:pPr>
            <w:jc w:val="left"/>
            <w:rPr>
              <w:b/>
            </w:rPr>
          </w:pPr>
          <w:bookmarkStart w:id="4" w:name="bmkSerial"/>
          <w:r>
            <w:rPr>
              <w:b w:val="0"/>
              <w:color w:val="FF0000"/>
            </w:rPr>
            <w:t>(25-4952)</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620120A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188D7929"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BD01E12" w14:textId="2792EF0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A1E541C" w14:textId="2AEAFE67">
          <w:pPr>
            <w:jc w:val="right"/>
            <w:rPr>
              <w:bCs/>
              <w:szCs w:val="18"/>
            </w:rPr>
          </w:pPr>
          <w:bookmarkStart w:id="7" w:name="bmkLanguage"/>
          <w:r>
            <w:rPr>
              <w:bCs/>
              <w:szCs w:val="18"/>
            </w:rPr>
            <w:t>Original: English</w:t>
          </w:r>
          <w:bookmarkEnd w:id="7"/>
        </w:p>
      </w:tc>
    </w:tr>
  </w:tbl>
  <w:p w:rsidR="00ED54E0" w:rsidRPr="00441372" w14:paraId="066DDC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058577FC"/>
    <w:multiLevelType w:val="hybridMultilevel"/>
    <w:tmpl w:val="96A4A9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2">
    <w:nsid w:val="57454AB1"/>
    <w:multiLevelType w:val="multilevel"/>
    <w:tmpl w:val="56FC71F6"/>
    <w:numStyleLink w:val="LegalHeadings"/>
  </w:abstractNum>
  <w:abstractNum w:abstractNumId="13">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4">
    <w:nsid w:val="5D2C2616"/>
    <w:multiLevelType w:val="hybridMultilevel"/>
    <w:tmpl w:val="D10098D2"/>
    <w:lvl w:ilvl="0">
      <w:start w:val="3"/>
      <w:numFmt w:val="bullet"/>
      <w:lvlText w:val="-"/>
      <w:lvlJc w:val="left"/>
      <w:pPr>
        <w:ind w:left="720" w:hanging="360"/>
      </w:pPr>
      <w:rPr>
        <w:rFonts w:ascii="Verdana" w:eastAsia="Calibri" w:hAnsi="Verdana"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7104787">
    <w:abstractNumId w:val="9"/>
  </w:num>
  <w:num w:numId="2" w16cid:durableId="1097676697">
    <w:abstractNumId w:val="7"/>
  </w:num>
  <w:num w:numId="3" w16cid:durableId="1650942558">
    <w:abstractNumId w:val="6"/>
  </w:num>
  <w:num w:numId="4" w16cid:durableId="1497382538">
    <w:abstractNumId w:val="5"/>
  </w:num>
  <w:num w:numId="5" w16cid:durableId="545407650">
    <w:abstractNumId w:val="4"/>
  </w:num>
  <w:num w:numId="6" w16cid:durableId="791367516">
    <w:abstractNumId w:val="13"/>
  </w:num>
  <w:num w:numId="7" w16cid:durableId="861013276">
    <w:abstractNumId w:val="12"/>
  </w:num>
  <w:num w:numId="8" w16cid:durableId="2017684526">
    <w:abstractNumId w:val="11"/>
  </w:num>
  <w:num w:numId="9" w16cid:durableId="648862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8314330">
    <w:abstractNumId w:val="15"/>
  </w:num>
  <w:num w:numId="11" w16cid:durableId="1358505540">
    <w:abstractNumId w:val="8"/>
  </w:num>
  <w:num w:numId="12" w16cid:durableId="2097556657">
    <w:abstractNumId w:val="3"/>
  </w:num>
  <w:num w:numId="13" w16cid:durableId="127165956">
    <w:abstractNumId w:val="2"/>
  </w:num>
  <w:num w:numId="14" w16cid:durableId="1282804468">
    <w:abstractNumId w:val="1"/>
  </w:num>
  <w:num w:numId="15" w16cid:durableId="830021343">
    <w:abstractNumId w:val="0"/>
  </w:num>
  <w:num w:numId="16" w16cid:durableId="40176660">
    <w:abstractNumId w:val="10"/>
  </w:num>
  <w:num w:numId="17" w16cid:durableId="128269026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426AC"/>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2B00"/>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C5A4A"/>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7F215F9"/>
  <w15:docId w15:val="{9169F1E2-7885-4286-A678-D832EB1A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arimorman.gov.tr/GKGM/Duyuru/656/Mevzuat-Taslagi-Geri-Donusturulmus-Plastiklerin-Gida-Ile-Temas-Eden-Madde-Ve-Malzemelerde-Kullanimina-Dair-Yonetmelik" TargetMode="External" /><Relationship Id="rId5" Type="http://schemas.openxmlformats.org/officeDocument/2006/relationships/hyperlink" Target="https://members.wto.org/crnattachments/2025/SPS/TUR/25_05099_00_x.pdf" TargetMode="External" /><Relationship Id="rId6" Type="http://schemas.openxmlformats.org/officeDocument/2006/relationships/hyperlink" Target="mailto:sps@tarimorman.gov.tr" TargetMode="External" /><Relationship Id="rId7" Type="http://schemas.openxmlformats.org/officeDocument/2006/relationships/hyperlink" Target="http://www.tarimorman.gov.t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641</Words>
  <Characters>3657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2025-08-01T07:35:00Z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G/SPS/N/TUR/153</vt:lpwstr>
  </property>
</Properties>
</file>