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703CE620"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77D9A5B0" w14:textId="77777777" w:rsidTr="00F3021D">
        <w:tblPrEx>
          <w:tblW w:w="5000" w:type="pct"/>
          <w:tblLayout w:type="fixed"/>
          <w:tblLook w:val="0000"/>
        </w:tblPrEx>
        <w:tc>
          <w:tcPr>
            <w:tcW w:w="707" w:type="dxa"/>
            <w:tcBorders>
              <w:bottom w:val="single" w:sz="6" w:space="0" w:color="auto"/>
            </w:tcBorders>
          </w:tcPr>
          <w:p w:rsidR="00EA4725" w:rsidRPr="00441372" w:rsidP="00441372" w14:paraId="6B555986"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44586C48" w14:textId="77777777">
            <w:pPr>
              <w:spacing w:before="120" w:after="120"/>
            </w:pPr>
            <w:r w:rsidRPr="00441372">
              <w:rPr>
                <w:b/>
              </w:rPr>
              <w:t>Notifying Member:</w:t>
            </w:r>
            <w:r w:rsidRPr="0065690F">
              <w:t xml:space="preserve"> </w:t>
            </w:r>
            <w:r w:rsidRPr="0065690F">
              <w:rPr>
                <w:u w:val="single"/>
              </w:rPr>
              <w:t>CANADA</w:t>
            </w:r>
          </w:p>
          <w:p w:rsidR="00EA4725" w:rsidRPr="00441372" w:rsidP="00441372" w14:paraId="0F3ED0B7" w14:textId="77777777">
            <w:pPr>
              <w:spacing w:after="120"/>
            </w:pPr>
            <w:r w:rsidRPr="00441372">
              <w:rPr>
                <w:b/>
                <w:bCs/>
              </w:rPr>
              <w:t>If applicable, name of local government involved:</w:t>
            </w:r>
            <w:r w:rsidRPr="0065690F">
              <w:rPr>
                <w:bCs/>
              </w:rPr>
              <w:t xml:space="preserve"> </w:t>
            </w:r>
          </w:p>
        </w:tc>
      </w:tr>
      <w:tr w14:paraId="7E00078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3B64D64"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33C3EA4B" w14:textId="77777777">
            <w:pPr>
              <w:spacing w:before="120" w:after="120"/>
            </w:pPr>
            <w:r w:rsidRPr="00441372">
              <w:rPr>
                <w:b/>
              </w:rPr>
              <w:t>Agency responsible:</w:t>
            </w:r>
            <w:r w:rsidRPr="0065690F">
              <w:t xml:space="preserve"> Health Canada</w:t>
            </w:r>
          </w:p>
        </w:tc>
      </w:tr>
      <w:tr w14:paraId="1127999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22E90ED"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2F7AB2BC"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Caffeinated beverages (ICS code: 67.160.20)</w:t>
            </w:r>
          </w:p>
        </w:tc>
      </w:tr>
      <w:tr w14:paraId="5F010E9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73BC751"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0B5A2E45"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1DADB741"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2C5BF635"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6C65B2D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698BD2C"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0E4C4C" w14:paraId="088EE14B" w14:textId="6AC9BD57">
            <w:pPr>
              <w:spacing w:before="120" w:after="120"/>
            </w:pPr>
            <w:r w:rsidRPr="00441372">
              <w:rPr>
                <w:b/>
              </w:rPr>
              <w:t>Title of the notified document:</w:t>
            </w:r>
            <w:r w:rsidRPr="0065690F">
              <w:t xml:space="preserve"> Proposal to modify the </w:t>
            </w:r>
            <w:r w:rsidRPr="0065690F">
              <w:rPr>
                <w:i/>
                <w:iCs/>
              </w:rPr>
              <w:t>List of Permitted Supplemental Ingredients</w:t>
            </w:r>
            <w:r w:rsidRPr="0065690F">
              <w:t xml:space="preserve"> to permit 30% juice in certain caffeinated beverages</w:t>
            </w:r>
            <w:r w:rsidRPr="00441372" w:rsidR="007E510C">
              <w:t>.</w:t>
            </w:r>
            <w:r w:rsidRPr="00441372">
              <w:rPr>
                <w:b/>
              </w:rPr>
              <w:t xml:space="preserve"> Language(s):</w:t>
            </w:r>
            <w:r w:rsidRPr="0065690F">
              <w:t xml:space="preserve"> English and French</w:t>
            </w:r>
            <w:r w:rsidRPr="00441372" w:rsidR="007E510C">
              <w:rPr>
                <w:bCs/>
              </w:rPr>
              <w:t>.</w:t>
            </w:r>
            <w:r w:rsidRPr="00441372">
              <w:t xml:space="preserve"> </w:t>
            </w:r>
            <w:r w:rsidRPr="00441372">
              <w:rPr>
                <w:b/>
              </w:rPr>
              <w:t>Number of pages:</w:t>
            </w:r>
            <w:r w:rsidRPr="0065690F">
              <w:t xml:space="preserve"> </w:t>
            </w:r>
          </w:p>
        </w:tc>
      </w:tr>
      <w:tr w14:paraId="31920B5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489DB16"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07A6A8D9" w14:textId="2C4B52EA">
            <w:pPr>
              <w:spacing w:before="120" w:after="120"/>
            </w:pPr>
            <w:r w:rsidRPr="00441372">
              <w:rPr>
                <w:b/>
              </w:rPr>
              <w:t>Description of content:</w:t>
            </w:r>
            <w:r w:rsidRPr="0065690F">
              <w:t xml:space="preserve"> Health Canada's Food and Nutrition Directorate received a pre-market submission to modify the </w:t>
            </w:r>
            <w:hyperlink r:id="rId5" w:history="1">
              <w:r w:rsidRPr="0065690F">
                <w:rPr>
                  <w:i/>
                  <w:iCs/>
                  <w:color w:val="0000FF"/>
                  <w:u w:val="single"/>
                </w:rPr>
                <w:t>List of Permitted Supplemental Ingredients</w:t>
              </w:r>
            </w:hyperlink>
            <w:r w:rsidRPr="0065690F">
              <w:t xml:space="preserve"> to permit no more than 30% juice in foods belonging to the category listed in item 1 of the </w:t>
            </w:r>
            <w:hyperlink r:id="rId5" w:history="1">
              <w:r w:rsidRPr="0065690F">
                <w:rPr>
                  <w:i/>
                  <w:iCs/>
                  <w:color w:val="0000FF"/>
                  <w:u w:val="single"/>
                </w:rPr>
                <w:t>List of Permitted Supplemented Food Categories</w:t>
              </w:r>
            </w:hyperlink>
            <w:r w:rsidRPr="0065690F">
              <w:rPr>
                <w:i/>
                <w:iCs/>
              </w:rPr>
              <w:t xml:space="preserve">, </w:t>
            </w:r>
            <w:r w:rsidRPr="0065690F">
              <w:t>permitted to contain added caffeine as a supplemental ingredient and a total caffeine content from all sources of more than 150</w:t>
            </w:r>
            <w:r w:rsidR="000E4C4C">
              <w:t> </w:t>
            </w:r>
            <w:r w:rsidRPr="0065690F">
              <w:t>p.p.m.</w:t>
            </w:r>
          </w:p>
          <w:p w:rsidR="00D945E6" w:rsidRPr="0065690F" w:rsidP="00441372" w14:paraId="1FA835BF" w14:textId="3B94CC0D">
            <w:pPr>
              <w:spacing w:before="120" w:after="120"/>
            </w:pPr>
            <w:r w:rsidRPr="0065690F">
              <w:t>The Food and Nutrition Directorate also identified that specific terminology used in column</w:t>
            </w:r>
            <w:r>
              <w:t> </w:t>
            </w:r>
            <w:r w:rsidRPr="0065690F">
              <w:t xml:space="preserve">5 of caffeine entry (1) (Part IV: Other Supplemental Ingredients, C.1) in the </w:t>
            </w:r>
            <w:r w:rsidRPr="0065690F">
              <w:rPr>
                <w:i/>
                <w:iCs/>
              </w:rPr>
              <w:t>List of Permitted Supplemental Ingredients</w:t>
            </w:r>
            <w:r w:rsidRPr="0065690F">
              <w:t xml:space="preserve"> does not align with the phrasing in column 5 for caffeine entry (2). Additionally, in the French version of the List, the wording for the corresponding entry for caffeine (2) is not an accurate translation of the English version. As a result, minor inconsistencies in the indicated caffeine entries are present in the English and French versions of the List.</w:t>
            </w:r>
          </w:p>
          <w:p w:rsidR="00D945E6" w:rsidRPr="0065690F" w:rsidP="00441372" w14:paraId="13229A9C" w14:textId="77777777">
            <w:pPr>
              <w:spacing w:before="120" w:after="120"/>
            </w:pPr>
            <w:r w:rsidRPr="0065690F">
              <w:t>The purpose of the notice is to publicly announce Health Canada's intentions in this regard and provide the appropriate contact information for those wishing to submit comments on the proposal.</w:t>
            </w:r>
          </w:p>
        </w:tc>
      </w:tr>
      <w:tr w14:paraId="1FB8A85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AC9088D"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1D59F92B"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0F94494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A1EAA30"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557396BA" w14:textId="77777777">
            <w:pPr>
              <w:spacing w:before="120" w:after="120"/>
            </w:pPr>
            <w:r w:rsidRPr="00441372">
              <w:rPr>
                <w:b/>
              </w:rPr>
              <w:t>Is there a relevant international standard? If so, identify the standard:</w:t>
            </w:r>
          </w:p>
          <w:p w:rsidR="00EA4725" w:rsidRPr="00441372" w:rsidP="00441372" w14:paraId="4E6A4C9D"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5F0A0437"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0E4C4C" w14:paraId="1E50A260" w14:textId="77777777">
            <w:pPr>
              <w:spacing w:before="240" w:after="120"/>
              <w:ind w:left="720" w:hanging="720"/>
              <w:rPr>
                <w:b/>
              </w:rPr>
            </w:pPr>
            <w:r w:rsidRPr="00441372">
              <w:rPr>
                <w:b/>
              </w:rPr>
              <w:t>[ ]</w:t>
            </w:r>
            <w:r w:rsidRPr="00441372">
              <w:rPr>
                <w:b/>
              </w:rPr>
              <w:tab/>
              <w:t xml:space="preserve">International Plant Protection Convention </w:t>
            </w:r>
            <w:r w:rsidRPr="00441372">
              <w:rPr>
                <w:b/>
                <w:i/>
              </w:rPr>
              <w:t xml:space="preserve">(e.g. </w:t>
            </w:r>
            <w:r w:rsidRPr="00441372">
              <w:rPr>
                <w:b/>
                <w:i/>
              </w:rPr>
              <w:t>ISPM</w:t>
            </w:r>
            <w:r w:rsidRPr="00441372">
              <w:rPr>
                <w:b/>
                <w:i/>
              </w:rPr>
              <w:t xml:space="preserve"> number)</w:t>
            </w:r>
            <w:r w:rsidRPr="00441372" w:rsidR="007E510C">
              <w:rPr>
                <w:b/>
              </w:rPr>
              <w:t>:</w:t>
            </w:r>
            <w:r w:rsidRPr="0065690F">
              <w:t xml:space="preserve"> </w:t>
            </w:r>
          </w:p>
          <w:p w:rsidR="00EA4725" w:rsidRPr="00441372" w:rsidP="00441372" w14:paraId="16720209" w14:textId="77777777">
            <w:pPr>
              <w:spacing w:after="120"/>
              <w:ind w:left="720" w:hanging="720"/>
              <w:rPr>
                <w:b/>
              </w:rPr>
            </w:pPr>
            <w:r w:rsidRPr="00441372">
              <w:rPr>
                <w:b/>
              </w:rPr>
              <w:t>[X]</w:t>
            </w:r>
            <w:r w:rsidRPr="00441372">
              <w:rPr>
                <w:b/>
              </w:rPr>
              <w:tab/>
              <w:t>None</w:t>
            </w:r>
          </w:p>
          <w:p w:rsidR="00EA4725" w:rsidRPr="00441372" w:rsidP="00441372" w14:paraId="2EC4DFD9" w14:textId="77777777">
            <w:pPr>
              <w:spacing w:after="120"/>
              <w:rPr>
                <w:b/>
              </w:rPr>
            </w:pPr>
            <w:r w:rsidRPr="00441372">
              <w:rPr>
                <w:b/>
              </w:rPr>
              <w:t xml:space="preserve">Does this proposed regulation conform to the relevant international standard? </w:t>
            </w:r>
          </w:p>
          <w:p w:rsidR="00EA4725" w:rsidRPr="00441372" w:rsidP="00441372" w14:paraId="51CC53BC" w14:textId="77777777">
            <w:pPr>
              <w:spacing w:after="120"/>
              <w:rPr>
                <w:b/>
              </w:rPr>
            </w:pPr>
            <w:r w:rsidRPr="00441372">
              <w:rPr>
                <w:b/>
              </w:rPr>
              <w:t>[ ] Yes   [ ] No</w:t>
            </w:r>
          </w:p>
          <w:p w:rsidR="00EA4725" w:rsidRPr="00441372" w:rsidP="00441372" w14:paraId="26B52D36" w14:textId="77777777">
            <w:pPr>
              <w:spacing w:after="120"/>
            </w:pPr>
            <w:r w:rsidRPr="00441372">
              <w:rPr>
                <w:b/>
              </w:rPr>
              <w:t>If no, describe, whenever possible, how and why it deviates from the international standard:</w:t>
            </w:r>
            <w:r w:rsidRPr="0065690F">
              <w:t xml:space="preserve"> </w:t>
            </w:r>
          </w:p>
        </w:tc>
      </w:tr>
      <w:tr w14:paraId="196CB55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6CB3E3F" w14:textId="77777777">
            <w:pPr>
              <w:spacing w:before="120" w:after="120"/>
              <w:jc w:val="left"/>
            </w:pPr>
            <w:r w:rsidRPr="00441372">
              <w:rPr>
                <w:b/>
              </w:rPr>
              <w:t>9.</w:t>
            </w:r>
          </w:p>
        </w:tc>
        <w:tc>
          <w:tcPr>
            <w:tcW w:w="8320" w:type="dxa"/>
            <w:tcBorders>
              <w:top w:val="single" w:sz="6" w:space="0" w:color="auto"/>
              <w:bottom w:val="single" w:sz="6" w:space="0" w:color="auto"/>
            </w:tcBorders>
          </w:tcPr>
          <w:p w:rsidR="00D945E6" w:rsidRPr="0065690F" w:rsidP="000E4C4C" w14:paraId="23E814A5" w14:textId="555944B2">
            <w:pPr>
              <w:spacing w:before="120" w:after="120"/>
            </w:pPr>
            <w:r w:rsidRPr="00441372">
              <w:rPr>
                <w:b/>
              </w:rPr>
              <w:t>Other relevant documents and language(s) in which these are available:</w:t>
            </w:r>
            <w:r w:rsidRPr="0065690F">
              <w:t xml:space="preserve"> Health</w:t>
            </w:r>
            <w:r w:rsidR="000E4C4C">
              <w:t> </w:t>
            </w:r>
            <w:r w:rsidRPr="0065690F">
              <w:t>Canada's</w:t>
            </w:r>
            <w:r w:rsidR="000E4C4C">
              <w:t> </w:t>
            </w:r>
            <w:r w:rsidRPr="0065690F">
              <w:t>Food</w:t>
            </w:r>
            <w:r w:rsidR="000E4C4C">
              <w:t> </w:t>
            </w:r>
            <w:r w:rsidRPr="0065690F">
              <w:t>and</w:t>
            </w:r>
            <w:r w:rsidR="000E4C4C">
              <w:t> </w:t>
            </w:r>
            <w:r w:rsidRPr="0065690F">
              <w:t>Nutrition</w:t>
            </w:r>
            <w:r w:rsidR="000E4C4C">
              <w:t> </w:t>
            </w:r>
            <w:r w:rsidRPr="0065690F">
              <w:t>website:</w:t>
            </w:r>
            <w:r w:rsidR="000E4C4C">
              <w:t> </w:t>
            </w:r>
            <w:hyperlink r:id="rId6" w:history="1">
              <w:r w:rsidRPr="0065690F" w:rsidR="00EA4725">
                <w:rPr>
                  <w:color w:val="0000FF"/>
                  <w:u w:val="single"/>
                </w:rPr>
                <w:t>https://www.canada.ca/en/health-canada/services/food-nutrition/legislation-guidelines/acts-regulations/notices-proposal-notices-modification.html</w:t>
              </w:r>
            </w:hyperlink>
            <w:r w:rsidRPr="0065690F">
              <w:t>, Notices of proposal and notices of modification</w:t>
            </w:r>
            <w:r w:rsidRPr="0065690F">
              <w:rPr>
                <w:i/>
                <w:iCs/>
              </w:rPr>
              <w:t xml:space="preserve">, </w:t>
            </w:r>
            <w:r w:rsidRPr="0065690F">
              <w:t>posted on 25</w:t>
            </w:r>
            <w:r w:rsidR="000E4C4C">
              <w:t> </w:t>
            </w:r>
            <w:r w:rsidRPr="0065690F">
              <w:t>July 2025</w:t>
            </w:r>
            <w:r w:rsidRPr="0065690F">
              <w:rPr>
                <w:bCs/>
              </w:rPr>
              <w:t xml:space="preserve"> (available in English and French)</w:t>
            </w:r>
          </w:p>
        </w:tc>
      </w:tr>
      <w:tr w14:paraId="1E0CCA1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A74A0D1"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674A5B33" w14:textId="77777777">
            <w:pPr>
              <w:spacing w:before="120"/>
            </w:pPr>
            <w:r w:rsidRPr="00441372">
              <w:rPr>
                <w:b/>
              </w:rPr>
              <w:t xml:space="preserve">Proposed date of adoption </w:t>
            </w:r>
            <w:r w:rsidRPr="00441372">
              <w:rPr>
                <w:b/>
                <w:i/>
              </w:rPr>
              <w:t>(dd/mm/</w:t>
            </w:r>
            <w:r w:rsidRPr="00441372">
              <w:rPr>
                <w:b/>
                <w:i/>
              </w:rPr>
              <w:t>yy</w:t>
            </w:r>
            <w:r w:rsidRPr="00441372">
              <w:rPr>
                <w:b/>
                <w:i/>
              </w:rPr>
              <w:t>)</w:t>
            </w:r>
            <w:r w:rsidRPr="00441372">
              <w:rPr>
                <w:b/>
              </w:rPr>
              <w:t>:</w:t>
            </w:r>
            <w:r w:rsidRPr="0065690F">
              <w:t xml:space="preserve"> The proposed modifications will be legally enabled once published in the </w:t>
            </w:r>
            <w:r w:rsidRPr="0065690F">
              <w:rPr>
                <w:i/>
                <w:iCs/>
              </w:rPr>
              <w:t>List of Permitted Supplemental Ingredients.</w:t>
            </w:r>
          </w:p>
          <w:p w:rsidR="00D945E6" w:rsidRPr="0065690F" w:rsidP="00441372" w14:paraId="2A99954F" w14:textId="77777777">
            <w:pPr>
              <w:spacing w:after="120"/>
            </w:pPr>
            <w:hyperlink r:id="rId5" w:tgtFrame="_blank" w:history="1">
              <w:r w:rsidRPr="0065690F">
                <w:rPr>
                  <w:color w:val="0000FF"/>
                  <w:u w:val="single"/>
                </w:rPr>
                <w:t>https://www.canada.ca/en/health-canada/services/food-nutrition/supplemented-foods/list-permitted-food-ingredients.html</w:t>
              </w:r>
            </w:hyperlink>
          </w:p>
          <w:p w:rsidR="00EA4725" w:rsidRPr="00441372" w:rsidP="00441372" w14:paraId="6101D31C" w14:textId="2DA3CEFE">
            <w:pPr>
              <w:spacing w:after="120"/>
            </w:pPr>
            <w:r w:rsidRPr="00220D20">
              <w:rPr>
                <w:b/>
              </w:rPr>
              <w:t xml:space="preserve">Proposed date of publication </w:t>
            </w:r>
            <w:r w:rsidRPr="00220D20">
              <w:rPr>
                <w:b/>
                <w:i/>
              </w:rPr>
              <w:t>(dd/mm/</w:t>
            </w:r>
            <w:r w:rsidRPr="00220D20">
              <w:rPr>
                <w:b/>
                <w:i/>
              </w:rPr>
              <w:t>yy</w:t>
            </w:r>
            <w:r w:rsidRPr="00220D20">
              <w:rPr>
                <w:b/>
                <w:i/>
              </w:rPr>
              <w:t>)</w:t>
            </w:r>
            <w:r w:rsidRPr="00220D20">
              <w:rPr>
                <w:b/>
              </w:rPr>
              <w:t>:</w:t>
            </w:r>
            <w:r w:rsidRPr="0065690F">
              <w:t xml:space="preserve"> </w:t>
            </w:r>
            <w:r w:rsidR="00220D20">
              <w:t>Not applicable</w:t>
            </w:r>
          </w:p>
        </w:tc>
      </w:tr>
      <w:tr w14:paraId="7AECCBD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BB1A3ED"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18EAB78E" w14:textId="77777777">
            <w:pPr>
              <w:spacing w:before="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w:t>
            </w:r>
            <w:r w:rsidRPr="00441372">
              <w:rPr>
                <w:b/>
                <w:i/>
              </w:rPr>
              <w:t>yy</w:t>
            </w:r>
            <w:r w:rsidRPr="00441372">
              <w:rPr>
                <w:b/>
                <w:i/>
              </w:rPr>
              <w:t>)</w:t>
            </w:r>
            <w:r w:rsidRPr="00441372">
              <w:rPr>
                <w:b/>
              </w:rPr>
              <w:t>:</w:t>
            </w:r>
            <w:r w:rsidRPr="0065690F">
              <w:t xml:space="preserve"> Modifications to the </w:t>
            </w:r>
            <w:r w:rsidRPr="0065690F">
              <w:rPr>
                <w:i/>
                <w:iCs/>
              </w:rPr>
              <w:t>List of Permitted Supplemental Ingredients</w:t>
            </w:r>
            <w:r w:rsidRPr="0065690F">
              <w:t xml:space="preserve"> come into force the day they are made to the list.</w:t>
            </w:r>
          </w:p>
          <w:p w:rsidR="00D945E6" w:rsidRPr="0065690F" w:rsidP="00441372" w14:paraId="7F90912F" w14:textId="77777777">
            <w:pPr>
              <w:spacing w:after="120"/>
            </w:pPr>
            <w:hyperlink r:id="rId5" w:tgtFrame="_blank" w:history="1">
              <w:r w:rsidRPr="0065690F">
                <w:rPr>
                  <w:color w:val="0000FF"/>
                  <w:u w:val="single"/>
                </w:rPr>
                <w:t>https://www.canada.ca/en/health-canada/services/food-nutrition/supplemented-foods/list-permitted-food-ingredients.html</w:t>
              </w:r>
            </w:hyperlink>
          </w:p>
          <w:p w:rsidR="00EA4725" w:rsidRPr="00441372" w:rsidP="00441372" w14:paraId="681EA6AB" w14:textId="77777777">
            <w:pPr>
              <w:spacing w:after="120"/>
              <w:ind w:left="607" w:hanging="607"/>
              <w:rPr>
                <w:b/>
              </w:rPr>
            </w:pPr>
            <w:r w:rsidRPr="00441372">
              <w:rPr>
                <w:b/>
              </w:rPr>
              <w:t>[ ]</w:t>
            </w:r>
            <w:r w:rsidRPr="00441372">
              <w:rPr>
                <w:b/>
              </w:rPr>
              <w:tab/>
              <w:t>Trade facilitating measure</w:t>
            </w:r>
            <w:r w:rsidRPr="0065690F">
              <w:t xml:space="preserve"> </w:t>
            </w:r>
          </w:p>
        </w:tc>
      </w:tr>
      <w:tr w14:paraId="7F101B8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9557350"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0E35AD7D" w14:textId="77777777">
            <w:pPr>
              <w:spacing w:before="120" w:after="120"/>
            </w:pPr>
            <w:r w:rsidRPr="00441372">
              <w:rPr>
                <w:b/>
              </w:rPr>
              <w:t xml:space="preserve">Final date for comments: [ ] Sixty days from the date of circulation of the notification and/or </w:t>
            </w:r>
            <w:r w:rsidRPr="00441372">
              <w:rPr>
                <w:b/>
                <w:i/>
              </w:rPr>
              <w:t>(dd/mm/</w:t>
            </w:r>
            <w:r w:rsidRPr="00441372">
              <w:rPr>
                <w:b/>
                <w:i/>
              </w:rPr>
              <w:t>yy</w:t>
            </w:r>
            <w:r w:rsidRPr="00441372">
              <w:rPr>
                <w:b/>
                <w:i/>
              </w:rPr>
              <w:t>)</w:t>
            </w:r>
            <w:r w:rsidRPr="00441372">
              <w:rPr>
                <w:b/>
              </w:rPr>
              <w:t>:</w:t>
            </w:r>
            <w:r w:rsidRPr="0065690F">
              <w:t xml:space="preserve"> 8 October 2025</w:t>
            </w:r>
          </w:p>
          <w:p w:rsidR="00EA4725" w:rsidRPr="00441372" w:rsidP="00441372" w14:paraId="3C4D5DB1" w14:textId="77777777">
            <w:pPr>
              <w:spacing w:after="120"/>
            </w:pPr>
            <w:r w:rsidRPr="00441372">
              <w:rPr>
                <w:b/>
              </w:rPr>
              <w:t>Agency or authority designated to handle comments: [ ] National Notification Authority, [X] National Enquiry Point. Address, fax number and e-mail address (if available) of other body:</w:t>
            </w:r>
            <w:r w:rsidRPr="0065690F">
              <w:t xml:space="preserve"> </w:t>
            </w:r>
          </w:p>
        </w:tc>
      </w:tr>
      <w:tr w14:paraId="6B9AB213" w14:textId="77777777" w:rsidTr="00F3021D">
        <w:tblPrEx>
          <w:tblW w:w="5000" w:type="pct"/>
          <w:tblLayout w:type="fixed"/>
          <w:tblLook w:val="0000"/>
        </w:tblPrEx>
        <w:tc>
          <w:tcPr>
            <w:tcW w:w="707" w:type="dxa"/>
            <w:tcBorders>
              <w:top w:val="single" w:sz="6" w:space="0" w:color="auto"/>
            </w:tcBorders>
          </w:tcPr>
          <w:p w:rsidR="00EA4725" w:rsidRPr="00441372" w:rsidP="00F3021D" w14:paraId="27FBF34A"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07B1260B" w14:textId="77777777">
            <w:pPr>
              <w:keepNext/>
              <w:keepLines/>
              <w:spacing w:before="120" w:after="120"/>
              <w:rPr>
                <w:b/>
              </w:rPr>
            </w:pPr>
            <w:r w:rsidRPr="00441372">
              <w:rPr>
                <w:b/>
              </w:rPr>
              <w:t>Text(s) available from: [ ] National Notification Authority, [X] National Enquiry Point. Address, fax number and e-mail address (if available) of other body:</w:t>
            </w:r>
            <w:r w:rsidRPr="0065690F">
              <w:rPr>
                <w:bCs/>
              </w:rPr>
              <w:t xml:space="preserve"> </w:t>
            </w:r>
          </w:p>
          <w:p w:rsidR="00EA4725" w:rsidRPr="0065690F" w:rsidP="00F3021D" w14:paraId="320D2467" w14:textId="77777777">
            <w:pPr>
              <w:keepNext/>
              <w:keepLines/>
              <w:rPr>
                <w:bCs/>
              </w:rPr>
            </w:pPr>
            <w:r w:rsidRPr="0065690F">
              <w:rPr>
                <w:bCs/>
              </w:rPr>
              <w:t>The notice "Proposal to modify the List of Permitted Supplemental Ingredients to permit 30% juice in certain caffeinated beverages" is available through the following weblinks:</w:t>
            </w:r>
          </w:p>
          <w:p w:rsidR="00EA4725" w:rsidRPr="0065690F" w:rsidP="00F3021D" w14:paraId="3D3A43EF" w14:textId="77777777">
            <w:pPr>
              <w:keepNext/>
              <w:keepLines/>
              <w:rPr>
                <w:bCs/>
              </w:rPr>
            </w:pPr>
            <w:hyperlink r:id="rId7" w:history="1">
              <w:r w:rsidRPr="0065690F">
                <w:rPr>
                  <w:bCs/>
                  <w:color w:val="0000FF"/>
                  <w:u w:val="single"/>
                </w:rPr>
                <w:t>https://www.canada.ca/en/health-canada/services/food-nutrition/legislation-guidelines/acts-regulations/notices-proposal-notices-modification/list-permitted-supplemental-ingredients-30-percent-juice-caffeinated-beverages.html</w:t>
              </w:r>
            </w:hyperlink>
            <w:r w:rsidRPr="0065690F" w:rsidR="00C62DAC">
              <w:rPr>
                <w:bCs/>
              </w:rPr>
              <w:t xml:space="preserve"> (English)</w:t>
            </w:r>
          </w:p>
          <w:p w:rsidR="00EA4725" w:rsidRPr="0065690F" w:rsidP="0099779F" w14:paraId="7F4CEA5B" w14:textId="77777777">
            <w:pPr>
              <w:keepNext/>
              <w:keepLines/>
              <w:spacing w:after="120"/>
              <w:rPr>
                <w:bCs/>
              </w:rPr>
            </w:pPr>
            <w:hyperlink r:id="rId8" w:history="1">
              <w:r w:rsidRPr="0065690F">
                <w:rPr>
                  <w:bCs/>
                  <w:color w:val="0000FF"/>
                  <w:u w:val="single"/>
                </w:rPr>
                <w:t>https://www.canada.ca/fr/sante-canada/services/aliments-nutrition/legislation-lignes-directrices/lois-reglements/avis-proposition-avis-modification/liste-ingredients-supplementaires-autorises-30-pour-cent-jus-boissons-cafeinees.html</w:t>
              </w:r>
            </w:hyperlink>
            <w:r w:rsidRPr="0065690F" w:rsidR="00C62DAC">
              <w:rPr>
                <w:bCs/>
              </w:rPr>
              <w:t xml:space="preserve"> (French)</w:t>
            </w:r>
          </w:p>
          <w:p w:rsidR="00EA4725" w:rsidRPr="0065690F" w:rsidP="00F3021D" w14:paraId="44C7B0A6" w14:textId="77777777">
            <w:pPr>
              <w:keepNext/>
              <w:keepLines/>
              <w:rPr>
                <w:bCs/>
              </w:rPr>
            </w:pPr>
            <w:r w:rsidRPr="0065690F">
              <w:rPr>
                <w:bCs/>
              </w:rPr>
              <w:t>Or requested from:</w:t>
            </w:r>
          </w:p>
          <w:p w:rsidR="00EA4725" w:rsidRPr="0065690F" w:rsidP="00F3021D" w14:paraId="3BD0B96E" w14:textId="77777777">
            <w:pPr>
              <w:keepNext/>
              <w:keepLines/>
              <w:rPr>
                <w:bCs/>
              </w:rPr>
            </w:pPr>
            <w:r w:rsidRPr="0065690F">
              <w:rPr>
                <w:bCs/>
              </w:rPr>
              <w:t>Canada's Notification Authority and Enquiry Point</w:t>
            </w:r>
          </w:p>
          <w:p w:rsidR="00EA4725" w:rsidRPr="0065690F" w:rsidP="00F3021D" w14:paraId="516684BB" w14:textId="77777777">
            <w:pPr>
              <w:keepNext/>
              <w:keepLines/>
              <w:rPr>
                <w:bCs/>
              </w:rPr>
            </w:pPr>
            <w:r w:rsidRPr="0065690F">
              <w:rPr>
                <w:bCs/>
              </w:rPr>
              <w:t>Technical Barriers and Regulations Division</w:t>
            </w:r>
          </w:p>
          <w:p w:rsidR="00EA4725" w:rsidRPr="0065690F" w:rsidP="00F3021D" w14:paraId="64FED69E" w14:textId="77777777">
            <w:pPr>
              <w:keepNext/>
              <w:keepLines/>
              <w:rPr>
                <w:bCs/>
              </w:rPr>
            </w:pPr>
            <w:r w:rsidRPr="0065690F">
              <w:rPr>
                <w:bCs/>
              </w:rPr>
              <w:t>Global Affairs Canada</w:t>
            </w:r>
          </w:p>
          <w:p w:rsidR="00EA4725" w:rsidRPr="0065690F" w:rsidP="00F3021D" w14:paraId="1F7C5FB1" w14:textId="77777777">
            <w:pPr>
              <w:keepNext/>
              <w:keepLines/>
              <w:rPr>
                <w:bCs/>
              </w:rPr>
            </w:pPr>
            <w:r w:rsidRPr="0065690F">
              <w:rPr>
                <w:bCs/>
              </w:rPr>
              <w:t>111 Sussex Drive</w:t>
            </w:r>
          </w:p>
          <w:p w:rsidR="00EA4725" w:rsidRPr="0065690F" w:rsidP="00F3021D" w14:paraId="016FB92F" w14:textId="77777777">
            <w:pPr>
              <w:keepNext/>
              <w:keepLines/>
              <w:rPr>
                <w:bCs/>
              </w:rPr>
            </w:pPr>
            <w:r w:rsidRPr="0065690F">
              <w:rPr>
                <w:bCs/>
              </w:rPr>
              <w:t>Ottawa, Ontario, K1A 0G2</w:t>
            </w:r>
          </w:p>
          <w:p w:rsidR="00EA4725" w:rsidRPr="000E4C4C" w:rsidP="00F3021D" w14:paraId="361FF62C" w14:textId="77777777">
            <w:pPr>
              <w:keepNext/>
              <w:keepLines/>
              <w:rPr>
                <w:bCs/>
                <w:lang w:val="es-ES_tradnl"/>
              </w:rPr>
            </w:pPr>
            <w:r w:rsidRPr="000E4C4C">
              <w:rPr>
                <w:bCs/>
                <w:lang w:val="es-ES_tradnl"/>
              </w:rPr>
              <w:t>Canada</w:t>
            </w:r>
          </w:p>
          <w:p w:rsidR="00EA4725" w:rsidRPr="000E4C4C" w:rsidP="00F3021D" w14:paraId="0333D560" w14:textId="77777777">
            <w:pPr>
              <w:keepNext/>
              <w:keepLines/>
              <w:rPr>
                <w:bCs/>
                <w:lang w:val="es-ES_tradnl"/>
              </w:rPr>
            </w:pPr>
            <w:r w:rsidRPr="000E4C4C">
              <w:rPr>
                <w:bCs/>
                <w:lang w:val="es-ES_tradnl"/>
              </w:rPr>
              <w:t>Tel: +(343) 203 4273</w:t>
            </w:r>
          </w:p>
          <w:p w:rsidR="00EA4725" w:rsidRPr="000E4C4C" w:rsidP="00F3021D" w14:paraId="768D6537" w14:textId="77777777">
            <w:pPr>
              <w:keepNext/>
              <w:keepLines/>
              <w:rPr>
                <w:bCs/>
                <w:lang w:val="es-ES_tradnl"/>
              </w:rPr>
            </w:pPr>
            <w:r w:rsidRPr="000E4C4C">
              <w:rPr>
                <w:bCs/>
                <w:lang w:val="es-ES_tradnl"/>
              </w:rPr>
              <w:t>Fax: +(613) 943 0346</w:t>
            </w:r>
          </w:p>
          <w:p w:rsidR="00EA4725" w:rsidRPr="000E4C4C" w:rsidP="00F3021D" w14:paraId="2970E8AB" w14:textId="77777777">
            <w:pPr>
              <w:keepNext/>
              <w:keepLines/>
              <w:spacing w:after="120"/>
              <w:rPr>
                <w:bCs/>
                <w:lang w:val="es-ES_tradnl"/>
              </w:rPr>
            </w:pPr>
            <w:r w:rsidRPr="000E4C4C">
              <w:rPr>
                <w:bCs/>
                <w:lang w:val="es-ES_tradnl"/>
              </w:rPr>
              <w:t xml:space="preserve">E-mail: </w:t>
            </w:r>
            <w:hyperlink r:id="rId9" w:history="1">
              <w:r w:rsidRPr="000E4C4C">
                <w:rPr>
                  <w:bCs/>
                  <w:color w:val="0000FF"/>
                  <w:u w:val="single"/>
                  <w:lang w:val="es-ES_tradnl"/>
                </w:rPr>
                <w:t>enquirypoint@international.gc.ca</w:t>
              </w:r>
            </w:hyperlink>
          </w:p>
        </w:tc>
      </w:tr>
    </w:tbl>
    <w:p w:rsidR="007141CF" w:rsidRPr="000E4C4C" w:rsidP="00441372" w14:paraId="28AE6775" w14:textId="77777777">
      <w:pPr>
        <w:rPr>
          <w:lang w:val="es-ES_tradnl"/>
        </w:rPr>
      </w:pPr>
    </w:p>
    <w:sectPr w:rsidSect="000E4C4C">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0E4C4C" w:rsidP="000E4C4C" w14:paraId="229B1F59" w14:textId="1D9EF372">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0E4C4C" w:rsidP="000E4C4C" w14:paraId="26F84C98" w14:textId="18F08BF1">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0A111807"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E4C4C" w:rsidRPr="000E4C4C" w:rsidP="000E4C4C" w14:paraId="3213499F" w14:textId="77777777">
    <w:pPr>
      <w:pStyle w:val="Header"/>
      <w:pBdr>
        <w:bottom w:val="single" w:sz="4" w:space="1" w:color="auto"/>
      </w:pBdr>
      <w:tabs>
        <w:tab w:val="clear" w:pos="4513"/>
        <w:tab w:val="clear" w:pos="9027"/>
      </w:tabs>
      <w:jc w:val="center"/>
    </w:pPr>
    <w:r w:rsidRPr="000E4C4C">
      <w:t>G/SPS/N/CAN/1599</w:t>
    </w:r>
  </w:p>
  <w:p w:rsidR="000E4C4C" w:rsidRPr="000E4C4C" w:rsidP="000E4C4C" w14:paraId="6B59B034" w14:textId="77777777">
    <w:pPr>
      <w:pStyle w:val="Header"/>
      <w:pBdr>
        <w:bottom w:val="single" w:sz="4" w:space="1" w:color="auto"/>
      </w:pBdr>
      <w:tabs>
        <w:tab w:val="clear" w:pos="4513"/>
        <w:tab w:val="clear" w:pos="9027"/>
      </w:tabs>
      <w:jc w:val="center"/>
    </w:pPr>
  </w:p>
  <w:p w:rsidR="000E4C4C" w:rsidRPr="000E4C4C" w:rsidP="000E4C4C" w14:paraId="271747B9" w14:textId="28FC1FB8">
    <w:pPr>
      <w:pStyle w:val="Header"/>
      <w:pBdr>
        <w:bottom w:val="single" w:sz="4" w:space="1" w:color="auto"/>
      </w:pBdr>
      <w:tabs>
        <w:tab w:val="clear" w:pos="4513"/>
        <w:tab w:val="clear" w:pos="9027"/>
      </w:tabs>
      <w:jc w:val="center"/>
    </w:pPr>
    <w:r w:rsidRPr="000E4C4C">
      <w:t xml:space="preserve">- </w:t>
    </w:r>
    <w:r w:rsidRPr="000E4C4C">
      <w:fldChar w:fldCharType="begin"/>
    </w:r>
    <w:r w:rsidRPr="000E4C4C">
      <w:instrText xml:space="preserve"> PAGE </w:instrText>
    </w:r>
    <w:r w:rsidRPr="000E4C4C">
      <w:fldChar w:fldCharType="separate"/>
    </w:r>
    <w:r w:rsidRPr="000E4C4C">
      <w:t>2</w:t>
    </w:r>
    <w:r w:rsidRPr="000E4C4C">
      <w:fldChar w:fldCharType="end"/>
    </w:r>
    <w:r w:rsidRPr="000E4C4C">
      <w:t xml:space="preserve"> -</w:t>
    </w:r>
  </w:p>
  <w:p w:rsidR="00EA4725" w:rsidRPr="000E4C4C" w:rsidP="000E4C4C" w14:paraId="33D74296" w14:textId="3A81F816">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E4C4C" w:rsidRPr="000E4C4C" w:rsidP="000E4C4C" w14:paraId="0D4EFA4D" w14:textId="77777777">
    <w:pPr>
      <w:pStyle w:val="Header"/>
      <w:pBdr>
        <w:bottom w:val="single" w:sz="4" w:space="1" w:color="auto"/>
      </w:pBdr>
      <w:tabs>
        <w:tab w:val="clear" w:pos="4513"/>
        <w:tab w:val="clear" w:pos="9027"/>
      </w:tabs>
      <w:jc w:val="center"/>
    </w:pPr>
    <w:r w:rsidRPr="000E4C4C">
      <w:t>G/SPS/N/CAN/1599</w:t>
    </w:r>
  </w:p>
  <w:p w:rsidR="000E4C4C" w:rsidRPr="000E4C4C" w:rsidP="000E4C4C" w14:paraId="530D2645" w14:textId="77777777">
    <w:pPr>
      <w:pStyle w:val="Header"/>
      <w:pBdr>
        <w:bottom w:val="single" w:sz="4" w:space="1" w:color="auto"/>
      </w:pBdr>
      <w:tabs>
        <w:tab w:val="clear" w:pos="4513"/>
        <w:tab w:val="clear" w:pos="9027"/>
      </w:tabs>
      <w:jc w:val="center"/>
    </w:pPr>
  </w:p>
  <w:p w:rsidR="000E4C4C" w:rsidRPr="000E4C4C" w:rsidP="000E4C4C" w14:paraId="4D371DB6" w14:textId="29E50C14">
    <w:pPr>
      <w:pStyle w:val="Header"/>
      <w:pBdr>
        <w:bottom w:val="single" w:sz="4" w:space="1" w:color="auto"/>
      </w:pBdr>
      <w:tabs>
        <w:tab w:val="clear" w:pos="4513"/>
        <w:tab w:val="clear" w:pos="9027"/>
      </w:tabs>
      <w:jc w:val="center"/>
    </w:pPr>
    <w:r w:rsidRPr="000E4C4C">
      <w:t xml:space="preserve">- </w:t>
    </w:r>
    <w:r w:rsidRPr="000E4C4C">
      <w:fldChar w:fldCharType="begin"/>
    </w:r>
    <w:r w:rsidRPr="000E4C4C">
      <w:instrText xml:space="preserve"> PAGE </w:instrText>
    </w:r>
    <w:r w:rsidRPr="000E4C4C">
      <w:fldChar w:fldCharType="separate"/>
    </w:r>
    <w:r w:rsidRPr="000E4C4C">
      <w:rPr>
        <w:noProof/>
      </w:rPr>
      <w:t>2</w:t>
    </w:r>
    <w:r w:rsidRPr="000E4C4C">
      <w:fldChar w:fldCharType="end"/>
    </w:r>
    <w:r w:rsidRPr="000E4C4C">
      <w:t xml:space="preserve"> -</w:t>
    </w:r>
  </w:p>
  <w:p w:rsidR="00EA4725" w:rsidRPr="000E4C4C" w:rsidP="000E4C4C" w14:paraId="6010848E" w14:textId="75EE2CBC">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8F070F4"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59502FA9"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744151EA" w14:textId="340CEEDA">
          <w:pPr>
            <w:jc w:val="right"/>
            <w:rPr>
              <w:b/>
              <w:color w:val="FF0000"/>
              <w:szCs w:val="16"/>
            </w:rPr>
          </w:pPr>
          <w:r>
            <w:rPr>
              <w:b/>
              <w:color w:val="FF0000"/>
              <w:szCs w:val="16"/>
            </w:rPr>
            <w:t xml:space="preserve"> </w:t>
          </w:r>
        </w:p>
      </w:tc>
    </w:tr>
    <w:bookmarkEnd w:id="0"/>
    <w:tr w14:paraId="08C5428D"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0B29E655"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EA4725" w:rsidP="00422B6F" w14:paraId="61760C5D" w14:textId="77777777">
          <w:pPr>
            <w:jc w:val="right"/>
            <w:rPr>
              <w:b/>
              <w:szCs w:val="16"/>
            </w:rPr>
          </w:pPr>
        </w:p>
      </w:tc>
    </w:tr>
    <w:tr w14:paraId="1DF022C2"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1296CAE1" w14:textId="77777777">
          <w:pPr>
            <w:jc w:val="left"/>
            <w:rPr>
              <w:noProof/>
              <w:lang w:eastAsia="en-GB"/>
            </w:rPr>
          </w:pPr>
        </w:p>
      </w:tc>
      <w:tc>
        <w:tcPr>
          <w:tcW w:w="5448" w:type="dxa"/>
          <w:gridSpan w:val="2"/>
          <w:shd w:val="clear" w:color="auto" w:fill="FFFFFF"/>
          <w:tcMar>
            <w:left w:w="108" w:type="dxa"/>
            <w:right w:w="108" w:type="dxa"/>
          </w:tcMar>
        </w:tcPr>
        <w:p w:rsidR="000E4C4C" w:rsidP="00656ABC" w14:paraId="3EA65B24" w14:textId="77777777">
          <w:pPr>
            <w:jc w:val="right"/>
            <w:rPr>
              <w:b/>
              <w:szCs w:val="16"/>
            </w:rPr>
          </w:pPr>
          <w:bookmarkStart w:id="1" w:name="bmkSymbols"/>
          <w:r>
            <w:rPr>
              <w:b/>
              <w:szCs w:val="16"/>
            </w:rPr>
            <w:t>G/SPS/N/CAN/1599</w:t>
          </w:r>
        </w:p>
        <w:bookmarkEnd w:id="1"/>
        <w:p w:rsidR="00656ABC" w:rsidRPr="00EA4725" w:rsidP="00656ABC" w14:paraId="035CE5FF" w14:textId="72EE6505">
          <w:pPr>
            <w:jc w:val="right"/>
            <w:rPr>
              <w:b/>
              <w:szCs w:val="16"/>
            </w:rPr>
          </w:pPr>
        </w:p>
      </w:tc>
    </w:tr>
    <w:tr w14:paraId="065B5FDA"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20722C05" w14:textId="77777777"/>
      </w:tc>
      <w:tc>
        <w:tcPr>
          <w:tcW w:w="5448" w:type="dxa"/>
          <w:gridSpan w:val="2"/>
          <w:shd w:val="clear" w:color="auto" w:fill="FFFFFF"/>
          <w:tcMar>
            <w:left w:w="108" w:type="dxa"/>
            <w:right w:w="108" w:type="dxa"/>
          </w:tcMar>
          <w:vAlign w:val="center"/>
        </w:tcPr>
        <w:p w:rsidR="00ED54E0" w:rsidRPr="00EA4725" w:rsidP="00422B6F" w14:paraId="570F707D" w14:textId="77777777">
          <w:pPr>
            <w:jc w:val="right"/>
            <w:rPr>
              <w:szCs w:val="16"/>
            </w:rPr>
          </w:pPr>
          <w:bookmarkStart w:id="2" w:name="spsDateDistribution"/>
          <w:bookmarkStart w:id="3" w:name="bmkDate"/>
          <w:bookmarkEnd w:id="2"/>
          <w:r w:rsidRPr="00EA4725">
            <w:rPr>
              <w:szCs w:val="16"/>
            </w:rPr>
            <w:t>28 July 2025</w:t>
          </w:r>
          <w:bookmarkEnd w:id="3"/>
        </w:p>
      </w:tc>
    </w:tr>
    <w:tr w14:paraId="6AA2CDD4"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7A78EC02" w14:textId="77777777">
          <w:pPr>
            <w:jc w:val="left"/>
            <w:rPr>
              <w:b/>
            </w:rPr>
          </w:pPr>
          <w:bookmarkStart w:id="4" w:name="bmkSerial"/>
          <w:r>
            <w:rPr>
              <w:b w:val="0"/>
              <w:color w:val="FF0000"/>
            </w:rPr>
            <w:t>(25-4867)</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0C030350"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1B074255"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02BF3FF2" w14:textId="4357CB72">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7E04D90A" w14:textId="1EC2D219">
          <w:pPr>
            <w:jc w:val="right"/>
            <w:rPr>
              <w:bCs/>
              <w:szCs w:val="18"/>
            </w:rPr>
          </w:pPr>
          <w:bookmarkStart w:id="7" w:name="bmkLanguage"/>
          <w:r>
            <w:rPr>
              <w:bCs/>
              <w:szCs w:val="18"/>
            </w:rPr>
            <w:t>Original: English/French</w:t>
          </w:r>
          <w:bookmarkEnd w:id="7"/>
        </w:p>
      </w:tc>
    </w:tr>
  </w:tbl>
  <w:p w:rsidR="00ED54E0" w:rsidRPr="00441372" w14:paraId="00887E7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836920646">
    <w:abstractNumId w:val="9"/>
  </w:num>
  <w:num w:numId="2" w16cid:durableId="1417281900">
    <w:abstractNumId w:val="7"/>
  </w:num>
  <w:num w:numId="3" w16cid:durableId="96415491">
    <w:abstractNumId w:val="6"/>
  </w:num>
  <w:num w:numId="4" w16cid:durableId="208612428">
    <w:abstractNumId w:val="5"/>
  </w:num>
  <w:num w:numId="5" w16cid:durableId="2093156886">
    <w:abstractNumId w:val="4"/>
  </w:num>
  <w:num w:numId="6" w16cid:durableId="1655648345">
    <w:abstractNumId w:val="12"/>
  </w:num>
  <w:num w:numId="7" w16cid:durableId="633606673">
    <w:abstractNumId w:val="11"/>
  </w:num>
  <w:num w:numId="8" w16cid:durableId="1416978835">
    <w:abstractNumId w:val="10"/>
  </w:num>
  <w:num w:numId="9" w16cid:durableId="14518223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91286897">
    <w:abstractNumId w:val="13"/>
  </w:num>
  <w:num w:numId="11" w16cid:durableId="586161141">
    <w:abstractNumId w:val="8"/>
  </w:num>
  <w:num w:numId="12" w16cid:durableId="575356224">
    <w:abstractNumId w:val="3"/>
  </w:num>
  <w:num w:numId="13" w16cid:durableId="1599018048">
    <w:abstractNumId w:val="2"/>
  </w:num>
  <w:num w:numId="14" w16cid:durableId="463471482">
    <w:abstractNumId w:val="1"/>
  </w:num>
  <w:num w:numId="15" w16cid:durableId="7510457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426AC"/>
    <w:rsid w:val="00084B3C"/>
    <w:rsid w:val="00092985"/>
    <w:rsid w:val="000A11E9"/>
    <w:rsid w:val="000A4945"/>
    <w:rsid w:val="000B31E1"/>
    <w:rsid w:val="000E4C4C"/>
    <w:rsid w:val="000F4960"/>
    <w:rsid w:val="001062CE"/>
    <w:rsid w:val="0011356B"/>
    <w:rsid w:val="001277F1"/>
    <w:rsid w:val="00127BB0"/>
    <w:rsid w:val="0013337F"/>
    <w:rsid w:val="00157B94"/>
    <w:rsid w:val="00182B84"/>
    <w:rsid w:val="001E291F"/>
    <w:rsid w:val="001E596A"/>
    <w:rsid w:val="001E6465"/>
    <w:rsid w:val="001F0374"/>
    <w:rsid w:val="00220D20"/>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463DF"/>
    <w:rsid w:val="0099779F"/>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2DAC"/>
    <w:rsid w:val="00C65C0C"/>
    <w:rsid w:val="00C808FC"/>
    <w:rsid w:val="00C863EB"/>
    <w:rsid w:val="00CD7D97"/>
    <w:rsid w:val="00CE3EE6"/>
    <w:rsid w:val="00CE4BA1"/>
    <w:rsid w:val="00D000C7"/>
    <w:rsid w:val="00D52A9D"/>
    <w:rsid w:val="00D55AAD"/>
    <w:rsid w:val="00D66911"/>
    <w:rsid w:val="00D747AE"/>
    <w:rsid w:val="00D76A9E"/>
    <w:rsid w:val="00D9226C"/>
    <w:rsid w:val="00D945E6"/>
    <w:rsid w:val="00DA20BD"/>
    <w:rsid w:val="00DB122C"/>
    <w:rsid w:val="00DD3BA1"/>
    <w:rsid w:val="00DE50DB"/>
    <w:rsid w:val="00DF6AE1"/>
    <w:rsid w:val="00E06B18"/>
    <w:rsid w:val="00E27813"/>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3705B5A"/>
  <w15:docId w15:val="{9169F1E2-7885-4286-A678-D832EB1ACB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canada.ca/en/health-canada/services/food-nutrition/supplemented-foods/list-permitted-food-ingredients.html" TargetMode="External" /><Relationship Id="rId6" Type="http://schemas.openxmlformats.org/officeDocument/2006/relationships/hyperlink" Target="https://www.canada.ca/en/health-canada/services/food-nutrition/legislation-guidelines/acts-regulations/notices-proposal-notices-modification.html" TargetMode="External" /><Relationship Id="rId7" Type="http://schemas.openxmlformats.org/officeDocument/2006/relationships/hyperlink" Target="https://www.canada.ca/en/health-canada/services/food-nutrition/legislation-guidelines/acts-regulations/notices-proposal-notices-modification/list-permitted-supplemental-ingredients-30-percent-juice-caffeinated-beverages.html" TargetMode="External" /><Relationship Id="rId8" Type="http://schemas.openxmlformats.org/officeDocument/2006/relationships/hyperlink" Target="https://www.canada.ca/fr/sante-canada/services/aliments-nutrition/legislation-lignes-directrices/lois-reglements/avis-proposition-avis-modification/liste-ingredients-supplementaires-autorises-30-pour-cent-jus-boissons-cafeinees.html" TargetMode="External" /><Relationship Id="rId9" Type="http://schemas.openxmlformats.org/officeDocument/2006/relationships/hyperlink" Target="mailto:enquirypoint@international.gc.ca"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fae29dde-0ee7-4060-ab50-77f794ac1c9d</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784347F3-DA13-4473-B602-0D7FEC94AF86}">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2</Pages>
  <Words>955</Words>
  <Characters>5445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6388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Rivera, Marcela</cp:lastModifiedBy>
  <cp:revision>17</cp:revision>
  <dcterms:created xsi:type="dcterms:W3CDTF">2017-07-03T11:19:00Z</dcterms:created>
  <dcterms:modified xsi:type="dcterms:W3CDTF">2025-07-28T14:20:00Z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G/SPS/N/CAN/1599</vt:lpwstr>
  </property>
  <property fmtid="{D5CDD505-2E9C-101B-9397-08002B2CF9AE}" pid="3" name="TitusGUID">
    <vt:lpwstr>fae29dde-0ee7-4060-ab50-77f794ac1c9d</vt:lpwstr>
  </property>
  <property fmtid="{D5CDD505-2E9C-101B-9397-08002B2CF9AE}" pid="4" name="WTOCLASSIFICATION">
    <vt:lpwstr>WTO OFFICIAL</vt:lpwstr>
  </property>
</Properties>
</file>