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FD945F6" w14:textId="77777777">
      <w:pPr>
        <w:pStyle w:val="Title"/>
        <w:rPr>
          <w:caps w:val="0"/>
          <w:kern w:val="0"/>
        </w:rPr>
      </w:pPr>
      <w:r w:rsidRPr="00934B4C">
        <w:rPr>
          <w:caps w:val="0"/>
          <w:kern w:val="0"/>
        </w:rPr>
        <w:t>NOTIFICATION</w:t>
      </w:r>
    </w:p>
    <w:p w:rsidR="00AD0FDA" w:rsidRPr="00934B4C" w:rsidP="00934B4C" w14:paraId="4D5DF0E4" w14:textId="77777777">
      <w:pPr>
        <w:pStyle w:val="Title3"/>
      </w:pPr>
      <w:r w:rsidRPr="00934B4C">
        <w:t>Addendum</w:t>
      </w:r>
    </w:p>
    <w:p w:rsidR="007141CF" w:rsidRPr="00934B4C" w:rsidP="00934B4C" w14:paraId="27EF44DA"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213139DC" w14:textId="77777777"/>
    <w:p w:rsidR="00AD0FDA" w:rsidRPr="00934B4C" w:rsidP="00934B4C" w14:paraId="78857E84" w14:textId="77777777">
      <w:pPr>
        <w:jc w:val="center"/>
        <w:rPr>
          <w:b/>
        </w:rPr>
      </w:pPr>
      <w:r w:rsidRPr="00934B4C">
        <w:rPr>
          <w:b/>
        </w:rPr>
        <w:t>_______________</w:t>
      </w:r>
    </w:p>
    <w:p w:rsidR="00AD0FDA" w:rsidRPr="00934B4C" w:rsidP="00934B4C" w14:paraId="345386BD" w14:textId="77777777"/>
    <w:p w:rsidR="00AD0FDA" w:rsidRPr="00934B4C" w:rsidP="00934B4C" w14:paraId="0364D303" w14:textId="77777777"/>
    <w:tbl>
      <w:tblPr>
        <w:tblW w:w="0" w:type="auto"/>
        <w:tblLayout w:type="fixed"/>
        <w:tblCellMar>
          <w:left w:w="0" w:type="dxa"/>
          <w:right w:w="115" w:type="dxa"/>
        </w:tblCellMar>
        <w:tblLook w:val="01E0"/>
      </w:tblPr>
      <w:tblGrid>
        <w:gridCol w:w="9242"/>
      </w:tblGrid>
      <w:tr w14:paraId="67533E4E" w14:textId="77777777" w:rsidTr="00D0271D">
        <w:tblPrEx>
          <w:tblW w:w="0" w:type="auto"/>
          <w:tblLayout w:type="fixed"/>
          <w:tblLook w:val="01E0"/>
        </w:tblPrEx>
        <w:tc>
          <w:tcPr>
            <w:tcW w:w="9242" w:type="dxa"/>
          </w:tcPr>
          <w:p w:rsidR="00AD0FDA" w:rsidRPr="00934B4C" w:rsidP="00934B4C" w14:paraId="4DFFBF1B" w14:textId="77777777">
            <w:pPr>
              <w:spacing w:after="240"/>
              <w:rPr>
                <w:u w:val="single"/>
              </w:rPr>
            </w:pPr>
            <w:r w:rsidRPr="00934B4C">
              <w:rPr>
                <w:u w:val="single"/>
              </w:rPr>
              <w:t>Administrative Rules of Inspection, Quarantine and Supervision on Entry of Fresh Fruit (Revision)</w:t>
            </w:r>
          </w:p>
        </w:tc>
      </w:tr>
      <w:tr w14:paraId="4D3E1AEF" w14:textId="77777777" w:rsidTr="00D0271D">
        <w:tblPrEx>
          <w:tblW w:w="0" w:type="auto"/>
          <w:tblLayout w:type="fixed"/>
          <w:tblLook w:val="01E0"/>
        </w:tblPrEx>
        <w:tc>
          <w:tcPr>
            <w:tcW w:w="9242" w:type="dxa"/>
          </w:tcPr>
          <w:p w:rsidR="00AD0FDA" w:rsidRPr="00934B4C" w:rsidP="00934B4C" w14:paraId="7F8A2BD2" w14:textId="77777777">
            <w:pPr>
              <w:spacing w:after="240"/>
              <w:rPr>
                <w:u w:val="single"/>
              </w:rPr>
            </w:pPr>
            <w:r>
              <w:t>Revisions have been made to Articles 1, 21, 28 and other relevant provisions of the 2004 "Administrative Rules of Inspection, Quarantine and Supervision on Entry of Fresh Fruit".</w:t>
            </w:r>
          </w:p>
          <w:p w:rsidR="00765725" w:rsidP="00934B4C" w14:paraId="72C0104C" w14:textId="77777777">
            <w:pPr>
              <w:spacing w:before="240" w:after="240"/>
            </w:pPr>
            <w:hyperlink r:id="rId4" w:tgtFrame="_blank" w:history="1">
              <w:r>
                <w:rPr>
                  <w:color w:val="0000FF"/>
                  <w:u w:val="single"/>
                </w:rPr>
                <w:t>https://members.wto.org/crnattachments/2025/SPS/CHN/25_04690_00_x.pdf</w:t>
              </w:r>
            </w:hyperlink>
          </w:p>
        </w:tc>
      </w:tr>
      <w:tr w14:paraId="1CCD575C" w14:textId="77777777" w:rsidTr="00D0271D">
        <w:tblPrEx>
          <w:tblW w:w="0" w:type="auto"/>
          <w:tblLayout w:type="fixed"/>
          <w:tblLook w:val="01E0"/>
        </w:tblPrEx>
        <w:tc>
          <w:tcPr>
            <w:tcW w:w="9242" w:type="dxa"/>
          </w:tcPr>
          <w:p w:rsidR="00AD0FDA" w:rsidRPr="00934B4C" w:rsidP="00934B4C" w14:paraId="629C2F3E" w14:textId="77777777">
            <w:pPr>
              <w:spacing w:after="240"/>
              <w:rPr>
                <w:b/>
              </w:rPr>
            </w:pPr>
            <w:r w:rsidRPr="00934B4C">
              <w:rPr>
                <w:b/>
              </w:rPr>
              <w:t>This addendum concerns a:</w:t>
            </w:r>
          </w:p>
        </w:tc>
      </w:tr>
      <w:tr w14:paraId="03AA4D36" w14:textId="77777777" w:rsidTr="00D0271D">
        <w:tblPrEx>
          <w:tblW w:w="0" w:type="auto"/>
          <w:tblLayout w:type="fixed"/>
          <w:tblLook w:val="01E0"/>
        </w:tblPrEx>
        <w:tc>
          <w:tcPr>
            <w:tcW w:w="9242" w:type="dxa"/>
          </w:tcPr>
          <w:p w:rsidR="00AD0FDA" w:rsidRPr="00934B4C" w:rsidP="00934B4C" w14:paraId="0C9D253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58C2730" w14:textId="77777777" w:rsidTr="00D0271D">
        <w:tblPrEx>
          <w:tblW w:w="0" w:type="auto"/>
          <w:tblLayout w:type="fixed"/>
          <w:tblLook w:val="01E0"/>
        </w:tblPrEx>
        <w:tc>
          <w:tcPr>
            <w:tcW w:w="9242" w:type="dxa"/>
          </w:tcPr>
          <w:p w:rsidR="00AD0FDA" w:rsidRPr="00934B4C" w:rsidP="00934B4C" w14:paraId="3760BF00" w14:textId="77777777">
            <w:pPr>
              <w:ind w:left="1440" w:hanging="873"/>
            </w:pPr>
            <w:r w:rsidRPr="00934B4C">
              <w:t>[ ]</w:t>
            </w:r>
            <w:r w:rsidRPr="00934B4C">
              <w:tab/>
              <w:t>Notification of adoption, publication or entry into force of regulation</w:t>
            </w:r>
          </w:p>
        </w:tc>
      </w:tr>
      <w:tr w14:paraId="63C68247" w14:textId="77777777" w:rsidTr="00D0271D">
        <w:tblPrEx>
          <w:tblW w:w="0" w:type="auto"/>
          <w:tblLayout w:type="fixed"/>
          <w:tblLook w:val="01E0"/>
        </w:tblPrEx>
        <w:tc>
          <w:tcPr>
            <w:tcW w:w="9242" w:type="dxa"/>
          </w:tcPr>
          <w:p w:rsidR="00AD0FDA" w:rsidRPr="00934B4C" w:rsidP="00934B4C" w14:paraId="3CC81B27"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57195996" w14:textId="77777777" w:rsidTr="00D0271D">
        <w:tblPrEx>
          <w:tblW w:w="0" w:type="auto"/>
          <w:tblLayout w:type="fixed"/>
          <w:tblLook w:val="01E0"/>
        </w:tblPrEx>
        <w:tc>
          <w:tcPr>
            <w:tcW w:w="9242" w:type="dxa"/>
          </w:tcPr>
          <w:p w:rsidR="00AD0FDA" w:rsidRPr="00934B4C" w:rsidP="00934B4C" w14:paraId="5180D933" w14:textId="77777777">
            <w:pPr>
              <w:ind w:left="1440" w:hanging="873"/>
            </w:pPr>
            <w:r w:rsidRPr="00934B4C">
              <w:t>[ ]</w:t>
            </w:r>
            <w:r w:rsidRPr="00934B4C">
              <w:tab/>
              <w:t>Withdrawal of proposed regulation</w:t>
            </w:r>
          </w:p>
        </w:tc>
      </w:tr>
      <w:tr w14:paraId="3539BC9B" w14:textId="77777777" w:rsidTr="00D0271D">
        <w:tblPrEx>
          <w:tblW w:w="0" w:type="auto"/>
          <w:tblLayout w:type="fixed"/>
          <w:tblLook w:val="01E0"/>
        </w:tblPrEx>
        <w:tc>
          <w:tcPr>
            <w:tcW w:w="9242" w:type="dxa"/>
          </w:tcPr>
          <w:p w:rsidR="00AD0FDA" w:rsidRPr="00934B4C" w:rsidP="00934B4C" w14:paraId="028EA417" w14:textId="77777777">
            <w:pPr>
              <w:ind w:left="1440" w:hanging="873"/>
            </w:pPr>
            <w:r w:rsidRPr="00934B4C">
              <w:t>[ ]</w:t>
            </w:r>
            <w:r w:rsidRPr="00934B4C">
              <w:tab/>
            </w:r>
            <w:r w:rsidRPr="00934B4C">
              <w:t>Change in proposed date of adoption, publication or date of entry into force</w:t>
            </w:r>
          </w:p>
        </w:tc>
      </w:tr>
      <w:tr w14:paraId="7D721B11" w14:textId="77777777" w:rsidTr="00D0271D">
        <w:tblPrEx>
          <w:tblW w:w="0" w:type="auto"/>
          <w:tblLayout w:type="fixed"/>
          <w:tblLook w:val="01E0"/>
        </w:tblPrEx>
        <w:tc>
          <w:tcPr>
            <w:tcW w:w="9242" w:type="dxa"/>
          </w:tcPr>
          <w:p w:rsidR="00AD0FDA" w:rsidRPr="00934B4C" w:rsidP="00934B4C" w14:paraId="03054D46" w14:textId="77777777">
            <w:pPr>
              <w:spacing w:after="240"/>
              <w:ind w:left="1440" w:hanging="873"/>
            </w:pPr>
            <w:r w:rsidRPr="00934B4C">
              <w:t>[ ]</w:t>
            </w:r>
            <w:r w:rsidRPr="00934B4C">
              <w:tab/>
              <w:t xml:space="preserve">Other: </w:t>
            </w:r>
          </w:p>
        </w:tc>
      </w:tr>
      <w:tr w14:paraId="1F09ECC2" w14:textId="77777777" w:rsidTr="00D0271D">
        <w:tblPrEx>
          <w:tblW w:w="0" w:type="auto"/>
          <w:tblLayout w:type="fixed"/>
          <w:tblLook w:val="01E0"/>
        </w:tblPrEx>
        <w:tc>
          <w:tcPr>
            <w:tcW w:w="9242" w:type="dxa"/>
          </w:tcPr>
          <w:p w:rsidR="00AD0FDA" w:rsidRPr="00934B4C" w:rsidP="00934B4C" w14:paraId="1D85549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6B5B05D" w14:textId="77777777" w:rsidTr="00D0271D">
        <w:tblPrEx>
          <w:tblW w:w="0" w:type="auto"/>
          <w:tblLayout w:type="fixed"/>
          <w:tblLook w:val="01E0"/>
        </w:tblPrEx>
        <w:tc>
          <w:tcPr>
            <w:tcW w:w="9242" w:type="dxa"/>
          </w:tcPr>
          <w:p w:rsidR="00AD0FDA" w:rsidRPr="00934B4C" w:rsidP="00934B4C" w14:paraId="5ACC9D26"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1B041EF9" w14:textId="77777777" w:rsidTr="00D0271D">
        <w:tblPrEx>
          <w:tblW w:w="0" w:type="auto"/>
          <w:tblLayout w:type="fixed"/>
          <w:tblLook w:val="01E0"/>
        </w:tblPrEx>
        <w:tc>
          <w:tcPr>
            <w:tcW w:w="9242" w:type="dxa"/>
          </w:tcPr>
          <w:p w:rsidR="00AD0FDA" w:rsidRPr="00934B4C" w:rsidP="00934B4C" w14:paraId="333BDFC4"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60B5582" w14:textId="77777777" w:rsidTr="00D0271D">
        <w:tblPrEx>
          <w:tblW w:w="0" w:type="auto"/>
          <w:tblLayout w:type="fixed"/>
          <w:tblLook w:val="01E0"/>
        </w:tblPrEx>
        <w:tc>
          <w:tcPr>
            <w:tcW w:w="9242" w:type="dxa"/>
          </w:tcPr>
          <w:p w:rsidR="00AD0FDA" w:rsidRPr="00934B4C" w:rsidP="00934B4C" w14:paraId="0824F5DA" w14:textId="77777777">
            <w:r w:rsidRPr="00934B4C">
              <w:t>WTO/SPS National Notification and Enquiry Center of the People's Republic of China</w:t>
            </w:r>
          </w:p>
          <w:p w:rsidR="00AD0FDA" w:rsidRPr="00934B4C" w:rsidP="00934B4C" w14:paraId="0CF852F0" w14:textId="77777777">
            <w:r w:rsidRPr="00934B4C">
              <w:t>Tel: +(86 10) 5795 4645/5795 4642</w:t>
            </w:r>
          </w:p>
          <w:p w:rsidR="00AD0FDA" w:rsidRPr="00934B4C" w:rsidP="00934B4C" w14:paraId="2D927125" w14:textId="77777777">
            <w:pPr>
              <w:spacing w:after="240"/>
            </w:pPr>
            <w:r w:rsidRPr="00934B4C">
              <w:t xml:space="preserve">E-mail: </w:t>
            </w:r>
            <w:hyperlink r:id="rId5" w:history="1">
              <w:r w:rsidRPr="00934B4C">
                <w:rPr>
                  <w:color w:val="0000FF"/>
                  <w:u w:val="single"/>
                </w:rPr>
                <w:t>sps@customs.gov.cn</w:t>
              </w:r>
            </w:hyperlink>
          </w:p>
        </w:tc>
      </w:tr>
      <w:tr w14:paraId="2A499964" w14:textId="77777777" w:rsidTr="00D0271D">
        <w:tblPrEx>
          <w:tblW w:w="0" w:type="auto"/>
          <w:tblLayout w:type="fixed"/>
          <w:tblLook w:val="01E0"/>
        </w:tblPrEx>
        <w:tc>
          <w:tcPr>
            <w:tcW w:w="9242" w:type="dxa"/>
          </w:tcPr>
          <w:p w:rsidR="00AD0FDA" w:rsidRPr="00934B4C" w:rsidP="00934B4C" w14:paraId="5BDC377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01375F8" w14:textId="77777777" w:rsidTr="00D0271D">
        <w:tblPrEx>
          <w:tblW w:w="0" w:type="auto"/>
          <w:tblLayout w:type="fixed"/>
          <w:tblLook w:val="01E0"/>
        </w:tblPrEx>
        <w:tc>
          <w:tcPr>
            <w:tcW w:w="9242" w:type="dxa"/>
          </w:tcPr>
          <w:p w:rsidR="00AD0FDA" w:rsidRPr="00934B4C" w:rsidP="00934B4C" w14:paraId="648E6924" w14:textId="77777777">
            <w:r w:rsidRPr="00934B4C">
              <w:t>WTO/SPS National Notification and Enquiry Center of the People's Republic of China</w:t>
            </w:r>
          </w:p>
          <w:p w:rsidR="00AD0FDA" w:rsidRPr="00934B4C" w:rsidP="00934B4C" w14:paraId="466485C9" w14:textId="77777777">
            <w:r w:rsidRPr="00934B4C">
              <w:t>Tel: +(86 10) 5795 4645/5795 4642</w:t>
            </w:r>
          </w:p>
          <w:p w:rsidR="00AD0FDA" w:rsidRPr="00934B4C" w:rsidP="00934B4C" w14:paraId="196D4597" w14:textId="77777777">
            <w:r w:rsidRPr="00934B4C">
              <w:t xml:space="preserve">E-mail: </w:t>
            </w:r>
            <w:hyperlink r:id="rId5" w:history="1">
              <w:r w:rsidRPr="00934B4C">
                <w:rPr>
                  <w:color w:val="0000FF"/>
                  <w:u w:val="single"/>
                </w:rPr>
                <w:t>sps@customs.gov.cn</w:t>
              </w:r>
            </w:hyperlink>
          </w:p>
        </w:tc>
      </w:tr>
    </w:tbl>
    <w:p w:rsidR="00AD0FDA" w:rsidRPr="00934B4C" w:rsidP="00934B4C" w14:paraId="2B59B157" w14:textId="77777777">
      <w:pPr>
        <w:jc w:val="center"/>
        <w:rPr>
          <w:b/>
        </w:rPr>
      </w:pPr>
      <w:r w:rsidRPr="00934B4C">
        <w:rPr>
          <w:b/>
        </w:rPr>
        <w:t>__________</w:t>
      </w:r>
    </w:p>
    <w:sectPr w:rsidSect="0087140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140A" w:rsidP="0087140A" w14:paraId="0CE26838" w14:textId="5BA5283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7140A" w:rsidP="0087140A" w14:paraId="6EE5574E" w14:textId="22A0D86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BB4B7F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140A" w:rsidRPr="0087140A" w:rsidP="0087140A" w14:paraId="1CAEDF11" w14:textId="77777777">
    <w:pPr>
      <w:pStyle w:val="Header"/>
      <w:pBdr>
        <w:bottom w:val="single" w:sz="4" w:space="1" w:color="auto"/>
      </w:pBdr>
      <w:tabs>
        <w:tab w:val="clear" w:pos="4513"/>
        <w:tab w:val="clear" w:pos="9027"/>
      </w:tabs>
      <w:jc w:val="center"/>
    </w:pPr>
    <w:r w:rsidRPr="0087140A">
      <w:t>G/SPS/N/CHN/80/Add.2</w:t>
    </w:r>
  </w:p>
  <w:p w:rsidR="0087140A" w:rsidRPr="0087140A" w:rsidP="0087140A" w14:paraId="3536041D" w14:textId="77777777">
    <w:pPr>
      <w:pStyle w:val="Header"/>
      <w:pBdr>
        <w:bottom w:val="single" w:sz="4" w:space="1" w:color="auto"/>
      </w:pBdr>
      <w:tabs>
        <w:tab w:val="clear" w:pos="4513"/>
        <w:tab w:val="clear" w:pos="9027"/>
      </w:tabs>
      <w:jc w:val="center"/>
    </w:pPr>
  </w:p>
  <w:p w:rsidR="0087140A" w:rsidRPr="0087140A" w:rsidP="0087140A" w14:paraId="2DAB6BA7" w14:textId="7BB04AE4">
    <w:pPr>
      <w:pStyle w:val="Header"/>
      <w:pBdr>
        <w:bottom w:val="single" w:sz="4" w:space="1" w:color="auto"/>
      </w:pBdr>
      <w:tabs>
        <w:tab w:val="clear" w:pos="4513"/>
        <w:tab w:val="clear" w:pos="9027"/>
      </w:tabs>
      <w:jc w:val="center"/>
    </w:pPr>
    <w:r w:rsidRPr="0087140A">
      <w:t xml:space="preserve">- </w:t>
    </w:r>
    <w:r w:rsidRPr="0087140A">
      <w:fldChar w:fldCharType="begin"/>
    </w:r>
    <w:r w:rsidRPr="0087140A">
      <w:instrText xml:space="preserve"> PAGE </w:instrText>
    </w:r>
    <w:r w:rsidRPr="0087140A">
      <w:fldChar w:fldCharType="separate"/>
    </w:r>
    <w:r w:rsidRPr="0087140A">
      <w:rPr>
        <w:noProof/>
      </w:rPr>
      <w:t>2</w:t>
    </w:r>
    <w:r w:rsidRPr="0087140A">
      <w:fldChar w:fldCharType="end"/>
    </w:r>
    <w:r w:rsidRPr="0087140A">
      <w:t xml:space="preserve"> -</w:t>
    </w:r>
  </w:p>
  <w:p w:rsidR="00AD0FDA" w:rsidRPr="0087140A" w:rsidP="0087140A" w14:paraId="5C6CDCF0" w14:textId="7791C12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140A" w:rsidRPr="0087140A" w:rsidP="0087140A" w14:paraId="7BFDB77C" w14:textId="77777777">
    <w:pPr>
      <w:pStyle w:val="Header"/>
      <w:pBdr>
        <w:bottom w:val="single" w:sz="4" w:space="1" w:color="auto"/>
      </w:pBdr>
      <w:tabs>
        <w:tab w:val="clear" w:pos="4513"/>
        <w:tab w:val="clear" w:pos="9027"/>
      </w:tabs>
      <w:jc w:val="center"/>
    </w:pPr>
    <w:r w:rsidRPr="0087140A">
      <w:t>G/SPS/N/CHN/80/Add.2</w:t>
    </w:r>
  </w:p>
  <w:p w:rsidR="0087140A" w:rsidRPr="0087140A" w:rsidP="0087140A" w14:paraId="59CF0F7B" w14:textId="77777777">
    <w:pPr>
      <w:pStyle w:val="Header"/>
      <w:pBdr>
        <w:bottom w:val="single" w:sz="4" w:space="1" w:color="auto"/>
      </w:pBdr>
      <w:tabs>
        <w:tab w:val="clear" w:pos="4513"/>
        <w:tab w:val="clear" w:pos="9027"/>
      </w:tabs>
      <w:jc w:val="center"/>
    </w:pPr>
  </w:p>
  <w:p w:rsidR="0087140A" w:rsidRPr="0087140A" w:rsidP="0087140A" w14:paraId="573907F5" w14:textId="4F7515B8">
    <w:pPr>
      <w:pStyle w:val="Header"/>
      <w:pBdr>
        <w:bottom w:val="single" w:sz="4" w:space="1" w:color="auto"/>
      </w:pBdr>
      <w:tabs>
        <w:tab w:val="clear" w:pos="4513"/>
        <w:tab w:val="clear" w:pos="9027"/>
      </w:tabs>
      <w:jc w:val="center"/>
    </w:pPr>
    <w:r w:rsidRPr="0087140A">
      <w:t xml:space="preserve">- </w:t>
    </w:r>
    <w:r w:rsidRPr="0087140A">
      <w:fldChar w:fldCharType="begin"/>
    </w:r>
    <w:r w:rsidRPr="0087140A">
      <w:instrText xml:space="preserve"> PAGE </w:instrText>
    </w:r>
    <w:r w:rsidRPr="0087140A">
      <w:fldChar w:fldCharType="separate"/>
    </w:r>
    <w:r w:rsidRPr="0087140A">
      <w:rPr>
        <w:noProof/>
      </w:rPr>
      <w:t>2</w:t>
    </w:r>
    <w:r w:rsidRPr="0087140A">
      <w:fldChar w:fldCharType="end"/>
    </w:r>
    <w:r w:rsidRPr="0087140A">
      <w:t xml:space="preserve"> -</w:t>
    </w:r>
  </w:p>
  <w:p w:rsidR="00AD0FDA" w:rsidRPr="0087140A" w:rsidP="0087140A" w14:paraId="58C151C2" w14:textId="6A04DA5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0DC3A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71E9A8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1C1992" w14:textId="3EE2EE07">
          <w:pPr>
            <w:jc w:val="right"/>
            <w:rPr>
              <w:b/>
              <w:color w:val="FF0000"/>
              <w:szCs w:val="16"/>
            </w:rPr>
          </w:pPr>
          <w:r>
            <w:rPr>
              <w:b/>
              <w:color w:val="FF0000"/>
              <w:szCs w:val="16"/>
            </w:rPr>
            <w:t xml:space="preserve"> </w:t>
          </w:r>
        </w:p>
      </w:tc>
    </w:tr>
    <w:bookmarkEnd w:id="0"/>
    <w:tr w14:paraId="5AB8E1D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418317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F2F756D" w14:textId="77777777">
          <w:pPr>
            <w:jc w:val="right"/>
            <w:rPr>
              <w:b/>
              <w:szCs w:val="16"/>
            </w:rPr>
          </w:pPr>
        </w:p>
      </w:tc>
    </w:tr>
    <w:tr w14:paraId="6BEF773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1BBD54A" w14:textId="77777777">
          <w:pPr>
            <w:jc w:val="left"/>
            <w:rPr>
              <w:noProof/>
              <w:lang w:eastAsia="en-GB"/>
            </w:rPr>
          </w:pPr>
        </w:p>
      </w:tc>
      <w:tc>
        <w:tcPr>
          <w:tcW w:w="5448" w:type="dxa"/>
          <w:gridSpan w:val="2"/>
          <w:shd w:val="clear" w:color="auto" w:fill="FFFFFF"/>
          <w:tcMar>
            <w:left w:w="108" w:type="dxa"/>
            <w:right w:w="108" w:type="dxa"/>
          </w:tcMar>
        </w:tcPr>
        <w:p w:rsidR="0087140A" w:rsidP="0081481D" w14:paraId="0A28EF6D" w14:textId="77777777">
          <w:pPr>
            <w:jc w:val="right"/>
            <w:rPr>
              <w:b/>
              <w:szCs w:val="16"/>
            </w:rPr>
          </w:pPr>
          <w:bookmarkStart w:id="1" w:name="bmkSymbols"/>
          <w:r>
            <w:rPr>
              <w:b/>
              <w:szCs w:val="16"/>
            </w:rPr>
            <w:t>G/SPS/N/CHN/80/Add.2</w:t>
          </w:r>
        </w:p>
        <w:bookmarkEnd w:id="1"/>
        <w:p w:rsidR="00AD0FDA" w:rsidRPr="00934B4C" w:rsidP="0081481D" w14:paraId="1DF21A81" w14:textId="5013296C">
          <w:pPr>
            <w:jc w:val="right"/>
            <w:rPr>
              <w:b/>
              <w:szCs w:val="16"/>
            </w:rPr>
          </w:pPr>
        </w:p>
      </w:tc>
    </w:tr>
    <w:tr w14:paraId="27124B1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CBC89B6" w14:textId="77777777"/>
      </w:tc>
      <w:tc>
        <w:tcPr>
          <w:tcW w:w="5448" w:type="dxa"/>
          <w:gridSpan w:val="2"/>
          <w:shd w:val="clear" w:color="auto" w:fill="FFFFFF"/>
          <w:tcMar>
            <w:left w:w="108" w:type="dxa"/>
            <w:right w:w="108" w:type="dxa"/>
          </w:tcMar>
          <w:vAlign w:val="center"/>
        </w:tcPr>
        <w:p w:rsidR="00ED54E0" w:rsidRPr="00AD0FDA" w:rsidP="0081481D" w14:paraId="47FBEF25" w14:textId="77777777">
          <w:pPr>
            <w:jc w:val="right"/>
            <w:rPr>
              <w:szCs w:val="16"/>
            </w:rPr>
          </w:pPr>
          <w:bookmarkStart w:id="2" w:name="bmkDate"/>
          <w:bookmarkStart w:id="3" w:name="spsDateDistribution"/>
          <w:r w:rsidRPr="00AD0FDA">
            <w:rPr>
              <w:szCs w:val="16"/>
            </w:rPr>
            <w:t>22 July 2025</w:t>
          </w:r>
          <w:bookmarkEnd w:id="2"/>
          <w:bookmarkEnd w:id="3"/>
        </w:p>
      </w:tc>
    </w:tr>
    <w:tr w14:paraId="54AB37E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3D7735F" w14:textId="77777777">
          <w:pPr>
            <w:jc w:val="left"/>
            <w:rPr>
              <w:b/>
            </w:rPr>
          </w:pPr>
          <w:bookmarkStart w:id="4" w:name="bmkSerial"/>
          <w:r>
            <w:rPr>
              <w:b w:val="0"/>
              <w:color w:val="FF0000"/>
            </w:rPr>
            <w:t>(25-4697)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B71B7F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35BD7F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78C632C" w14:textId="6831F42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FC5690C" w14:textId="68145FAE">
          <w:pPr>
            <w:jc w:val="right"/>
            <w:rPr>
              <w:bCs/>
              <w:szCs w:val="18"/>
            </w:rPr>
          </w:pPr>
          <w:bookmarkStart w:id="7" w:name="bmkLanguage"/>
          <w:r>
            <w:rPr>
              <w:bCs/>
              <w:szCs w:val="18"/>
            </w:rPr>
            <w:t>Original: English</w:t>
          </w:r>
          <w:bookmarkEnd w:id="7"/>
        </w:p>
      </w:tc>
    </w:tr>
  </w:tbl>
  <w:p w:rsidR="00ED54E0" w:rsidRPr="00934B4C" w14:paraId="7577DF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00328060">
    <w:abstractNumId w:val="9"/>
  </w:num>
  <w:num w:numId="2" w16cid:durableId="1202328055">
    <w:abstractNumId w:val="7"/>
  </w:num>
  <w:num w:numId="3" w16cid:durableId="884753331">
    <w:abstractNumId w:val="6"/>
  </w:num>
  <w:num w:numId="4" w16cid:durableId="1764573232">
    <w:abstractNumId w:val="5"/>
  </w:num>
  <w:num w:numId="5" w16cid:durableId="373888038">
    <w:abstractNumId w:val="4"/>
  </w:num>
  <w:num w:numId="6" w16cid:durableId="592320829">
    <w:abstractNumId w:val="12"/>
  </w:num>
  <w:num w:numId="7" w16cid:durableId="1344935813">
    <w:abstractNumId w:val="11"/>
  </w:num>
  <w:num w:numId="8" w16cid:durableId="2137216341">
    <w:abstractNumId w:val="10"/>
  </w:num>
  <w:num w:numId="9" w16cid:durableId="1239250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7161283">
    <w:abstractNumId w:val="13"/>
  </w:num>
  <w:num w:numId="11" w16cid:durableId="140930072">
    <w:abstractNumId w:val="8"/>
  </w:num>
  <w:num w:numId="12" w16cid:durableId="715281864">
    <w:abstractNumId w:val="3"/>
  </w:num>
  <w:num w:numId="13" w16cid:durableId="668558628">
    <w:abstractNumId w:val="2"/>
  </w:num>
  <w:num w:numId="14" w16cid:durableId="26953587">
    <w:abstractNumId w:val="1"/>
  </w:num>
  <w:num w:numId="15" w16cid:durableId="1830365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140A"/>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65439"/>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A6D366"/>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90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G/SPS/N/CHN/80/Add.2</vt:lpwstr>
  </property>
</Properties>
</file>