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B91FF3" w:rsidRPr="00DA2000" w:rsidP="00DA2000" w14:paraId="1E4C5516" w14:textId="77777777">
      <w:pPr>
        <w:pStyle w:val="Title"/>
        <w:rPr>
          <w:caps w:val="0"/>
          <w:kern w:val="0"/>
        </w:rPr>
      </w:pPr>
      <w:r w:rsidRPr="00DA2000">
        <w:rPr>
          <w:caps w:val="0"/>
          <w:kern w:val="0"/>
        </w:rPr>
        <w:t>NOTIFICACIÓN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24"/>
        <w:gridCol w:w="8518"/>
      </w:tblGrid>
      <w:tr w14:paraId="5B80195F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168E4BC" w14:textId="77777777">
            <w:pPr>
              <w:spacing w:before="120" w:after="120"/>
            </w:pPr>
            <w:r w:rsidRPr="00DA2000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01C05E4" w14:textId="77777777">
            <w:pPr>
              <w:spacing w:before="120" w:after="120"/>
            </w:pPr>
            <w:r w:rsidRPr="00DA2000">
              <w:rPr>
                <w:b/>
              </w:rPr>
              <w:t>Miembro que notifica:</w:t>
            </w:r>
            <w:r w:rsidRPr="00A834A1">
              <w:t xml:space="preserve"> </w:t>
            </w:r>
            <w:r w:rsidRPr="00A834A1">
              <w:rPr>
                <w:u w:val="single"/>
              </w:rPr>
              <w:t>NICARAGUA</w:t>
            </w:r>
          </w:p>
          <w:p w:rsidR="00B91FF3" w:rsidRPr="00DA2000" w:rsidP="00DA2000" w14:paraId="2E1AF6F0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Si procede, nombre del gobierno local de que se trate:</w:t>
            </w:r>
            <w:r w:rsidRPr="00A834A1">
              <w:t xml:space="preserve"> </w:t>
            </w:r>
          </w:p>
        </w:tc>
      </w:tr>
      <w:tr w14:paraId="220A1424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C5A3697" w14:textId="77777777">
            <w:pPr>
              <w:spacing w:before="120" w:after="120"/>
            </w:pPr>
            <w:r w:rsidRPr="00DA2000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BED19F9" w14:textId="77777777">
            <w:pPr>
              <w:spacing w:before="120" w:after="120"/>
            </w:pPr>
            <w:r w:rsidRPr="00DA2000">
              <w:rPr>
                <w:b/>
              </w:rPr>
              <w:t>Organismo responsable:</w:t>
            </w:r>
            <w:r w:rsidRPr="00A834A1">
              <w:t xml:space="preserve"> Instituto de Protección y Sanidad Agropecuaria (IPSA)</w:t>
            </w:r>
          </w:p>
        </w:tc>
      </w:tr>
      <w:tr w14:paraId="51C3635D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7B362C5" w14:textId="77777777">
            <w:pPr>
              <w:spacing w:before="120" w:after="120"/>
            </w:pPr>
            <w:r w:rsidRPr="00DA2000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7E11A86" w14:textId="69CBE241">
            <w:pPr>
              <w:spacing w:before="120" w:after="120"/>
            </w:pPr>
            <w:r w:rsidRPr="00DA2000">
              <w:rPr>
                <w:b/>
              </w:rPr>
              <w:t xml:space="preserve">Productos abarcados (número de la(s) partida(s) arancelaria(s) según se especifica en las listas nacionales depositadas en la </w:t>
            </w:r>
            <w:smartTag w:uri="urn:schemas-microsoft-com:office:smarttags" w:element="stockticker">
              <w:r w:rsidRPr="00DA2000">
                <w:rPr>
                  <w:b/>
                </w:rPr>
                <w:t>OMC</w:t>
              </w:r>
            </w:smartTag>
            <w:r w:rsidRPr="00DA2000">
              <w:rPr>
                <w:b/>
              </w:rPr>
              <w:t xml:space="preserve">; deberá </w:t>
            </w:r>
            <w:r w:rsidRPr="00DA2000">
              <w:rPr>
                <w:b/>
              </w:rPr>
              <w:t>indicarse</w:t>
            </w:r>
            <w:r w:rsidRPr="00DA2000">
              <w:rPr>
                <w:b/>
              </w:rPr>
              <w:t xml:space="preserve"> además, cuando proceda, el número de partida de la ICS):</w:t>
            </w:r>
            <w:r w:rsidRPr="00A834A1">
              <w:t xml:space="preserve"> </w:t>
            </w:r>
            <w:r w:rsidRPr="00A834A1">
              <w:t xml:space="preserve">Planta </w:t>
            </w:r>
            <w:r w:rsidRPr="00A834A1">
              <w:rPr>
                <w:i/>
                <w:iCs/>
              </w:rPr>
              <w:t>in vitro</w:t>
            </w:r>
            <w:r w:rsidRPr="00A834A1">
              <w:t xml:space="preserve"> (</w:t>
            </w:r>
            <w:r w:rsidRPr="00A834A1">
              <w:rPr>
                <w:i/>
                <w:iCs/>
              </w:rPr>
              <w:t>Centaurea</w:t>
            </w:r>
            <w:r w:rsidR="00B76FA4">
              <w:rPr>
                <w:i/>
                <w:iCs/>
              </w:rPr>
              <w:t> </w:t>
            </w:r>
            <w:r w:rsidRPr="00A834A1">
              <w:rPr>
                <w:i/>
                <w:iCs/>
              </w:rPr>
              <w:t>cineraria</w:t>
            </w:r>
            <w:r w:rsidRPr="00A834A1">
              <w:t>)</w:t>
            </w:r>
          </w:p>
        </w:tc>
      </w:tr>
      <w:tr w14:paraId="28B1EA94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FC7DB13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12C3E25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Regiones o países que podrían verse afectados, en la medida en que sea procedente o factible:</w:t>
            </w:r>
          </w:p>
          <w:p w:rsidR="00B91FF3" w:rsidRPr="00DA2000" w:rsidP="00DA2000" w14:paraId="5958EDE7" w14:textId="77777777">
            <w:pPr>
              <w:spacing w:after="120"/>
              <w:ind w:left="607" w:hanging="607"/>
              <w:rPr>
                <w:b/>
              </w:rPr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Todos los interlocutores comerciales</w:t>
            </w:r>
            <w:r w:rsidRPr="00A834A1">
              <w:t xml:space="preserve"> </w:t>
            </w:r>
          </w:p>
          <w:p w:rsidR="00B91FF3" w:rsidRPr="00DA2000" w:rsidP="00DA2000" w14:paraId="43AB964D" w14:textId="77777777">
            <w:pPr>
              <w:spacing w:after="120"/>
              <w:ind w:left="607" w:hanging="607"/>
              <w:rPr>
                <w:b/>
              </w:rPr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Regiones o países específicos:</w:t>
            </w:r>
            <w:r w:rsidRPr="00A834A1">
              <w:t xml:space="preserve"> Costa Rica</w:t>
            </w:r>
          </w:p>
        </w:tc>
      </w:tr>
      <w:tr w14:paraId="14EAC7B0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C810B1A" w14:textId="77777777">
            <w:pPr>
              <w:spacing w:before="120" w:after="120"/>
            </w:pPr>
            <w:r w:rsidRPr="00DA2000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D93CE66" w14:textId="77777777">
            <w:pPr>
              <w:spacing w:before="120" w:after="120"/>
            </w:pPr>
            <w:r w:rsidRPr="00DA2000">
              <w:rPr>
                <w:b/>
              </w:rPr>
              <w:t>Título del documento notificado:</w:t>
            </w:r>
            <w:r w:rsidRPr="00A834A1">
              <w:t xml:space="preserve"> </w:t>
            </w:r>
            <w:r w:rsidRPr="00A834A1">
              <w:t xml:space="preserve">Resolución 037-2025-IPSA, Establecimiento de Requisitos Fitosanitarios para la Importación de Planta </w:t>
            </w:r>
            <w:r w:rsidRPr="00A834A1">
              <w:rPr>
                <w:i/>
                <w:iCs/>
              </w:rPr>
              <w:t>In Vitro</w:t>
            </w:r>
            <w:r w:rsidRPr="00A834A1">
              <w:t xml:space="preserve"> (</w:t>
            </w:r>
            <w:r w:rsidRPr="00A834A1">
              <w:rPr>
                <w:i/>
                <w:iCs/>
              </w:rPr>
              <w:t>Centaurea cineraria</w:t>
            </w:r>
            <w:r w:rsidRPr="00A834A1">
              <w:t>) origen y procedencia Costa Rica</w:t>
            </w:r>
            <w:r w:rsidRPr="00DA2000" w:rsidR="00B52654">
              <w:t>.</w:t>
            </w:r>
            <w:r w:rsidRPr="00DA2000">
              <w:t xml:space="preserve"> </w:t>
            </w:r>
            <w:r w:rsidRPr="00DA2000">
              <w:rPr>
                <w:b/>
              </w:rPr>
              <w:t>Idioma(s):</w:t>
            </w:r>
            <w:r w:rsidRPr="00A834A1">
              <w:t xml:space="preserve"> español</w:t>
            </w:r>
            <w:r w:rsidRPr="00DA2000" w:rsidR="00B52654">
              <w:t>.</w:t>
            </w:r>
            <w:r w:rsidRPr="00DA2000">
              <w:t xml:space="preserve"> </w:t>
            </w:r>
            <w:r w:rsidRPr="00DA2000">
              <w:rPr>
                <w:b/>
              </w:rPr>
              <w:t>Número de páginas:</w:t>
            </w:r>
            <w:r w:rsidRPr="00A834A1">
              <w:t xml:space="preserve"> 2</w:t>
            </w:r>
          </w:p>
          <w:p w:rsidR="00B91FF3" w:rsidRPr="00DA2000" w:rsidP="00DA2000" w14:paraId="7A61CC62" w14:textId="77777777">
            <w:pPr>
              <w:spacing w:after="120"/>
            </w:pPr>
            <w:hyperlink r:id="rId4" w:tgtFrame="_blank" w:history="1">
              <w:r w:rsidRPr="00DA2000">
                <w:rPr>
                  <w:color w:val="0000FF"/>
                  <w:u w:val="single"/>
                </w:rPr>
                <w:t>https://members.wto.org/crnattachments/2025/SPS/NIC/25_04698_00_s.pdf</w:t>
              </w:r>
            </w:hyperlink>
          </w:p>
        </w:tc>
      </w:tr>
      <w:tr w14:paraId="032F70C3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DFB56A0" w14:textId="77777777">
            <w:pPr>
              <w:spacing w:before="120" w:after="120"/>
            </w:pPr>
            <w:r w:rsidRPr="00DA2000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E36E7A0" w14:textId="77777777">
            <w:pPr>
              <w:spacing w:before="120" w:after="120"/>
            </w:pPr>
            <w:r w:rsidRPr="00DA2000">
              <w:rPr>
                <w:b/>
              </w:rPr>
              <w:t>Descripción del contenido:</w:t>
            </w:r>
            <w:r w:rsidRPr="00A834A1">
              <w:t xml:space="preserve"> </w:t>
            </w:r>
            <w:r w:rsidRPr="00A834A1">
              <w:t xml:space="preserve">Este documento establece los requisitos fitosanitarios para importación de Planta </w:t>
            </w:r>
            <w:r w:rsidRPr="00B76FA4">
              <w:rPr>
                <w:i/>
                <w:iCs/>
              </w:rPr>
              <w:t>In Vitro</w:t>
            </w:r>
            <w:r w:rsidRPr="00A834A1">
              <w:t xml:space="preserve"> (</w:t>
            </w:r>
            <w:r w:rsidRPr="00A834A1">
              <w:rPr>
                <w:i/>
                <w:iCs/>
              </w:rPr>
              <w:t>Centaurea cineraria</w:t>
            </w:r>
            <w:r w:rsidRPr="00A834A1">
              <w:t>), origen y procedencia Costa Rica.</w:t>
            </w:r>
          </w:p>
          <w:p w:rsidR="00C90FF4" w:rsidRPr="00A834A1" w:rsidP="00B76FA4" w14:paraId="1B60EB79" w14:textId="77777777">
            <w:pPr>
              <w:numPr>
                <w:ilvl w:val="0"/>
                <w:numId w:val="17"/>
              </w:numPr>
              <w:ind w:left="357" w:hanging="357"/>
            </w:pPr>
            <w:r w:rsidRPr="00A834A1">
              <w:t xml:space="preserve">El envío debe venir acompañado de un Certificado Fitosanitario Oficial, que certifique que la planta </w:t>
            </w:r>
            <w:r w:rsidRPr="00B76FA4">
              <w:rPr>
                <w:i/>
                <w:iCs/>
              </w:rPr>
              <w:t>in vitro</w:t>
            </w:r>
            <w:r w:rsidRPr="00A834A1">
              <w:t xml:space="preserve"> fue inspeccionada oficialmente por la Organización Nacional de Protección Fitosanitaria del país de origen;</w:t>
            </w:r>
          </w:p>
          <w:p w:rsidR="00C90FF4" w:rsidRPr="00A834A1" w:rsidP="00B76FA4" w14:paraId="70364EA8" w14:textId="77777777">
            <w:pPr>
              <w:numPr>
                <w:ilvl w:val="0"/>
                <w:numId w:val="17"/>
              </w:numPr>
              <w:spacing w:after="120"/>
              <w:ind w:left="357" w:hanging="357"/>
            </w:pPr>
            <w:r w:rsidRPr="00A834A1">
              <w:t>El envío será sujeto a inspección fitosanitaria y toma de muestra para el diagnóstico fitosanitario en el Puesto de Cuarentena Agropecuario de ingreso al país.</w:t>
            </w:r>
          </w:p>
          <w:p w:rsidR="00C90FF4" w:rsidRPr="00A834A1" w:rsidP="00DA2000" w14:paraId="6E746ABB" w14:textId="77777777">
            <w:pPr>
              <w:spacing w:before="120" w:after="120"/>
            </w:pPr>
            <w:r w:rsidRPr="00A834A1">
              <w:t>Los envíos serán sometidos a control fitosanitario por los inspectores de cuarentena vegetal del Instituto de Protección y Sanidad Agropecuaria, quienes verificarán el cumplimiento de los requisitos fitosanitarios y con base a la documentación que respalda el envío, resolverán la solicitud de autorización de importación.</w:t>
            </w:r>
          </w:p>
        </w:tc>
      </w:tr>
      <w:tr w14:paraId="4A93FDEA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E05A0D0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8F71957" w14:textId="77777777">
            <w:pPr>
              <w:spacing w:before="120" w:after="120"/>
            </w:pPr>
            <w:r w:rsidRPr="00DA2000">
              <w:rPr>
                <w:b/>
              </w:rPr>
              <w:t>Objetivo y razón de ser: [ ] inocuidad de los alimentos, [ ] sanidad animal, [ ] preservación de los vegetales, [ ] protección de la salud humana contra las enfermedades o plagas animales o vegetales, [X] protección del territorio contra otros daños causados por plagas.</w:t>
            </w:r>
            <w:r w:rsidRPr="00A834A1">
              <w:t xml:space="preserve"> </w:t>
            </w:r>
          </w:p>
        </w:tc>
      </w:tr>
      <w:tr w14:paraId="177CC90C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A80D5A6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B90FA67" w14:textId="77777777">
            <w:pPr>
              <w:spacing w:before="120" w:after="120"/>
            </w:pPr>
            <w:r w:rsidRPr="00DA2000">
              <w:rPr>
                <w:b/>
              </w:rPr>
              <w:t xml:space="preserve">¿Existe una norma internacional pertinente? De ser así, indíquese la norma: </w:t>
            </w:r>
          </w:p>
          <w:p w:rsidR="00B91FF3" w:rsidRPr="00DA2000" w:rsidP="00DA2000" w14:paraId="73E304A0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Comisión del Codex Alimentarius </w:t>
            </w:r>
            <w:r w:rsidRPr="00DA2000">
              <w:rPr>
                <w:b/>
                <w:i/>
              </w:rPr>
              <w:t>(por ejemplo, título o número de serie de la norma del Codex o texto conexo)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DA2000" w14:paraId="67356BB4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Organización Mundial de Sanidad Animal (OIE) </w:t>
            </w:r>
            <w:r w:rsidRPr="00DA2000">
              <w:rPr>
                <w:b/>
                <w:i/>
              </w:rPr>
              <w:t>(por ejemplo, número de capítulo del Código Sanitario para los Animales Terrestres o del Código Sanitario para los Animales Acuáticos)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A14510" w14:paraId="0771C2B8" w14:textId="77777777">
            <w:pPr>
              <w:spacing w:before="240"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Convención Internacional de Protección Fitosanitaria </w:t>
            </w:r>
            <w:r w:rsidRPr="00DA2000">
              <w:rPr>
                <w:b/>
                <w:i/>
              </w:rPr>
              <w:t>(por ejemplo, número de NIMF)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DA2000" w14:paraId="3247B6A8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Ninguna</w:t>
            </w:r>
          </w:p>
          <w:p w:rsidR="00B91FF3" w:rsidRPr="00DA2000" w:rsidP="00DA2000" w14:paraId="04370C26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¿Se ajusta la reglamentación que se propone a la norma internacional pertinente?</w:t>
            </w:r>
          </w:p>
          <w:p w:rsidR="00B91FF3" w:rsidRPr="00DA2000" w:rsidP="00DA2000" w14:paraId="4ED9BB5C" w14:textId="77777777">
            <w:pPr>
              <w:spacing w:after="120"/>
              <w:rPr>
                <w:bCs/>
              </w:rPr>
            </w:pPr>
            <w:r w:rsidRPr="00DA2000">
              <w:rPr>
                <w:b/>
              </w:rPr>
              <w:t>[ ] Sí   [ ] No</w:t>
            </w:r>
          </w:p>
          <w:p w:rsidR="00B91FF3" w:rsidRPr="00DA2000" w:rsidP="00DA2000" w14:paraId="11F5A30C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En caso negativo, indíquese, cuando sea posible, en qué medida y por qué razón se aparta de la norma internacional:</w:t>
            </w:r>
            <w:r w:rsidRPr="00A834A1">
              <w:t xml:space="preserve"> </w:t>
            </w:r>
          </w:p>
        </w:tc>
      </w:tr>
      <w:tr w14:paraId="1B221C14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93981FD" w14:textId="77777777">
            <w:pPr>
              <w:spacing w:before="120" w:after="120"/>
            </w:pPr>
            <w:r w:rsidRPr="00DA2000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C90FF4" w:rsidRPr="00A834A1" w:rsidP="00B76FA4" w14:paraId="16461F0E" w14:textId="67A7484B">
            <w:pPr>
              <w:spacing w:before="120" w:after="120"/>
            </w:pPr>
            <w:r w:rsidRPr="00DA2000">
              <w:rPr>
                <w:b/>
              </w:rPr>
              <w:t>Otros documentos pertinentes e idioma(s) en que están disponibles:</w:t>
            </w:r>
            <w:r w:rsidRPr="00A834A1">
              <w:t xml:space="preserve"> </w:t>
            </w:r>
            <w:r w:rsidRPr="00A834A1">
              <w:t>Ley</w:t>
            </w:r>
            <w:r w:rsidR="00B76FA4">
              <w:t> </w:t>
            </w:r>
            <w:r w:rsidRPr="00A834A1">
              <w:t>1020,</w:t>
            </w:r>
            <w:r w:rsidR="00B76FA4">
              <w:t> </w:t>
            </w:r>
            <w:r w:rsidRPr="00A834A1">
              <w:t>"Ley de Protección Fitosanitaria de Nicaragua"</w:t>
            </w:r>
            <w:r w:rsidRPr="00A834A1">
              <w:t xml:space="preserve"> </w:t>
            </w:r>
            <w:r w:rsidRPr="00A834A1">
              <w:t>(disponible en español)</w:t>
            </w:r>
          </w:p>
        </w:tc>
      </w:tr>
      <w:tr w14:paraId="085271E3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69BE364" w14:textId="77777777">
            <w:pPr>
              <w:spacing w:before="120" w:after="120"/>
            </w:pPr>
            <w:r w:rsidRPr="00DA2000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56F28AE" w14:textId="77777777">
            <w:pPr>
              <w:spacing w:before="120" w:after="120"/>
              <w:rPr>
                <w:bCs/>
              </w:rPr>
            </w:pPr>
            <w:r w:rsidRPr="00DA2000">
              <w:rPr>
                <w:b/>
              </w:rPr>
              <w:t xml:space="preserve">Fecha propuesta de adopción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</w:t>
            </w:r>
            <w:r w:rsidRPr="00A834A1">
              <w:t>Por determinar.</w:t>
            </w:r>
          </w:p>
          <w:p w:rsidR="00B91FF3" w:rsidRPr="00DA2000" w:rsidP="00DA2000" w14:paraId="34785B47" w14:textId="77777777">
            <w:pPr>
              <w:spacing w:after="120"/>
            </w:pPr>
            <w:r w:rsidRPr="00DA2000">
              <w:rPr>
                <w:b/>
                <w:bCs/>
              </w:rPr>
              <w:t xml:space="preserve">Fecha propuesta de publicación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rPr>
                <w:bCs/>
              </w:rPr>
              <w:t xml:space="preserve"> </w:t>
            </w:r>
            <w:r w:rsidRPr="00A834A1">
              <w:rPr>
                <w:bCs/>
              </w:rPr>
              <w:t>Por determinar.</w:t>
            </w:r>
          </w:p>
        </w:tc>
      </w:tr>
      <w:tr w14:paraId="7941F639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DE7C2B1" w14:textId="77777777">
            <w:pPr>
              <w:spacing w:before="120" w:after="120"/>
            </w:pPr>
            <w:r w:rsidRPr="00DA2000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F24E71B" w14:textId="77777777">
            <w:pPr>
              <w:spacing w:before="120" w:after="120"/>
              <w:rPr>
                <w:bCs/>
              </w:rPr>
            </w:pPr>
            <w:r w:rsidRPr="00DA2000">
              <w:rPr>
                <w:b/>
              </w:rPr>
              <w:t xml:space="preserve">Fecha propuesta de entrada en vigor: [ ] Seis meses a partir de la fecha de publicación, y/o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</w:t>
            </w:r>
            <w:r w:rsidRPr="00A834A1">
              <w:t>Por determinar.</w:t>
            </w:r>
          </w:p>
          <w:p w:rsidR="00B91FF3" w:rsidRPr="00DA2000" w:rsidP="00DA2000" w14:paraId="65C2B260" w14:textId="77777777">
            <w:pPr>
              <w:spacing w:after="120"/>
              <w:ind w:left="607" w:hanging="607"/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Medida de facilitación del comercio</w:t>
            </w:r>
            <w:r w:rsidRPr="00A834A1">
              <w:t xml:space="preserve"> </w:t>
            </w:r>
          </w:p>
        </w:tc>
      </w:tr>
      <w:tr w14:paraId="0A442BE4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28FD161" w14:textId="77777777">
            <w:pPr>
              <w:spacing w:before="120" w:after="120"/>
            </w:pPr>
            <w:r w:rsidRPr="00DA2000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2606D01" w14:textId="669B1F43">
            <w:pPr>
              <w:spacing w:before="120" w:after="120"/>
            </w:pPr>
            <w:r w:rsidRPr="00DA2000">
              <w:rPr>
                <w:b/>
              </w:rPr>
              <w:t xml:space="preserve">Fecha límite para la presentación de observaciones: [X] Sesenta días a partir de la fecha de distribución de la notificación y/o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19 de septiembre de</w:t>
            </w:r>
            <w:r w:rsidR="00B76FA4">
              <w:t> </w:t>
            </w:r>
            <w:r w:rsidRPr="00A834A1">
              <w:t>2025</w:t>
            </w:r>
          </w:p>
          <w:p w:rsidR="00B91FF3" w:rsidRPr="00DA2000" w:rsidP="00DA2000" w14:paraId="18426F18" w14:textId="77777777">
            <w:pPr>
              <w:keepNext/>
              <w:spacing w:after="120"/>
            </w:pPr>
            <w:r w:rsidRPr="00DA2000">
              <w:rPr>
                <w:b/>
              </w:rPr>
              <w:t>Organismo o autoridad encargado de tramitar las observaciones: [X] Organismo nacional encargado de la notificación, [ ] Servicio nacional de información. Dirección, número de fax y dirección de correo electrónico (</w:t>
            </w:r>
            <w:r w:rsidRPr="00DA2000" w:rsidR="0078182B">
              <w:rPr>
                <w:b/>
              </w:rPr>
              <w:t>en su caso</w:t>
            </w:r>
            <w:r w:rsidRPr="00DA2000">
              <w:rPr>
                <w:b/>
              </w:rPr>
              <w:t>) de otra institución:</w:t>
            </w:r>
            <w:r w:rsidRPr="00A834A1">
              <w:t xml:space="preserve"> </w:t>
            </w:r>
          </w:p>
          <w:p w:rsidR="00C90FF4" w:rsidRPr="00A834A1" w:rsidP="00DA2000" w14:paraId="47ACBA3E" w14:textId="77777777">
            <w:pPr>
              <w:keepNext/>
            </w:pPr>
            <w:r w:rsidRPr="00A834A1">
              <w:t>Comisión Nacional de Normalización Técnica y Calidad (CNNC)</w:t>
            </w:r>
          </w:p>
          <w:p w:rsidR="00C90FF4" w:rsidRPr="00A834A1" w:rsidP="00DA2000" w14:paraId="4871C426" w14:textId="77777777">
            <w:pPr>
              <w:keepNext/>
            </w:pPr>
            <w:r w:rsidRPr="00A834A1">
              <w:t>Oficina de Información y Notificación</w:t>
            </w:r>
          </w:p>
          <w:p w:rsidR="00C90FF4" w:rsidRPr="00A834A1" w:rsidP="00DA2000" w14:paraId="4F7EC7A9" w14:textId="77777777">
            <w:pPr>
              <w:keepNext/>
            </w:pPr>
            <w:r w:rsidRPr="00A834A1">
              <w:t>Kilómetro 6 de Carrera a Masaya, frente a Camino de Oriente</w:t>
            </w:r>
          </w:p>
          <w:p w:rsidR="00C90FF4" w:rsidRPr="00A834A1" w:rsidP="00DA2000" w14:paraId="4DBE80C6" w14:textId="77777777">
            <w:pPr>
              <w:keepNext/>
            </w:pPr>
            <w:r w:rsidRPr="00A834A1">
              <w:t>Managua</w:t>
            </w:r>
          </w:p>
          <w:p w:rsidR="00C90FF4" w:rsidRPr="00A834A1" w:rsidP="00DA2000" w14:paraId="205F18BA" w14:textId="77777777">
            <w:pPr>
              <w:keepNext/>
            </w:pPr>
            <w:r w:rsidRPr="00A834A1">
              <w:t>Tel: +(505) 2248 9300, Ext.: 1314, 1310</w:t>
            </w:r>
          </w:p>
          <w:p w:rsidR="00C90FF4" w:rsidRPr="00A834A1" w:rsidP="00DA2000" w14:paraId="7B446784" w14:textId="77777777">
            <w:pPr>
              <w:keepNext/>
              <w:spacing w:after="120"/>
            </w:pPr>
            <w:r w:rsidRPr="00A834A1">
              <w:t xml:space="preserve">Correo electrónico: </w:t>
            </w:r>
            <w:hyperlink r:id="rId5" w:history="1">
              <w:r w:rsidRPr="00A834A1">
                <w:rPr>
                  <w:color w:val="0000FF"/>
                  <w:u w:val="single"/>
                </w:rPr>
                <w:t>imartinez@cnnc.gob.ni</w:t>
              </w:r>
            </w:hyperlink>
          </w:p>
        </w:tc>
      </w:tr>
      <w:tr w14:paraId="4F5012A4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0D29D0" w14:paraId="745483E5" w14:textId="77777777">
            <w:pPr>
              <w:keepNext/>
              <w:keepLines/>
              <w:spacing w:before="120" w:after="120"/>
            </w:pPr>
            <w:r w:rsidRPr="00DA2000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0D29D0" w14:paraId="6954DFA0" w14:textId="77777777">
            <w:pPr>
              <w:keepNext/>
              <w:keepLines/>
              <w:spacing w:before="120" w:after="120"/>
            </w:pPr>
            <w:r w:rsidRPr="00DA2000">
              <w:rPr>
                <w:b/>
              </w:rPr>
              <w:t>Texto</w:t>
            </w:r>
            <w:r w:rsidRPr="00DA2000" w:rsidR="0078182B">
              <w:rPr>
                <w:b/>
              </w:rPr>
              <w:t>(</w:t>
            </w:r>
            <w:r w:rsidRPr="00DA2000">
              <w:rPr>
                <w:b/>
              </w:rPr>
              <w:t>s</w:t>
            </w:r>
            <w:r w:rsidRPr="00DA2000" w:rsidR="0078182B">
              <w:rPr>
                <w:b/>
              </w:rPr>
              <w:t>)</w:t>
            </w:r>
            <w:r w:rsidRPr="00DA2000">
              <w:rPr>
                <w:b/>
              </w:rPr>
              <w:t xml:space="preserve"> disponible</w:t>
            </w:r>
            <w:r w:rsidRPr="00DA2000" w:rsidR="0078182B">
              <w:rPr>
                <w:b/>
              </w:rPr>
              <w:t>(</w:t>
            </w:r>
            <w:r w:rsidRPr="00DA2000">
              <w:rPr>
                <w:b/>
              </w:rPr>
              <w:t>s</w:t>
            </w:r>
            <w:r w:rsidRPr="00DA2000" w:rsidR="0078182B">
              <w:rPr>
                <w:b/>
              </w:rPr>
              <w:t>)</w:t>
            </w:r>
            <w:r w:rsidRPr="00DA2000">
              <w:rPr>
                <w:b/>
              </w:rPr>
              <w:t xml:space="preserve"> en: [X] Organismo nacional encargado de la notificación, [X] Servicio nacional de información. Dirección, número de fax y dirección de correo electrónico (</w:t>
            </w:r>
            <w:r w:rsidRPr="00DA2000" w:rsidR="0078182B">
              <w:rPr>
                <w:b/>
              </w:rPr>
              <w:t>en su caso</w:t>
            </w:r>
            <w:r w:rsidRPr="00DA2000">
              <w:rPr>
                <w:b/>
              </w:rPr>
              <w:t>) de otra institución:</w:t>
            </w:r>
            <w:r w:rsidRPr="00A834A1">
              <w:t xml:space="preserve"> </w:t>
            </w:r>
          </w:p>
          <w:p w:rsidR="00C90FF4" w:rsidRPr="00A834A1" w:rsidP="000D29D0" w14:paraId="7813EBA4" w14:textId="77777777">
            <w:pPr>
              <w:keepNext/>
              <w:keepLines/>
            </w:pPr>
            <w:r w:rsidRPr="00A834A1">
              <w:t>Comisión Nacional de Normalización Técnica y Calidad (CNNC)</w:t>
            </w:r>
          </w:p>
          <w:p w:rsidR="00C90FF4" w:rsidRPr="00A834A1" w:rsidP="000D29D0" w14:paraId="2F43EFB6" w14:textId="77777777">
            <w:pPr>
              <w:keepNext/>
              <w:keepLines/>
            </w:pPr>
            <w:r w:rsidRPr="00A834A1">
              <w:t>Oficina de Información y Notificación</w:t>
            </w:r>
          </w:p>
          <w:p w:rsidR="00C90FF4" w:rsidRPr="00A834A1" w:rsidP="000D29D0" w14:paraId="5C4FD9C7" w14:textId="77777777">
            <w:pPr>
              <w:keepNext/>
              <w:keepLines/>
            </w:pPr>
            <w:r w:rsidRPr="00A834A1">
              <w:t>Kilómetro 6 de Carrera a Masaya, frente a Camino de Oriente</w:t>
            </w:r>
          </w:p>
          <w:p w:rsidR="00C90FF4" w:rsidRPr="00A834A1" w:rsidP="000D29D0" w14:paraId="7E629E20" w14:textId="77777777">
            <w:pPr>
              <w:keepNext/>
              <w:keepLines/>
            </w:pPr>
            <w:r w:rsidRPr="00A834A1">
              <w:t>Managua</w:t>
            </w:r>
          </w:p>
          <w:p w:rsidR="00C90FF4" w:rsidRPr="00A834A1" w:rsidP="000D29D0" w14:paraId="285934FA" w14:textId="77777777">
            <w:pPr>
              <w:keepNext/>
              <w:keepLines/>
            </w:pPr>
            <w:r w:rsidRPr="00A834A1">
              <w:t>Tel: +(505) 2248 9300, Ext.: 1314, 1310</w:t>
            </w:r>
          </w:p>
          <w:p w:rsidR="00C90FF4" w:rsidRPr="00A834A1" w:rsidP="00B76FA4" w14:paraId="01521E56" w14:textId="77777777">
            <w:pPr>
              <w:keepNext/>
              <w:keepLines/>
              <w:spacing w:after="120"/>
            </w:pPr>
            <w:r w:rsidRPr="00A834A1">
              <w:t xml:space="preserve">Correo electrónico: </w:t>
            </w:r>
            <w:hyperlink r:id="rId5" w:history="1">
              <w:r w:rsidRPr="00A834A1">
                <w:rPr>
                  <w:color w:val="0000FF"/>
                  <w:u w:val="single"/>
                </w:rPr>
                <w:t>imartinez@cnnc.gob.ni</w:t>
              </w:r>
            </w:hyperlink>
          </w:p>
          <w:p w:rsidR="00C90FF4" w:rsidRPr="00A834A1" w:rsidP="000D29D0" w14:paraId="46626F9B" w14:textId="77777777">
            <w:pPr>
              <w:keepNext/>
              <w:keepLines/>
            </w:pPr>
            <w:r w:rsidRPr="00A834A1">
              <w:t>Instituto de Protección y Sanidad Agropecuaria (IPSA)</w:t>
            </w:r>
          </w:p>
          <w:p w:rsidR="00C90FF4" w:rsidRPr="00A834A1" w:rsidP="000D29D0" w14:paraId="49606726" w14:textId="77777777">
            <w:pPr>
              <w:keepNext/>
              <w:keepLines/>
            </w:pPr>
            <w:r w:rsidRPr="00A834A1">
              <w:t>Km 5½ Carretera Norte, contiguo a ENACAL Portezuelo Managua, Nicaragua</w:t>
            </w:r>
          </w:p>
          <w:p w:rsidR="00C90FF4" w:rsidRPr="00A834A1" w:rsidP="000D29D0" w14:paraId="1261F9F2" w14:textId="77777777">
            <w:pPr>
              <w:keepNext/>
              <w:keepLines/>
            </w:pPr>
            <w:r w:rsidRPr="00A834A1">
              <w:t>Managua</w:t>
            </w:r>
          </w:p>
          <w:p w:rsidR="00C90FF4" w:rsidRPr="00A834A1" w:rsidP="000D29D0" w14:paraId="53BE63EC" w14:textId="77777777">
            <w:pPr>
              <w:keepNext/>
              <w:keepLines/>
            </w:pPr>
            <w:r w:rsidRPr="00A834A1">
              <w:t>Tel: +(505) 2298 1330; 2298 1331; 2298 1349</w:t>
            </w:r>
          </w:p>
          <w:p w:rsidR="00C90FF4" w:rsidRPr="00A834A1" w:rsidP="000D29D0" w14:paraId="4A0C389D" w14:textId="77777777">
            <w:pPr>
              <w:keepNext/>
              <w:keepLines/>
            </w:pPr>
            <w:r w:rsidRPr="00A834A1">
              <w:t xml:space="preserve">Correo electrónico: </w:t>
            </w:r>
            <w:hyperlink r:id="rId6" w:history="1">
              <w:r w:rsidRPr="00A834A1">
                <w:rPr>
                  <w:color w:val="0000FF"/>
                  <w:u w:val="single"/>
                </w:rPr>
                <w:t>santiago.rodriguez@ipsa.gob.ni</w:t>
              </w:r>
            </w:hyperlink>
          </w:p>
          <w:p w:rsidR="00C90FF4" w:rsidRPr="00B76FA4" w:rsidP="000D29D0" w14:paraId="51E4BDBE" w14:textId="77777777">
            <w:pPr>
              <w:keepNext/>
              <w:keepLines/>
              <w:spacing w:after="120"/>
              <w:rPr>
                <w:lang w:val="en-GB"/>
              </w:rPr>
            </w:pPr>
            <w:r w:rsidRPr="00B76FA4">
              <w:rPr>
                <w:lang w:val="en-GB"/>
              </w:rPr>
              <w:t xml:space="preserve">Sitio web: </w:t>
            </w:r>
            <w:hyperlink r:id="rId7" w:history="1">
              <w:r w:rsidRPr="00B76FA4">
                <w:rPr>
                  <w:color w:val="0000FF"/>
                  <w:u w:val="single"/>
                  <w:lang w:val="en-GB"/>
                </w:rPr>
                <w:t>http://www.ipsa.gob.ni/</w:t>
              </w:r>
            </w:hyperlink>
          </w:p>
        </w:tc>
      </w:tr>
    </w:tbl>
    <w:p w:rsidR="00337700" w:rsidRPr="00B76FA4" w:rsidP="00DA2000" w14:paraId="4DE7F7A4" w14:textId="77777777">
      <w:pPr>
        <w:rPr>
          <w:lang w:val="en-GB"/>
        </w:rPr>
      </w:pPr>
    </w:p>
    <w:sectPr w:rsidSect="00B76FA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91FF3" w:rsidRPr="00B76FA4" w:rsidP="00B76FA4" w14:paraId="34D884A2" w14:textId="313DEBC2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B76FA4" w:rsidP="00B76FA4" w14:paraId="4C117068" w14:textId="541DA9C0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DA2000" w:rsidP="00594227" w14:paraId="39C4868D" w14:textId="77777777">
    <w:pPr>
      <w:pStyle w:val="Footer"/>
    </w:pPr>
    <w:r w:rsidRPr="00DA2000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76FA4" w:rsidRPr="00B76FA4" w:rsidP="00B76FA4" w14:paraId="45014C78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B76FA4">
      <w:t>G/SPS/N/NIC/156</w:t>
    </w:r>
  </w:p>
  <w:p w:rsidR="00B76FA4" w:rsidRPr="00B76FA4" w:rsidP="00B76FA4" w14:paraId="60E4376D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B76FA4" w:rsidRPr="00B76FA4" w:rsidP="00B76FA4" w14:paraId="539EEB19" w14:textId="5DDF76FA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B76FA4">
      <w:t xml:space="preserve">- </w:t>
    </w:r>
    <w:r w:rsidRPr="00B76FA4">
      <w:fldChar w:fldCharType="begin"/>
    </w:r>
    <w:r w:rsidRPr="00B76FA4">
      <w:instrText xml:space="preserve"> PAGE </w:instrText>
    </w:r>
    <w:r w:rsidRPr="00B76FA4">
      <w:fldChar w:fldCharType="separate"/>
    </w:r>
    <w:r w:rsidRPr="00B76FA4">
      <w:t>2</w:t>
    </w:r>
    <w:r w:rsidRPr="00B76FA4">
      <w:fldChar w:fldCharType="end"/>
    </w:r>
    <w:r w:rsidRPr="00B76FA4">
      <w:t xml:space="preserve"> -</w:t>
    </w:r>
  </w:p>
  <w:p w:rsidR="00B91FF3" w:rsidRPr="00B76FA4" w:rsidP="00B76FA4" w14:paraId="4FD157AD" w14:textId="0CF950D6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76FA4" w:rsidRPr="00B76FA4" w:rsidP="00B76FA4" w14:paraId="5826D4BF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B76FA4">
      <w:t>G/SPS/N/NIC/156</w:t>
    </w:r>
  </w:p>
  <w:p w:rsidR="00B76FA4" w:rsidRPr="00B76FA4" w:rsidP="00B76FA4" w14:paraId="2DF78D6D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B76FA4" w:rsidRPr="00B76FA4" w:rsidP="00B76FA4" w14:paraId="660B2485" w14:textId="64BC7C40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B76FA4">
      <w:t xml:space="preserve">- </w:t>
    </w:r>
    <w:r w:rsidRPr="00B76FA4">
      <w:fldChar w:fldCharType="begin"/>
    </w:r>
    <w:r w:rsidRPr="00B76FA4">
      <w:instrText xml:space="preserve"> PAGE </w:instrText>
    </w:r>
    <w:r w:rsidRPr="00B76FA4">
      <w:fldChar w:fldCharType="separate"/>
    </w:r>
    <w:r w:rsidRPr="00B76FA4">
      <w:rPr>
        <w:noProof/>
      </w:rPr>
      <w:t>2</w:t>
    </w:r>
    <w:r w:rsidRPr="00B76FA4">
      <w:fldChar w:fldCharType="end"/>
    </w:r>
    <w:r w:rsidRPr="00B76FA4">
      <w:t xml:space="preserve"> -</w:t>
    </w:r>
  </w:p>
  <w:p w:rsidR="00DD65B2" w:rsidRPr="00B76FA4" w:rsidP="00B76FA4" w14:paraId="3FD04A4F" w14:textId="2F8A41CD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818"/>
      <w:gridCol w:w="2141"/>
      <w:gridCol w:w="3283"/>
    </w:tblGrid>
    <w:tr w14:paraId="6552CDA6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B91FF3" w14:paraId="561A6B05" w14:textId="77777777">
          <w:pPr>
            <w:rPr>
              <w:noProof/>
              <w:szCs w:val="18"/>
              <w:lang w:eastAsia="en-GB"/>
            </w:rPr>
          </w:pPr>
          <w:bookmarkStart w:id="0" w:name="bmkRestricted" w:colFirst="1" w:colLast="1"/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B91FF3" w14:paraId="4E887DE6" w14:textId="22D6B8CA">
          <w:pPr>
            <w:jc w:val="right"/>
            <w:rPr>
              <w:b/>
              <w:color w:val="FF0000"/>
              <w:szCs w:val="18"/>
            </w:rPr>
          </w:pPr>
          <w:r>
            <w:rPr>
              <w:b/>
              <w:color w:val="FF0000"/>
              <w:szCs w:val="18"/>
            </w:rPr>
            <w:t xml:space="preserve"> </w:t>
          </w:r>
        </w:p>
      </w:tc>
    </w:tr>
    <w:bookmarkEnd w:id="0"/>
    <w:tr w14:paraId="1F454BB0" w14:textId="77777777" w:rsidTr="001A4872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818" w:type="dxa"/>
          <w:vMerge w:val="restart"/>
          <w:shd w:val="clear" w:color="auto" w:fill="FFFFFF"/>
          <w:hideMark/>
        </w:tcPr>
        <w:p w:rsidR="005D4F0E" w:rsidRPr="00B91FF3" w14:paraId="34A84521" w14:textId="77777777">
          <w:pPr>
            <w:jc w:val="left"/>
            <w:rPr>
              <w:szCs w:val="18"/>
            </w:rPr>
          </w:pPr>
          <w:r>
            <w:rPr>
              <w:szCs w:val="18"/>
              <w:lang w:eastAsia="en-GB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i2049" type="#_x0000_t75" style="width:187.2pt;height:57.6pt;visibility:visible">
                <v:imagedata r:id="rId1" o:title=""/>
              </v:shape>
            </w:pict>
          </w: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</w:tcPr>
        <w:p w:rsidR="005D4F0E" w:rsidRPr="00B91FF3" w14:paraId="3670C513" w14:textId="77777777">
          <w:pPr>
            <w:jc w:val="right"/>
            <w:rPr>
              <w:b/>
              <w:szCs w:val="18"/>
            </w:rPr>
          </w:pPr>
        </w:p>
      </w:tc>
    </w:tr>
    <w:tr w14:paraId="6B7B3C13" w14:textId="77777777" w:rsidTr="001A4872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818" w:type="dxa"/>
          <w:vMerge/>
          <w:vAlign w:val="center"/>
          <w:hideMark/>
        </w:tcPr>
        <w:p w:rsidR="005D4F0E" w:rsidRPr="00B91FF3" w14:paraId="407553FD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hideMark/>
        </w:tcPr>
        <w:p w:rsidR="00B76FA4" w:rsidP="00043017" w14:paraId="457F5B1D" w14:textId="77777777">
          <w:pPr>
            <w:jc w:val="right"/>
            <w:rPr>
              <w:b/>
              <w:szCs w:val="18"/>
            </w:rPr>
          </w:pPr>
          <w:bookmarkStart w:id="1" w:name="bmkSymbols"/>
          <w:r>
            <w:rPr>
              <w:b/>
              <w:szCs w:val="18"/>
            </w:rPr>
            <w:t>G/SPS/N/NIC/156</w:t>
          </w:r>
        </w:p>
        <w:bookmarkEnd w:id="1"/>
        <w:p w:rsidR="00043017" w:rsidRPr="00B91FF3" w:rsidP="00043017" w14:paraId="2AA733CE" w14:textId="6F951624">
          <w:pPr>
            <w:jc w:val="right"/>
            <w:rPr>
              <w:b/>
              <w:szCs w:val="18"/>
            </w:rPr>
          </w:pPr>
        </w:p>
      </w:tc>
    </w:tr>
    <w:tr w14:paraId="32A25810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vMerge/>
          <w:vAlign w:val="center"/>
          <w:hideMark/>
        </w:tcPr>
        <w:p w:rsidR="005D4F0E" w:rsidRPr="00B91FF3" w14:paraId="71BCA7B9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5D4F0E" w:rsidRPr="00B91FF3" w:rsidP="005D4F0E" w14:paraId="6D7B6A1A" w14:textId="77777777">
          <w:pPr>
            <w:jc w:val="right"/>
            <w:rPr>
              <w:szCs w:val="18"/>
            </w:rPr>
          </w:pPr>
          <w:bookmarkStart w:id="2" w:name="spsDateDistribution"/>
          <w:bookmarkStart w:id="3" w:name="bmkDate"/>
          <w:bookmarkEnd w:id="2"/>
          <w:r w:rsidRPr="00B91FF3">
            <w:rPr>
              <w:szCs w:val="18"/>
            </w:rPr>
            <w:t>21 de julio de 2025</w:t>
          </w:r>
          <w:bookmarkEnd w:id="3"/>
        </w:p>
      </w:tc>
    </w:tr>
    <w:tr w14:paraId="2A6A318F" w14:textId="77777777" w:rsidTr="001A4872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59" w:type="dxa"/>
          <w:gridSpan w:val="2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B91FF3" w14:paraId="191937F4" w14:textId="77777777">
          <w:pPr>
            <w:jc w:val="left"/>
            <w:rPr>
              <w:b/>
              <w:szCs w:val="18"/>
            </w:rPr>
          </w:pPr>
          <w:bookmarkStart w:id="4" w:name="bmkSerial"/>
          <w:r>
            <w:rPr>
              <w:b w:val="0"/>
              <w:color w:val="FF0000"/>
            </w:rPr>
            <w:t>(25-4651)</w:t>
          </w:r>
          <w:bookmarkEnd w:id="4"/>
        </w:p>
      </w:tc>
      <w:tc>
        <w:tcPr>
          <w:tcW w:w="3283" w:type="dxa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B91FF3" w:rsidP="005D4F0E" w14:paraId="778452D2" w14:textId="77777777">
          <w:pPr>
            <w:jc w:val="right"/>
            <w:rPr>
              <w:szCs w:val="18"/>
            </w:rPr>
          </w:pPr>
          <w:bookmarkStart w:id="5" w:name="bmkTotPages"/>
          <w:r w:rsidRPr="00DA2000">
            <w:rPr>
              <w:bCs/>
              <w:szCs w:val="18"/>
            </w:rPr>
            <w:t xml:space="preserve">Página: </w:t>
          </w:r>
          <w:r w:rsidRPr="00DA2000">
            <w:rPr>
              <w:szCs w:val="18"/>
            </w:rPr>
            <w:fldChar w:fldCharType="begin"/>
          </w:r>
          <w:r w:rsidRPr="00DA2000">
            <w:rPr>
              <w:bCs/>
              <w:szCs w:val="18"/>
            </w:rPr>
            <w:instrText xml:space="preserve"> PAGE  \* Arabic  \* MERGEFORMAT </w:instrText>
          </w:r>
          <w:r w:rsidRPr="00DA2000">
            <w:rPr>
              <w:szCs w:val="18"/>
            </w:rPr>
            <w:fldChar w:fldCharType="separate"/>
          </w:r>
          <w:r w:rsidR="001234FA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1</w:t>
          </w:r>
          <w:r w:rsidRPr="00DA2000">
            <w:rPr>
              <w:szCs w:val="18"/>
            </w:rPr>
            <w:fldChar w:fldCharType="end"/>
          </w:r>
          <w:r w:rsidRPr="00DA2000">
            <w:rPr>
              <w:bCs/>
              <w:szCs w:val="18"/>
            </w:rPr>
            <w:t>/</w:t>
          </w:r>
          <w:r w:rsidRPr="00DA2000">
            <w:rPr>
              <w:szCs w:val="18"/>
            </w:rPr>
            <w:fldChar w:fldCharType="begin"/>
          </w:r>
          <w:r w:rsidRPr="00DA2000">
            <w:rPr>
              <w:bCs/>
              <w:szCs w:val="18"/>
            </w:rPr>
            <w:instrText xml:space="preserve"> NUMPAGES  \* Arabic  \* MERGEFORMAT </w:instrText>
          </w:r>
          <w:r w:rsidRPr="00DA2000">
            <w:rPr>
              <w:szCs w:val="18"/>
            </w:rPr>
            <w:fldChar w:fldCharType="separate"/>
          </w:r>
          <w:r w:rsidR="001234FA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2</w:t>
          </w:r>
          <w:r w:rsidRPr="00DA2000">
            <w:rPr>
              <w:szCs w:val="18"/>
            </w:rPr>
            <w:fldChar w:fldCharType="end"/>
          </w:r>
          <w:bookmarkEnd w:id="5"/>
        </w:p>
      </w:tc>
    </w:tr>
    <w:tr w14:paraId="68F49420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59" w:type="dxa"/>
          <w:gridSpan w:val="2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B91FF3" w14:paraId="46FC0ABF" w14:textId="0D612681">
          <w:pPr>
            <w:jc w:val="left"/>
            <w:rPr>
              <w:szCs w:val="18"/>
            </w:rPr>
          </w:pPr>
          <w:bookmarkStart w:id="6" w:name="bmkCommittee"/>
          <w:r>
            <w:rPr>
              <w:b/>
              <w:szCs w:val="18"/>
            </w:rPr>
            <w:t>Comité de Medidas Sanitarias y Fitosanitarias</w:t>
          </w:r>
          <w:bookmarkEnd w:id="6"/>
        </w:p>
      </w:tc>
      <w:tc>
        <w:tcPr>
          <w:tcW w:w="3283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DA2000" w:rsidP="002C7141" w14:paraId="4E352C62" w14:textId="7895FD9D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español</w:t>
          </w:r>
          <w:bookmarkEnd w:id="7"/>
        </w:p>
      </w:tc>
    </w:tr>
  </w:tbl>
  <w:p w:rsidR="00DD65B2" w:rsidRPr="00DA2000" w14:paraId="09E37861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594633AC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0CDA4C40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1EA6FCD"/>
    <w:multiLevelType w:val="multilevel"/>
    <w:tmpl w:val="232E1A3C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lowerRoman"/>
      <w:lvlText w:val="%5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Restart w:val="0"/>
      <w:lvlText w:val="%6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7">
      <w:start w:val="1"/>
      <w:numFmt w:val="lowerRoman"/>
      <w:lvlText w:val="%8)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8">
      <w:start w:val="1"/>
      <w:numFmt w:val="none"/>
      <w:lvlText w:val="-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11">
    <w:nsid w:val="53E948C5"/>
    <w:multiLevelType w:val="multilevel"/>
    <w:tmpl w:val="EA8A33D8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2">
    <w:nsid w:val="57454AB1"/>
    <w:multiLevelType w:val="multilevel"/>
    <w:tmpl w:val="2D127932"/>
    <w:numStyleLink w:val="LegalHeadings"/>
  </w:abstractNum>
  <w:abstractNum w:abstractNumId="13">
    <w:nsid w:val="57551E12"/>
    <w:multiLevelType w:val="multilevel"/>
    <w:tmpl w:val="2D127932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4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63D526BB"/>
    <w:multiLevelType w:val="multilevel"/>
    <w:tmpl w:val="63D526BB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371466287">
    <w:abstractNumId w:val="8"/>
  </w:num>
  <w:num w:numId="2" w16cid:durableId="1506246620">
    <w:abstractNumId w:val="3"/>
  </w:num>
  <w:num w:numId="3" w16cid:durableId="1455245168">
    <w:abstractNumId w:val="2"/>
  </w:num>
  <w:num w:numId="4" w16cid:durableId="225262177">
    <w:abstractNumId w:val="1"/>
  </w:num>
  <w:num w:numId="5" w16cid:durableId="1413433251">
    <w:abstractNumId w:val="0"/>
  </w:num>
  <w:num w:numId="6" w16cid:durableId="1799301053">
    <w:abstractNumId w:val="13"/>
  </w:num>
  <w:num w:numId="7" w16cid:durableId="807741260">
    <w:abstractNumId w:val="11"/>
  </w:num>
  <w:num w:numId="8" w16cid:durableId="1200388274">
    <w:abstractNumId w:val="14"/>
  </w:num>
  <w:num w:numId="9" w16cid:durableId="766078979">
    <w:abstractNumId w:val="10"/>
  </w:num>
  <w:num w:numId="10" w16cid:durableId="1026100766">
    <w:abstractNumId w:val="9"/>
  </w:num>
  <w:num w:numId="11" w16cid:durableId="663707315">
    <w:abstractNumId w:val="7"/>
  </w:num>
  <w:num w:numId="12" w16cid:durableId="2134711104">
    <w:abstractNumId w:val="6"/>
  </w:num>
  <w:num w:numId="13" w16cid:durableId="1695495295">
    <w:abstractNumId w:val="5"/>
  </w:num>
  <w:num w:numId="14" w16cid:durableId="736394739">
    <w:abstractNumId w:val="4"/>
  </w:num>
  <w:num w:numId="15" w16cid:durableId="260309228">
    <w:abstractNumId w:val="12"/>
  </w:num>
  <w:num w:numId="16" w16cid:durableId="25729589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799567395">
    <w:abstractNumId w:val="15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proofState w:spelling="clean" w:grammar="clean"/>
  <w:stylePaneSortMethod w:val="name"/>
  <w:doNotTrackMoves/>
  <w:defaultTabStop w:val="567"/>
  <w:evenAndOddHeaders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A3971"/>
    <w:rsid w:val="00004252"/>
    <w:rsid w:val="000074D5"/>
    <w:rsid w:val="00012939"/>
    <w:rsid w:val="000213FD"/>
    <w:rsid w:val="00021CBB"/>
    <w:rsid w:val="0002424F"/>
    <w:rsid w:val="00033711"/>
    <w:rsid w:val="00043017"/>
    <w:rsid w:val="00050B93"/>
    <w:rsid w:val="00057BEF"/>
    <w:rsid w:val="00067D73"/>
    <w:rsid w:val="00071B26"/>
    <w:rsid w:val="00072B98"/>
    <w:rsid w:val="0008008F"/>
    <w:rsid w:val="00096C11"/>
    <w:rsid w:val="000A7098"/>
    <w:rsid w:val="000B12FE"/>
    <w:rsid w:val="000C724C"/>
    <w:rsid w:val="000D23F0"/>
    <w:rsid w:val="000D29D0"/>
    <w:rsid w:val="00104D9E"/>
    <w:rsid w:val="00114B29"/>
    <w:rsid w:val="001171A2"/>
    <w:rsid w:val="00120B96"/>
    <w:rsid w:val="001234FA"/>
    <w:rsid w:val="001262ED"/>
    <w:rsid w:val="001273FC"/>
    <w:rsid w:val="001338F0"/>
    <w:rsid w:val="0014012F"/>
    <w:rsid w:val="001426D0"/>
    <w:rsid w:val="00146A42"/>
    <w:rsid w:val="001737B0"/>
    <w:rsid w:val="001A4872"/>
    <w:rsid w:val="001B50DF"/>
    <w:rsid w:val="001D0E4B"/>
    <w:rsid w:val="001E04D1"/>
    <w:rsid w:val="002149CB"/>
    <w:rsid w:val="00216F1A"/>
    <w:rsid w:val="002242B5"/>
    <w:rsid w:val="00255119"/>
    <w:rsid w:val="00276383"/>
    <w:rsid w:val="00287066"/>
    <w:rsid w:val="002C7141"/>
    <w:rsid w:val="00322BAF"/>
    <w:rsid w:val="003267CD"/>
    <w:rsid w:val="00334600"/>
    <w:rsid w:val="00337700"/>
    <w:rsid w:val="003422F5"/>
    <w:rsid w:val="00342A86"/>
    <w:rsid w:val="003508BE"/>
    <w:rsid w:val="003A0E78"/>
    <w:rsid w:val="003A19CB"/>
    <w:rsid w:val="003B0391"/>
    <w:rsid w:val="003B1ED9"/>
    <w:rsid w:val="003B6D4C"/>
    <w:rsid w:val="003D7C6C"/>
    <w:rsid w:val="003F0353"/>
    <w:rsid w:val="003F46BB"/>
    <w:rsid w:val="00435530"/>
    <w:rsid w:val="0043612A"/>
    <w:rsid w:val="00461798"/>
    <w:rsid w:val="00484AF1"/>
    <w:rsid w:val="004E1A35"/>
    <w:rsid w:val="004E55A0"/>
    <w:rsid w:val="004F4ADE"/>
    <w:rsid w:val="00524772"/>
    <w:rsid w:val="00533502"/>
    <w:rsid w:val="0055674C"/>
    <w:rsid w:val="00571EE1"/>
    <w:rsid w:val="00592965"/>
    <w:rsid w:val="00594227"/>
    <w:rsid w:val="005A6C87"/>
    <w:rsid w:val="005A76AB"/>
    <w:rsid w:val="005B571A"/>
    <w:rsid w:val="005C6D4E"/>
    <w:rsid w:val="005D21E5"/>
    <w:rsid w:val="005D4F0E"/>
    <w:rsid w:val="005E14C9"/>
    <w:rsid w:val="00605630"/>
    <w:rsid w:val="00612337"/>
    <w:rsid w:val="006518BC"/>
    <w:rsid w:val="006652F7"/>
    <w:rsid w:val="00674833"/>
    <w:rsid w:val="006A2F2A"/>
    <w:rsid w:val="006D499F"/>
    <w:rsid w:val="006E0C67"/>
    <w:rsid w:val="00727F5B"/>
    <w:rsid w:val="00735ADA"/>
    <w:rsid w:val="00744D6F"/>
    <w:rsid w:val="0078182B"/>
    <w:rsid w:val="00795114"/>
    <w:rsid w:val="007A761F"/>
    <w:rsid w:val="007B7BB1"/>
    <w:rsid w:val="007C4766"/>
    <w:rsid w:val="007D27A2"/>
    <w:rsid w:val="007D39B5"/>
    <w:rsid w:val="00827789"/>
    <w:rsid w:val="00834FB6"/>
    <w:rsid w:val="008402D9"/>
    <w:rsid w:val="00842D59"/>
    <w:rsid w:val="0085388D"/>
    <w:rsid w:val="00885409"/>
    <w:rsid w:val="00897E8D"/>
    <w:rsid w:val="008A1305"/>
    <w:rsid w:val="008A2F61"/>
    <w:rsid w:val="00904862"/>
    <w:rsid w:val="00912133"/>
    <w:rsid w:val="0091417D"/>
    <w:rsid w:val="00917BFE"/>
    <w:rsid w:val="009304CB"/>
    <w:rsid w:val="0093775F"/>
    <w:rsid w:val="00966870"/>
    <w:rsid w:val="00980E4F"/>
    <w:rsid w:val="009A0D78"/>
    <w:rsid w:val="009A3971"/>
    <w:rsid w:val="009D4C39"/>
    <w:rsid w:val="009D63FB"/>
    <w:rsid w:val="009F491D"/>
    <w:rsid w:val="009F54DC"/>
    <w:rsid w:val="00A14510"/>
    <w:rsid w:val="00A37C79"/>
    <w:rsid w:val="00A46611"/>
    <w:rsid w:val="00A60556"/>
    <w:rsid w:val="00A60F50"/>
    <w:rsid w:val="00A67526"/>
    <w:rsid w:val="00A73F8C"/>
    <w:rsid w:val="00A834A1"/>
    <w:rsid w:val="00A84BF5"/>
    <w:rsid w:val="00AC7C4D"/>
    <w:rsid w:val="00AD1003"/>
    <w:rsid w:val="00AD59FD"/>
    <w:rsid w:val="00AE3C0C"/>
    <w:rsid w:val="00AF33E8"/>
    <w:rsid w:val="00B016F2"/>
    <w:rsid w:val="00B07663"/>
    <w:rsid w:val="00B162C4"/>
    <w:rsid w:val="00B24B85"/>
    <w:rsid w:val="00B30392"/>
    <w:rsid w:val="00B371C1"/>
    <w:rsid w:val="00B4336E"/>
    <w:rsid w:val="00B45F9E"/>
    <w:rsid w:val="00B46156"/>
    <w:rsid w:val="00B512F6"/>
    <w:rsid w:val="00B52654"/>
    <w:rsid w:val="00B76205"/>
    <w:rsid w:val="00B76FA4"/>
    <w:rsid w:val="00B83FE6"/>
    <w:rsid w:val="00B86771"/>
    <w:rsid w:val="00B91FF3"/>
    <w:rsid w:val="00BA4696"/>
    <w:rsid w:val="00BA5D80"/>
    <w:rsid w:val="00BB432E"/>
    <w:rsid w:val="00BC17E5"/>
    <w:rsid w:val="00BC2650"/>
    <w:rsid w:val="00BD6D0D"/>
    <w:rsid w:val="00C05660"/>
    <w:rsid w:val="00C1644D"/>
    <w:rsid w:val="00C1711A"/>
    <w:rsid w:val="00C34F2D"/>
    <w:rsid w:val="00C400B5"/>
    <w:rsid w:val="00C41B3D"/>
    <w:rsid w:val="00C47B20"/>
    <w:rsid w:val="00C65229"/>
    <w:rsid w:val="00C65F6E"/>
    <w:rsid w:val="00C67AA4"/>
    <w:rsid w:val="00C71274"/>
    <w:rsid w:val="00C8318A"/>
    <w:rsid w:val="00C90FF4"/>
    <w:rsid w:val="00C97117"/>
    <w:rsid w:val="00CB2591"/>
    <w:rsid w:val="00CD0195"/>
    <w:rsid w:val="00CD5EC3"/>
    <w:rsid w:val="00CE1C9D"/>
    <w:rsid w:val="00CE54C5"/>
    <w:rsid w:val="00D65AF6"/>
    <w:rsid w:val="00D66DCB"/>
    <w:rsid w:val="00D66F5C"/>
    <w:rsid w:val="00DA2000"/>
    <w:rsid w:val="00DB47DD"/>
    <w:rsid w:val="00DB63AB"/>
    <w:rsid w:val="00DB7CB0"/>
    <w:rsid w:val="00DD65B2"/>
    <w:rsid w:val="00E464CD"/>
    <w:rsid w:val="00E47B1B"/>
    <w:rsid w:val="00E81A56"/>
    <w:rsid w:val="00E844E4"/>
    <w:rsid w:val="00E97806"/>
    <w:rsid w:val="00EA1572"/>
    <w:rsid w:val="00EB1D8F"/>
    <w:rsid w:val="00EB4982"/>
    <w:rsid w:val="00EE50B7"/>
    <w:rsid w:val="00F009AC"/>
    <w:rsid w:val="00F11625"/>
    <w:rsid w:val="00F32503"/>
    <w:rsid w:val="00F325A3"/>
    <w:rsid w:val="00F55769"/>
    <w:rsid w:val="00F84BAB"/>
    <w:rsid w:val="00F854DF"/>
    <w:rsid w:val="00F94181"/>
    <w:rsid w:val="00F94FC2"/>
    <w:rsid w:val="00FB17AE"/>
    <w:rsid w:val="00FC4ECA"/>
    <w:rsid w:val="00FD23EE"/>
    <w:rsid w:val="00FE147C"/>
    <w:rsid w:val="00FE550F"/>
    <w:rsid w:val="00FF0748"/>
    <w:rsid w:val="00FF7330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7AD5D8BC"/>
  <w15:docId w15:val="{FD341879-5A74-47F1-A6AB-A223D70B8B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uiPriority="2" w:qFormat="1"/>
    <w:lsdException w:name="heading 6" w:uiPriority="2" w:qFormat="1"/>
    <w:lsdException w:name="heading 7" w:uiPriority="2" w:qFormat="1"/>
    <w:lsdException w:name="heading 8" w:uiPriority="2" w:qFormat="1"/>
    <w:lsdException w:name="heading 9" w:uiPriority="2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uiPriority="49"/>
    <w:lsdException w:name="endnote text" w:uiPriority="49"/>
    <w:lsdException w:name="table of authorities" w:semiHidden="1" w:uiPriority="39" w:unhideWhenUsed="1"/>
    <w:lsdException w:name="macro" w:semiHidden="1" w:unhideWhenUsed="1"/>
    <w:lsdException w:name="toa heading" w:uiPriority="39"/>
    <w:lsdException w:name="List" w:semiHidden="1" w:unhideWhenUsed="1"/>
    <w:lsdException w:name="List Bullet" w:uiPriority="1"/>
    <w:lsdException w:name="List Number" w:uiPriority="49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uiPriority="49"/>
    <w:lsdException w:name="List Number 3" w:uiPriority="49"/>
    <w:lsdException w:name="List Number 4" w:uiPriority="49"/>
    <w:lsdException w:name="List Number 5" w:uiPriority="49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unhideWhenUsed="1" w:qFormat="1"/>
    <w:lsdException w:name="Book Title" w:semiHidden="1" w:unhideWhenUsed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2000"/>
    <w:pPr>
      <w:jc w:val="both"/>
    </w:pPr>
    <w:rPr>
      <w:rFonts w:ascii="Verdana" w:hAnsi="Verdana"/>
      <w:sz w:val="18"/>
      <w:szCs w:val="22"/>
      <w:lang w:val="es-E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DA2000"/>
    <w:pPr>
      <w:keepNext/>
      <w:keepLines/>
      <w:numPr>
        <w:numId w:val="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DA2000"/>
    <w:pPr>
      <w:keepNext/>
      <w:keepLines/>
      <w:numPr>
        <w:ilvl w:val="1"/>
        <w:numId w:val="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DA2000"/>
    <w:pPr>
      <w:keepNext/>
      <w:keepLines/>
      <w:numPr>
        <w:ilvl w:val="2"/>
        <w:numId w:val="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DA2000"/>
    <w:pPr>
      <w:keepNext/>
      <w:keepLines/>
      <w:numPr>
        <w:ilvl w:val="3"/>
        <w:numId w:val="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DA2000"/>
    <w:pPr>
      <w:keepNext/>
      <w:keepLines/>
      <w:numPr>
        <w:ilvl w:val="4"/>
        <w:numId w:val="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DA2000"/>
    <w:pPr>
      <w:keepNext/>
      <w:keepLines/>
      <w:numPr>
        <w:ilvl w:val="5"/>
        <w:numId w:val="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DA2000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DA2000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DA2000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DA2000"/>
    <w:rPr>
      <w:rFonts w:ascii="Verdana" w:eastAsia="Times New Roman" w:hAnsi="Verdana"/>
      <w:b/>
      <w:bCs/>
      <w:caps/>
      <w:color w:val="006283"/>
      <w:sz w:val="18"/>
      <w:szCs w:val="28"/>
      <w:lang w:val="es-ES"/>
    </w:rPr>
  </w:style>
  <w:style w:type="character" w:customStyle="1" w:styleId="Heading5Char">
    <w:name w:val="Heading 5 Char"/>
    <w:link w:val="Heading5"/>
    <w:uiPriority w:val="2"/>
    <w:rsid w:val="00DA2000"/>
    <w:rPr>
      <w:rFonts w:ascii="Verdana" w:eastAsia="Times New Roman" w:hAnsi="Verdana"/>
      <w:b/>
      <w:color w:val="006283"/>
      <w:sz w:val="18"/>
      <w:szCs w:val="22"/>
      <w:lang w:val="es-ES"/>
    </w:rPr>
  </w:style>
  <w:style w:type="character" w:customStyle="1" w:styleId="Heading2Char">
    <w:name w:val="Heading 2 Char"/>
    <w:link w:val="Heading2"/>
    <w:uiPriority w:val="2"/>
    <w:rsid w:val="00DA2000"/>
    <w:rPr>
      <w:rFonts w:ascii="Verdana" w:eastAsia="Times New Roman" w:hAnsi="Verdana"/>
      <w:b/>
      <w:bCs/>
      <w:color w:val="006283"/>
      <w:sz w:val="18"/>
      <w:szCs w:val="26"/>
      <w:lang w:val="es-ES"/>
    </w:rPr>
  </w:style>
  <w:style w:type="character" w:customStyle="1" w:styleId="Heading3Char">
    <w:name w:val="Heading 3 Char"/>
    <w:link w:val="Heading3"/>
    <w:uiPriority w:val="2"/>
    <w:rsid w:val="00DA2000"/>
    <w:rPr>
      <w:rFonts w:ascii="Verdana" w:eastAsia="Times New Roman" w:hAnsi="Verdana"/>
      <w:b/>
      <w:bCs/>
      <w:color w:val="006283"/>
      <w:sz w:val="18"/>
      <w:szCs w:val="22"/>
      <w:lang w:val="es-ES"/>
    </w:rPr>
  </w:style>
  <w:style w:type="character" w:customStyle="1" w:styleId="Heading4Char">
    <w:name w:val="Heading 4 Char"/>
    <w:link w:val="Heading4"/>
    <w:uiPriority w:val="2"/>
    <w:rsid w:val="00DA2000"/>
    <w:rPr>
      <w:rFonts w:ascii="Verdana" w:eastAsia="Times New Roman" w:hAnsi="Verdana"/>
      <w:b/>
      <w:bCs/>
      <w:iCs/>
      <w:color w:val="006283"/>
      <w:sz w:val="18"/>
      <w:szCs w:val="22"/>
      <w:lang w:val="es-ES"/>
    </w:rPr>
  </w:style>
  <w:style w:type="character" w:customStyle="1" w:styleId="Heading6Char">
    <w:name w:val="Heading 6 Char"/>
    <w:link w:val="Heading6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7Char">
    <w:name w:val="Heading 7 Char"/>
    <w:link w:val="Heading7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8Char">
    <w:name w:val="Heading 8 Char"/>
    <w:link w:val="Heading8"/>
    <w:uiPriority w:val="2"/>
    <w:rsid w:val="00DA2000"/>
    <w:rPr>
      <w:rFonts w:ascii="Verdana" w:eastAsia="Times New Roman" w:hAnsi="Verdana"/>
      <w:b/>
      <w:i/>
      <w:color w:val="006283"/>
      <w:sz w:val="18"/>
      <w:lang w:val="es-ES"/>
    </w:rPr>
  </w:style>
  <w:style w:type="character" w:customStyle="1" w:styleId="Heading9Char">
    <w:name w:val="Heading 9 Char"/>
    <w:link w:val="Heading9"/>
    <w:uiPriority w:val="2"/>
    <w:rsid w:val="00DA2000"/>
    <w:rPr>
      <w:rFonts w:ascii="Verdana" w:eastAsia="Times New Roman" w:hAnsi="Verdana"/>
      <w:b/>
      <w:iCs/>
      <w:color w:val="006283"/>
      <w:sz w:val="18"/>
      <w:u w:val="single"/>
      <w:lang w:val="es-E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DA2000"/>
    <w:rPr>
      <w:rFonts w:ascii="Tahoma" w:hAnsi="Tahoma" w:cs="Tahoma"/>
      <w:sz w:val="16"/>
      <w:szCs w:val="16"/>
      <w:lang w:val="es-ES"/>
    </w:rPr>
  </w:style>
  <w:style w:type="paragraph" w:customStyle="1" w:styleId="Answer">
    <w:name w:val="Answer"/>
    <w:basedOn w:val="Normal"/>
    <w:link w:val="AnswerChar"/>
    <w:uiPriority w:val="6"/>
    <w:qFormat/>
    <w:rsid w:val="00DA2000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DA2000"/>
    <w:rPr>
      <w:rFonts w:ascii="Verdana" w:hAnsi="Verdana"/>
      <w:sz w:val="18"/>
      <w:szCs w:val="22"/>
      <w:lang w:val="es-ES"/>
    </w:rPr>
  </w:style>
  <w:style w:type="paragraph" w:styleId="BodyText">
    <w:name w:val="Body Text"/>
    <w:basedOn w:val="Normal"/>
    <w:link w:val="BodyTextChar"/>
    <w:uiPriority w:val="1"/>
    <w:qFormat/>
    <w:rsid w:val="00DA2000"/>
    <w:pPr>
      <w:numPr>
        <w:ilvl w:val="6"/>
        <w:numId w:val="3"/>
      </w:numPr>
      <w:spacing w:after="240"/>
    </w:pPr>
  </w:style>
  <w:style w:type="character" w:customStyle="1" w:styleId="BodyTextChar">
    <w:name w:val="Body Text Char"/>
    <w:link w:val="BodyText"/>
    <w:uiPriority w:val="1"/>
    <w:rsid w:val="00DA2000"/>
    <w:rPr>
      <w:rFonts w:ascii="Verdana" w:hAnsi="Verdana"/>
      <w:sz w:val="18"/>
      <w:szCs w:val="22"/>
      <w:lang w:val="es-ES"/>
    </w:rPr>
  </w:style>
  <w:style w:type="paragraph" w:styleId="BodyText2">
    <w:name w:val="Body Text 2"/>
    <w:basedOn w:val="Normal"/>
    <w:link w:val="BodyText2Char"/>
    <w:uiPriority w:val="1"/>
    <w:qFormat/>
    <w:rsid w:val="00DA2000"/>
    <w:pPr>
      <w:numPr>
        <w:ilvl w:val="7"/>
        <w:numId w:val="3"/>
      </w:numPr>
      <w:spacing w:after="240"/>
    </w:pPr>
  </w:style>
  <w:style w:type="character" w:customStyle="1" w:styleId="BodyText2Char">
    <w:name w:val="Body Text 2 Char"/>
    <w:link w:val="BodyText2"/>
    <w:uiPriority w:val="1"/>
    <w:rsid w:val="00DA2000"/>
    <w:rPr>
      <w:rFonts w:ascii="Verdana" w:hAnsi="Verdana"/>
      <w:sz w:val="18"/>
      <w:szCs w:val="22"/>
      <w:lang w:val="es-ES"/>
    </w:rPr>
  </w:style>
  <w:style w:type="paragraph" w:styleId="BodyText3">
    <w:name w:val="Body Text 3"/>
    <w:basedOn w:val="Normal"/>
    <w:link w:val="BodyText3Char"/>
    <w:uiPriority w:val="1"/>
    <w:qFormat/>
    <w:rsid w:val="00DA2000"/>
    <w:pPr>
      <w:numPr>
        <w:ilvl w:val="8"/>
        <w:numId w:val="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DA2000"/>
    <w:rPr>
      <w:rFonts w:ascii="Verdana" w:hAnsi="Verdana"/>
      <w:sz w:val="18"/>
      <w:szCs w:val="16"/>
      <w:lang w:val="es-ES"/>
    </w:rPr>
  </w:style>
  <w:style w:type="paragraph" w:styleId="Caption">
    <w:name w:val="caption"/>
    <w:basedOn w:val="Normal"/>
    <w:next w:val="Normal"/>
    <w:uiPriority w:val="6"/>
    <w:qFormat/>
    <w:rsid w:val="00DA2000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DA2000"/>
    <w:rPr>
      <w:vertAlign w:val="superscript"/>
      <w:lang w:val="es-ES"/>
    </w:rPr>
  </w:style>
  <w:style w:type="paragraph" w:styleId="FootnoteText">
    <w:name w:val="footnote text"/>
    <w:basedOn w:val="Normal"/>
    <w:link w:val="FootnoteTextChar"/>
    <w:uiPriority w:val="5"/>
    <w:rsid w:val="00DA2000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DA2000"/>
    <w:rPr>
      <w:rFonts w:ascii="Verdana" w:hAnsi="Verdana"/>
      <w:sz w:val="16"/>
      <w:szCs w:val="18"/>
      <w:lang w:val="es-ES" w:eastAsia="en-GB"/>
    </w:rPr>
  </w:style>
  <w:style w:type="paragraph" w:styleId="EndnoteText">
    <w:name w:val="endnote text"/>
    <w:basedOn w:val="FootnoteText"/>
    <w:link w:val="EndnoteTextChar"/>
    <w:uiPriority w:val="49"/>
    <w:rsid w:val="00DA2000"/>
    <w:rPr>
      <w:szCs w:val="20"/>
    </w:rPr>
  </w:style>
  <w:style w:type="character" w:customStyle="1" w:styleId="EndnoteTextChar">
    <w:name w:val="Endnote Text Char"/>
    <w:link w:val="EndnoteText"/>
    <w:uiPriority w:val="49"/>
    <w:rsid w:val="00DA2000"/>
    <w:rPr>
      <w:rFonts w:ascii="Verdana" w:hAnsi="Verdana"/>
      <w:sz w:val="16"/>
      <w:lang w:val="es-ES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DA2000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DA2000"/>
    <w:rPr>
      <w:rFonts w:ascii="Verdana" w:hAnsi="Verdana"/>
      <w:i/>
      <w:sz w:val="18"/>
      <w:szCs w:val="22"/>
      <w:lang w:val="es-ES"/>
    </w:rPr>
  </w:style>
  <w:style w:type="paragraph" w:styleId="Footer">
    <w:name w:val="footer"/>
    <w:basedOn w:val="Normal"/>
    <w:link w:val="FooterChar"/>
    <w:uiPriority w:val="3"/>
    <w:rsid w:val="00DA2000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DA2000"/>
    <w:rPr>
      <w:rFonts w:ascii="Verdana" w:hAnsi="Verdana"/>
      <w:sz w:val="18"/>
      <w:szCs w:val="18"/>
      <w:lang w:val="es-ES" w:eastAsia="en-GB"/>
    </w:rPr>
  </w:style>
  <w:style w:type="paragraph" w:customStyle="1" w:styleId="FootnoteQuotation">
    <w:name w:val="Footnote Quotation"/>
    <w:basedOn w:val="FootnoteText"/>
    <w:uiPriority w:val="5"/>
    <w:rsid w:val="00DA2000"/>
    <w:pPr>
      <w:ind w:left="567" w:right="567" w:firstLine="0"/>
    </w:pPr>
  </w:style>
  <w:style w:type="character" w:styleId="FootnoteReference">
    <w:name w:val="footnote reference"/>
    <w:uiPriority w:val="5"/>
    <w:rsid w:val="00DA2000"/>
    <w:rPr>
      <w:vertAlign w:val="superscript"/>
      <w:lang w:val="es-ES"/>
    </w:rPr>
  </w:style>
  <w:style w:type="paragraph" w:styleId="Header">
    <w:name w:val="header"/>
    <w:basedOn w:val="Normal"/>
    <w:link w:val="HeaderChar"/>
    <w:uiPriority w:val="3"/>
    <w:rsid w:val="00DA2000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DA2000"/>
    <w:rPr>
      <w:rFonts w:ascii="Verdana" w:hAnsi="Verdana"/>
      <w:sz w:val="18"/>
      <w:szCs w:val="18"/>
      <w:lang w:val="es-ES" w:eastAsia="en-GB"/>
    </w:rPr>
  </w:style>
  <w:style w:type="numbering" w:customStyle="1" w:styleId="LegalHeadings">
    <w:name w:val="LegalHeadings"/>
    <w:uiPriority w:val="99"/>
    <w:rsid w:val="00DA2000"/>
    <w:pPr>
      <w:numPr>
        <w:numId w:val="6"/>
      </w:numPr>
    </w:pPr>
  </w:style>
  <w:style w:type="paragraph" w:styleId="ListBullet">
    <w:name w:val="List Bullet"/>
    <w:basedOn w:val="Normal"/>
    <w:uiPriority w:val="1"/>
    <w:rsid w:val="00DA2000"/>
    <w:pPr>
      <w:numPr>
        <w:numId w:val="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DA2000"/>
    <w:pPr>
      <w:numPr>
        <w:ilvl w:val="1"/>
        <w:numId w:val="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DA2000"/>
    <w:pPr>
      <w:numPr>
        <w:ilvl w:val="2"/>
        <w:numId w:val="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DA2000"/>
    <w:pPr>
      <w:numPr>
        <w:ilvl w:val="3"/>
        <w:numId w:val="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DA2000"/>
    <w:pPr>
      <w:numPr>
        <w:ilvl w:val="4"/>
        <w:numId w:val="5"/>
      </w:numPr>
      <w:tabs>
        <w:tab w:val="clear" w:pos="1927"/>
        <w:tab w:val="left" w:pos="1928"/>
      </w:tabs>
      <w:spacing w:after="240"/>
      <w:contextualSpacing/>
    </w:pPr>
  </w:style>
  <w:style w:type="paragraph" w:styleId="ListParagraph">
    <w:name w:val="List Paragraph"/>
    <w:basedOn w:val="Normal"/>
    <w:uiPriority w:val="59"/>
    <w:semiHidden/>
    <w:qFormat/>
    <w:rsid w:val="00DA2000"/>
    <w:pPr>
      <w:ind w:left="720"/>
      <w:contextualSpacing/>
    </w:pPr>
  </w:style>
  <w:style w:type="numbering" w:customStyle="1" w:styleId="ListBullets">
    <w:name w:val="ListBullets"/>
    <w:uiPriority w:val="99"/>
    <w:rsid w:val="00DA2000"/>
    <w:pPr>
      <w:numPr>
        <w:numId w:val="7"/>
      </w:numPr>
    </w:pPr>
  </w:style>
  <w:style w:type="paragraph" w:customStyle="1" w:styleId="Quotation">
    <w:name w:val="Quotation"/>
    <w:basedOn w:val="Normal"/>
    <w:uiPriority w:val="5"/>
    <w:qFormat/>
    <w:rsid w:val="00DA2000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A2000"/>
    <w:pPr>
      <w:spacing w:after="240"/>
      <w:ind w:left="1134" w:right="1134"/>
    </w:pPr>
    <w:rPr>
      <w:szCs w:val="18"/>
      <w:lang w:eastAsia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DA2000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DA2000"/>
    <w:rPr>
      <w:rFonts w:ascii="Verdana" w:eastAsia="Times New Roman" w:hAnsi="Verdana"/>
      <w:b/>
      <w:iCs/>
      <w:sz w:val="18"/>
      <w:szCs w:val="24"/>
      <w:lang w:val="es-ES"/>
    </w:rPr>
  </w:style>
  <w:style w:type="paragraph" w:customStyle="1" w:styleId="SummaryHeader">
    <w:name w:val="SummaryHeader"/>
    <w:basedOn w:val="Normal"/>
    <w:uiPriority w:val="4"/>
    <w:qFormat/>
    <w:rsid w:val="00DA2000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DA2000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DA2000"/>
    <w:pPr>
      <w:numPr>
        <w:numId w:val="8"/>
      </w:numPr>
      <w:spacing w:after="240"/>
      <w:ind w:left="0" w:firstLine="0"/>
    </w:pPr>
  </w:style>
  <w:style w:type="paragraph" w:styleId="TableofAuthorities">
    <w:name w:val="table of authoriti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itle">
    <w:name w:val="Title"/>
    <w:basedOn w:val="Normal"/>
    <w:next w:val="Normal"/>
    <w:link w:val="TitleChar"/>
    <w:uiPriority w:val="5"/>
    <w:qFormat/>
    <w:rsid w:val="00DA2000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DA2000"/>
    <w:rPr>
      <w:rFonts w:ascii="Verdana" w:eastAsia="Times New Roman" w:hAnsi="Verdana"/>
      <w:b/>
      <w:caps/>
      <w:color w:val="006283"/>
      <w:kern w:val="28"/>
      <w:sz w:val="18"/>
      <w:szCs w:val="52"/>
      <w:lang w:val="es-ES"/>
    </w:rPr>
  </w:style>
  <w:style w:type="paragraph" w:customStyle="1" w:styleId="Title2">
    <w:name w:val="Title 2"/>
    <w:basedOn w:val="Normal"/>
    <w:next w:val="Normal"/>
    <w:uiPriority w:val="5"/>
    <w:qFormat/>
    <w:rsid w:val="00DA2000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DA2000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DA2000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DA2000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Box1">
    <w:name w:val="WTOBox1"/>
    <w:basedOn w:val="TableNormal"/>
    <w:uiPriority w:val="99"/>
    <w:rsid w:val="00DA2000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DA2000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table" w:customStyle="1" w:styleId="WTOTable2">
    <w:name w:val="WTOTable2"/>
    <w:basedOn w:val="TableNormal"/>
    <w:uiPriority w:val="99"/>
    <w:rsid w:val="00DA2000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customStyle="1" w:styleId="TitlePublication">
    <w:name w:val="Title Publication"/>
    <w:basedOn w:val="Normal"/>
    <w:uiPriority w:val="49"/>
    <w:qFormat/>
    <w:rsid w:val="00DA2000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paragraph" w:styleId="TOAHeading">
    <w:name w:val="toa heading"/>
    <w:basedOn w:val="Normal"/>
    <w:next w:val="Normal"/>
    <w:uiPriority w:val="39"/>
    <w:unhideWhenUsed/>
    <w:rsid w:val="00DA2000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TableGrid">
    <w:name w:val="Table Grid"/>
    <w:basedOn w:val="TableNormal"/>
    <w:uiPriority w:val="59"/>
    <w:rsid w:val="00DA2000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DA2000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DA2000"/>
    <w:rPr>
      <w:color w:val="0000FF"/>
      <w:u w:val="single"/>
      <w:lang w:val="es-ES"/>
    </w:rPr>
  </w:style>
  <w:style w:type="paragraph" w:styleId="Bibliography">
    <w:name w:val="Bibliography"/>
    <w:basedOn w:val="Normal"/>
    <w:next w:val="Normal"/>
    <w:uiPriority w:val="49"/>
    <w:semiHidden/>
    <w:unhideWhenUsed/>
    <w:rsid w:val="00DA2000"/>
  </w:style>
  <w:style w:type="paragraph" w:styleId="BlockText">
    <w:name w:val="Block Text"/>
    <w:basedOn w:val="Normal"/>
    <w:uiPriority w:val="99"/>
    <w:semiHidden/>
    <w:unhideWhenUsed/>
    <w:rsid w:val="00DA2000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DA2000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DA2000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DA2000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DA2000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DA2000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DA2000"/>
    <w:rPr>
      <w:rFonts w:ascii="Verdana" w:hAnsi="Verdana"/>
      <w:sz w:val="16"/>
      <w:szCs w:val="16"/>
      <w:lang w:val="es-ES"/>
    </w:rPr>
  </w:style>
  <w:style w:type="character" w:styleId="BookTitle">
    <w:name w:val="Book Title"/>
    <w:uiPriority w:val="99"/>
    <w:semiHidden/>
    <w:qFormat/>
    <w:rsid w:val="00DA2000"/>
    <w:rPr>
      <w:b/>
      <w:bCs/>
      <w:smallCaps/>
      <w:spacing w:val="5"/>
      <w:lang w:val="es-ES"/>
    </w:rPr>
  </w:style>
  <w:style w:type="paragraph" w:styleId="Closing">
    <w:name w:val="Closing"/>
    <w:basedOn w:val="Normal"/>
    <w:link w:val="ClosingChar"/>
    <w:uiPriority w:val="99"/>
    <w:semiHidden/>
    <w:unhideWhenUsed/>
    <w:rsid w:val="00DA2000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CommentReference">
    <w:name w:val="annotation reference"/>
    <w:uiPriority w:val="99"/>
    <w:semiHidden/>
    <w:unhideWhenUsed/>
    <w:rsid w:val="00DA2000"/>
    <w:rPr>
      <w:sz w:val="16"/>
      <w:szCs w:val="16"/>
      <w:lang w:val="es-ES"/>
    </w:rPr>
  </w:style>
  <w:style w:type="paragraph" w:styleId="CommentText">
    <w:name w:val="annotation text"/>
    <w:basedOn w:val="Normal"/>
    <w:link w:val="CommentTextChar"/>
    <w:uiPriority w:val="99"/>
    <w:unhideWhenUsed/>
    <w:rsid w:val="00DA2000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DA2000"/>
    <w:rPr>
      <w:rFonts w:ascii="Verdana" w:hAnsi="Verdana"/>
      <w:lang w:val="es-E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DA2000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DA2000"/>
    <w:rPr>
      <w:rFonts w:ascii="Verdana" w:hAnsi="Verdana"/>
      <w:b/>
      <w:bCs/>
      <w:lang w:val="es-ES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DA2000"/>
  </w:style>
  <w:style w:type="character" w:customStyle="1" w:styleId="DateChar">
    <w:name w:val="Date Char"/>
    <w:link w:val="Dat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DA2000"/>
    <w:rPr>
      <w:rFonts w:ascii="Tahoma" w:hAnsi="Tahoma" w:cs="Tahoma"/>
      <w:sz w:val="16"/>
      <w:szCs w:val="16"/>
      <w:lang w:val="es-E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DA2000"/>
  </w:style>
  <w:style w:type="character" w:customStyle="1" w:styleId="E-mailSignatureChar">
    <w:name w:val="E-mail Signature Char"/>
    <w:link w:val="E-mailSignatur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Emphasis">
    <w:name w:val="Emphasis"/>
    <w:uiPriority w:val="99"/>
    <w:semiHidden/>
    <w:qFormat/>
    <w:rsid w:val="00DA2000"/>
    <w:rPr>
      <w:i/>
      <w:iCs/>
      <w:lang w:val="es-ES"/>
    </w:rPr>
  </w:style>
  <w:style w:type="paragraph" w:styleId="EnvelopeAddress">
    <w:name w:val="envelope address"/>
    <w:basedOn w:val="Normal"/>
    <w:uiPriority w:val="99"/>
    <w:semiHidden/>
    <w:unhideWhenUsed/>
    <w:rsid w:val="00DA2000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DA2000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DA2000"/>
    <w:rPr>
      <w:color w:val="800080"/>
      <w:u w:val="single"/>
      <w:lang w:val="es-ES"/>
    </w:rPr>
  </w:style>
  <w:style w:type="character" w:styleId="HTMLAcronym">
    <w:name w:val="HTML Acronym"/>
    <w:uiPriority w:val="99"/>
    <w:semiHidden/>
    <w:unhideWhenUsed/>
    <w:rsid w:val="00DA2000"/>
    <w:rPr>
      <w:lang w:val="es-ES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DA2000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DA2000"/>
    <w:rPr>
      <w:rFonts w:ascii="Verdana" w:hAnsi="Verdana"/>
      <w:i/>
      <w:iCs/>
      <w:sz w:val="18"/>
      <w:szCs w:val="22"/>
      <w:lang w:val="es-ES"/>
    </w:rPr>
  </w:style>
  <w:style w:type="character" w:styleId="HTMLCite">
    <w:name w:val="HTML Cite"/>
    <w:uiPriority w:val="99"/>
    <w:semiHidden/>
    <w:unhideWhenUsed/>
    <w:rsid w:val="00DA2000"/>
    <w:rPr>
      <w:i/>
      <w:iCs/>
      <w:lang w:val="es-ES"/>
    </w:rPr>
  </w:style>
  <w:style w:type="character" w:styleId="HTMLCode">
    <w:name w:val="HTML Code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character" w:styleId="HTMLDefinition">
    <w:name w:val="HTML Definition"/>
    <w:uiPriority w:val="99"/>
    <w:semiHidden/>
    <w:unhideWhenUsed/>
    <w:rsid w:val="00DA2000"/>
    <w:rPr>
      <w:i/>
      <w:iCs/>
      <w:lang w:val="es-ES"/>
    </w:rPr>
  </w:style>
  <w:style w:type="character" w:styleId="HTMLKeyboard">
    <w:name w:val="HTML Keyboard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DA2000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DA2000"/>
    <w:rPr>
      <w:rFonts w:ascii="Consolas" w:hAnsi="Consolas" w:cs="Consolas"/>
      <w:lang w:val="es-ES"/>
    </w:rPr>
  </w:style>
  <w:style w:type="character" w:styleId="HTMLSample">
    <w:name w:val="HTML Sample"/>
    <w:uiPriority w:val="99"/>
    <w:semiHidden/>
    <w:unhideWhenUsed/>
    <w:rsid w:val="00DA2000"/>
    <w:rPr>
      <w:rFonts w:ascii="Consolas" w:hAnsi="Consolas" w:cs="Consolas"/>
      <w:sz w:val="24"/>
      <w:szCs w:val="24"/>
      <w:lang w:val="es-ES"/>
    </w:rPr>
  </w:style>
  <w:style w:type="character" w:styleId="HTMLTypewriter">
    <w:name w:val="HTML Typewriter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character" w:styleId="HTMLVariable">
    <w:name w:val="HTML Variable"/>
    <w:uiPriority w:val="99"/>
    <w:semiHidden/>
    <w:unhideWhenUsed/>
    <w:rsid w:val="00DA2000"/>
    <w:rPr>
      <w:i/>
      <w:iCs/>
      <w:lang w:val="es-ES"/>
    </w:rPr>
  </w:style>
  <w:style w:type="paragraph" w:styleId="Index1">
    <w:name w:val="index 1"/>
    <w:basedOn w:val="Normal"/>
    <w:next w:val="Normal"/>
    <w:uiPriority w:val="99"/>
    <w:semiHidden/>
    <w:unhideWhenUsed/>
    <w:rsid w:val="00DA2000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DA2000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DA2000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DA2000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DA2000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DA2000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DA2000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DA2000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DA2000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DA2000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DA2000"/>
    <w:rPr>
      <w:b/>
      <w:bCs/>
      <w:i/>
      <w:iCs/>
      <w:color w:val="4F81BD"/>
      <w:lang w:val="es-ES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DA200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DA2000"/>
    <w:rPr>
      <w:rFonts w:ascii="Verdana" w:hAnsi="Verdana"/>
      <w:b/>
      <w:bCs/>
      <w:i/>
      <w:iCs/>
      <w:color w:val="4F81BD"/>
      <w:sz w:val="18"/>
      <w:szCs w:val="22"/>
      <w:lang w:val="es-ES"/>
    </w:rPr>
  </w:style>
  <w:style w:type="character" w:styleId="IntenseReference">
    <w:name w:val="Intense Reference"/>
    <w:uiPriority w:val="99"/>
    <w:semiHidden/>
    <w:qFormat/>
    <w:rsid w:val="00DA2000"/>
    <w:rPr>
      <w:b/>
      <w:bCs/>
      <w:smallCaps/>
      <w:color w:val="C0504D"/>
      <w:spacing w:val="5"/>
      <w:u w:val="single"/>
      <w:lang w:val="es-ES"/>
    </w:rPr>
  </w:style>
  <w:style w:type="character" w:styleId="LineNumber">
    <w:name w:val="line number"/>
    <w:uiPriority w:val="99"/>
    <w:semiHidden/>
    <w:unhideWhenUsed/>
    <w:rsid w:val="00DA2000"/>
    <w:rPr>
      <w:lang w:val="es-ES"/>
    </w:rPr>
  </w:style>
  <w:style w:type="paragraph" w:styleId="List">
    <w:name w:val="List"/>
    <w:basedOn w:val="Normal"/>
    <w:uiPriority w:val="99"/>
    <w:semiHidden/>
    <w:unhideWhenUsed/>
    <w:rsid w:val="00DA2000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DA2000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DA2000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DA2000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DA2000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DA2000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DA2000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DA2000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DA2000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DA2000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DA2000"/>
    <w:pPr>
      <w:numPr>
        <w:numId w:val="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DA2000"/>
    <w:pPr>
      <w:numPr>
        <w:numId w:val="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DA2000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DA2000"/>
    <w:pPr>
      <w:numPr>
        <w:numId w:val="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DA2000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DA2000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s-ES"/>
    </w:rPr>
  </w:style>
  <w:style w:type="character" w:customStyle="1" w:styleId="MacroTextChar">
    <w:name w:val="Macro Text Char"/>
    <w:link w:val="Macro"/>
    <w:uiPriority w:val="99"/>
    <w:semiHidden/>
    <w:rsid w:val="00DA2000"/>
    <w:rPr>
      <w:rFonts w:ascii="Consolas" w:hAnsi="Consolas" w:cs="Consolas"/>
      <w:lang w:val="es-ES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DA2000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DA2000"/>
    <w:rPr>
      <w:rFonts w:ascii="Cambria" w:eastAsia="Times New Roman" w:hAnsi="Cambria"/>
      <w:sz w:val="24"/>
      <w:szCs w:val="24"/>
      <w:shd w:val="pct20" w:color="auto" w:fill="auto"/>
      <w:lang w:val="es-ES"/>
    </w:rPr>
  </w:style>
  <w:style w:type="paragraph" w:styleId="NoSpacing">
    <w:name w:val="No Spacing"/>
    <w:uiPriority w:val="1"/>
    <w:semiHidden/>
    <w:qFormat/>
    <w:rsid w:val="00DA2000"/>
    <w:pPr>
      <w:jc w:val="both"/>
    </w:pPr>
    <w:rPr>
      <w:rFonts w:ascii="Verdana" w:hAnsi="Verdana"/>
      <w:sz w:val="18"/>
      <w:szCs w:val="22"/>
      <w:lang w:val="es-ES"/>
    </w:rPr>
  </w:style>
  <w:style w:type="paragraph" w:styleId="NormalWeb">
    <w:name w:val="Normal (Web)"/>
    <w:basedOn w:val="Normal"/>
    <w:uiPriority w:val="99"/>
    <w:semiHidden/>
    <w:unhideWhenUsed/>
    <w:rsid w:val="00DA2000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DA2000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DA2000"/>
  </w:style>
  <w:style w:type="character" w:customStyle="1" w:styleId="NoteHeadingChar">
    <w:name w:val="Note Heading Char"/>
    <w:link w:val="NoteHeading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PageNumber">
    <w:name w:val="page number"/>
    <w:uiPriority w:val="99"/>
    <w:semiHidden/>
    <w:unhideWhenUsed/>
    <w:rsid w:val="00DA2000"/>
    <w:rPr>
      <w:lang w:val="es-ES"/>
    </w:rPr>
  </w:style>
  <w:style w:type="character" w:styleId="PlaceholderText">
    <w:name w:val="Placeholder Text"/>
    <w:uiPriority w:val="99"/>
    <w:semiHidden/>
    <w:rsid w:val="00DA2000"/>
    <w:rPr>
      <w:color w:val="808080"/>
      <w:lang w:val="es-ES"/>
    </w:rPr>
  </w:style>
  <w:style w:type="paragraph" w:styleId="PlainText">
    <w:name w:val="Plain Text"/>
    <w:basedOn w:val="Normal"/>
    <w:link w:val="PlainTextChar"/>
    <w:uiPriority w:val="99"/>
    <w:unhideWhenUsed/>
    <w:rsid w:val="00DA2000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DA2000"/>
    <w:rPr>
      <w:rFonts w:ascii="Consolas" w:hAnsi="Consolas" w:cs="Consolas"/>
      <w:sz w:val="21"/>
      <w:szCs w:val="21"/>
      <w:lang w:val="es-ES"/>
    </w:rPr>
  </w:style>
  <w:style w:type="paragraph" w:styleId="Quote">
    <w:name w:val="Quote"/>
    <w:basedOn w:val="Normal"/>
    <w:next w:val="Normal"/>
    <w:link w:val="QuoteChar"/>
    <w:uiPriority w:val="59"/>
    <w:qFormat/>
    <w:rsid w:val="00DA2000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DA2000"/>
    <w:rPr>
      <w:rFonts w:ascii="Verdana" w:hAnsi="Verdana"/>
      <w:i/>
      <w:iCs/>
      <w:color w:val="000000"/>
      <w:sz w:val="18"/>
      <w:szCs w:val="22"/>
      <w:lang w:val="es-E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DA2000"/>
  </w:style>
  <w:style w:type="character" w:customStyle="1" w:styleId="SalutationChar">
    <w:name w:val="Salutation Char"/>
    <w:link w:val="Salutation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DA2000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Strong">
    <w:name w:val="Strong"/>
    <w:uiPriority w:val="99"/>
    <w:semiHidden/>
    <w:qFormat/>
    <w:rsid w:val="00DA2000"/>
    <w:rPr>
      <w:b/>
      <w:bCs/>
      <w:lang w:val="es-ES"/>
    </w:rPr>
  </w:style>
  <w:style w:type="character" w:styleId="SubtleEmphasis">
    <w:name w:val="Subtle Emphasis"/>
    <w:uiPriority w:val="99"/>
    <w:semiHidden/>
    <w:qFormat/>
    <w:rsid w:val="00DA2000"/>
    <w:rPr>
      <w:i/>
      <w:iCs/>
      <w:color w:val="808080"/>
      <w:lang w:val="es-ES"/>
    </w:rPr>
  </w:style>
  <w:style w:type="character" w:styleId="SubtleReference">
    <w:name w:val="Subtle Reference"/>
    <w:uiPriority w:val="99"/>
    <w:semiHidden/>
    <w:qFormat/>
    <w:rsid w:val="00DA2000"/>
    <w:rPr>
      <w:smallCaps/>
      <w:color w:val="C0504D"/>
      <w:u w:val="single"/>
      <w:lang w:val="es-ES"/>
    </w:rPr>
  </w:style>
  <w:style w:type="paragraph" w:customStyle="1" w:styleId="Textoindependiente4">
    <w:name w:val="Texto independiente 4"/>
    <w:basedOn w:val="Normal"/>
    <w:uiPriority w:val="99"/>
    <w:semiHidden/>
    <w:rsid w:val="00B91FF3"/>
    <w:pPr>
      <w:tabs>
        <w:tab w:val="num" w:pos="2160"/>
      </w:tabs>
      <w:spacing w:after="240"/>
      <w:ind w:left="2160" w:hanging="720"/>
    </w:pPr>
    <w:rPr>
      <w:rFonts w:ascii="Times New Roman" w:eastAsia="Times New Roman" w:hAnsi="Times New Roman"/>
      <w:sz w:val="22"/>
      <w:lang w:eastAsia="es-ES"/>
    </w:rPr>
  </w:style>
  <w:style w:type="table" w:styleId="ColorfulGrid">
    <w:name w:val="Colorful Grid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DA2000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DA2000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DA2000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DA2000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DA2000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DA2000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DA2000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DA2000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DA2000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DA2000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DA2000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DA2000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DA2000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DA2000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DA2000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DA2000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DA2000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DA2000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DA2000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DA2000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DA2000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DA2000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DA2000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DA200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DA2000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1.xml" /><Relationship Id="rId11" Type="http://schemas.openxmlformats.org/officeDocument/2006/relationships/footer" Target="footer2.xml" /><Relationship Id="rId12" Type="http://schemas.openxmlformats.org/officeDocument/2006/relationships/header" Target="header3.xml" /><Relationship Id="rId13" Type="http://schemas.openxmlformats.org/officeDocument/2006/relationships/footer" Target="footer3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members.wto.org/crnattachments/2025/SPS/NIC/25_04698_00_s.pdf" TargetMode="External" /><Relationship Id="rId5" Type="http://schemas.openxmlformats.org/officeDocument/2006/relationships/hyperlink" Target="mailto:imartinez@cnnc.gob.ni" TargetMode="External" /><Relationship Id="rId6" Type="http://schemas.openxmlformats.org/officeDocument/2006/relationships/hyperlink" Target="mailto:santiago.rodriguez@ipsa.gob.ni" TargetMode="External" /><Relationship Id="rId7" Type="http://schemas.openxmlformats.org/officeDocument/2006/relationships/hyperlink" Target="http://www.ipsa.gob.ni/" TargetMode="External" /><Relationship Id="rId8" Type="http://schemas.openxmlformats.org/officeDocument/2006/relationships/header" Target="header1.xml" /><Relationship Id="rId9" Type="http://schemas.openxmlformats.org/officeDocument/2006/relationships/header" Target="header2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735</Words>
  <Characters>4191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NOTIFICACIÓN NOTIFICACIÓN NOTIFICACIÓN</vt:lpstr>
    </vt:vector>
  </TitlesOfParts>
  <Company>OMC - WTO</Company>
  <LinksUpToDate>false</LinksUpToDate>
  <CharactersWithSpaces>4917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NOTIFICACIÓN NOTIFICACIÓN NOTIFICACIÓN</dc:title>
  <dc:description>LDIMD - DTU</dc:description>
  <cp:lastModifiedBy>Doleans, Marion</cp:lastModifiedBy>
  <cp:revision>14</cp:revision>
  <dcterms:created xsi:type="dcterms:W3CDTF">2017-07-03T11:20:00Z</dcterms:created>
  <dcterms:modified xsi:type="dcterms:W3CDTF">2025-07-21T05:16:00Z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G/SPS/N/NIC/156</vt:lpwstr>
  </property>
</Properties>
</file>