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B584E2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26508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5BBDE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360339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5CA9350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2A742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11072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4B73D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52B17B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B4511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D92D7F" w:rsidP="00441372" w14:paraId="717C528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D92D7F" w:rsidP="00D92D7F" w14:paraId="7791D668" w14:textId="1C9221F8">
            <w:pPr>
              <w:numPr>
                <w:ilvl w:val="0"/>
                <w:numId w:val="16"/>
              </w:numPr>
              <w:ind w:left="357" w:hanging="357"/>
            </w:pPr>
            <w:r w:rsidRPr="0065690F">
              <w:t>Aquatic animals and crustaceans, molluscs and other aquatic invertebrates (HS codes: 03.02, 03.03, 03.04, 03.06, 03.07 and 03.08)</w:t>
            </w:r>
          </w:p>
          <w:p w:rsidR="00EA4725" w:rsidRPr="00441372" w:rsidP="00D92D7F" w14:paraId="2197AC16" w14:textId="43C4FE8B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Cereals (HS code: 10.06)</w:t>
            </w:r>
          </w:p>
        </w:tc>
      </w:tr>
      <w:tr w14:paraId="142DCC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DA7C4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DE161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002650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6EA438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D7993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1DF5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4DF5B1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1DD77393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https://members.wto.org/crnattachments/2025/SPS/JPN/25_04662_00_e.pdf</w:t>
              </w:r>
            </w:hyperlink>
          </w:p>
        </w:tc>
      </w:tr>
      <w:tr w14:paraId="541CE81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2D273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D92D7F" w14:paraId="1B475343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Proposal of maximum residue limits (MRLs) for the following agricultural chemical:</w:t>
            </w:r>
          </w:p>
          <w:p w:rsidR="00CB424C" w:rsidRPr="0065690F" w:rsidP="00D92D7F" w14:paraId="1A51EDCF" w14:textId="77777777">
            <w:pPr>
              <w:spacing w:after="120"/>
            </w:pPr>
            <w:r w:rsidRPr="0065690F">
              <w:t>Pesticide: Butachlor.</w:t>
            </w:r>
          </w:p>
        </w:tc>
      </w:tr>
      <w:tr w14:paraId="4645289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0024D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929404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407549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33A34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0B433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91D805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BD0BB9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1B9FFC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796404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A2D76B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D2FC21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1C35B90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A5F29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4547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CB424C" w:rsidRPr="0065690F" w:rsidP="00D92D7F" w14:paraId="4BA52A93" w14:textId="075780DE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Food</w:t>
            </w:r>
            <w:r>
              <w:t> </w:t>
            </w:r>
            <w:r w:rsidRPr="0065690F">
              <w:t>Sanitation Act (available in English). When adopted, these MRLs are to be published in Kampo (Official Government Gazette) (available in Japanese).</w:t>
            </w:r>
          </w:p>
        </w:tc>
      </w:tr>
      <w:tr w14:paraId="069737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D1E7F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BBFB0B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  <w:p w:rsidR="00EA4725" w:rsidRPr="00441372" w:rsidP="00441372" w14:paraId="409A9D7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</w:tc>
      </w:tr>
      <w:tr w14:paraId="53BC56D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35DA4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0326BE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These proposed standards will take effect after a certain period of grace.</w:t>
            </w:r>
          </w:p>
          <w:p w:rsidR="00EA4725" w:rsidRPr="00441372" w:rsidP="00441372" w14:paraId="6EF1F7C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293D50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5BD77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65988C" w14:textId="6E047FB6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15 September 2025</w:t>
            </w:r>
            <w:r>
              <w:t>.</w:t>
            </w:r>
            <w:r w:rsidRPr="0065690F">
              <w:t xml:space="preserve"> Comments only to updated MRLs (marked with black circles in attached annexes).</w:t>
            </w:r>
          </w:p>
          <w:p w:rsidR="00EA4725" w:rsidRPr="00441372" w:rsidP="00441372" w14:paraId="0D99DBD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5361B9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C5FFBB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9480EE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C702D4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4684C3B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6E55510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5A120B3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D92D7F" w:rsidP="00F3021D" w14:paraId="014584D2" w14:textId="77777777">
            <w:pPr>
              <w:keepNext/>
              <w:keepLines/>
              <w:rPr>
                <w:bCs/>
                <w:lang w:val="fr-CH"/>
              </w:rPr>
            </w:pPr>
            <w:r w:rsidRPr="00D92D7F">
              <w:rPr>
                <w:bCs/>
                <w:lang w:val="fr-CH"/>
              </w:rPr>
              <w:t>Fax: +(81 3) 5501 8343</w:t>
            </w:r>
          </w:p>
          <w:p w:rsidR="00EA4725" w:rsidRPr="00D92D7F" w:rsidP="00F3021D" w14:paraId="63050A1C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D92D7F">
              <w:rPr>
                <w:bCs/>
                <w:lang w:val="fr-CH"/>
              </w:rPr>
              <w:t xml:space="preserve">E-mail: </w:t>
            </w:r>
            <w:hyperlink r:id="rId6" w:history="1">
              <w:r w:rsidRPr="00D92D7F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D92D7F" w:rsidP="00441372" w14:paraId="670CB2D3" w14:textId="77777777">
      <w:pPr>
        <w:rPr>
          <w:lang w:val="fr-CH"/>
        </w:rPr>
      </w:pPr>
    </w:p>
    <w:sectPr w:rsidSect="00D92D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92D7F" w:rsidP="00D92D7F" w14:paraId="68CBFA22" w14:textId="725F51F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92D7F" w:rsidP="00D92D7F" w14:paraId="04C7A93B" w14:textId="43F86EB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D47835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2D7F" w:rsidRPr="00D92D7F" w:rsidP="00D92D7F" w14:paraId="791C49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2D7F">
      <w:t>G/SPS/N/JPN/1355</w:t>
    </w:r>
  </w:p>
  <w:p w:rsidR="00D92D7F" w:rsidRPr="00D92D7F" w:rsidP="00D92D7F" w14:paraId="295AE2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2D7F" w:rsidRPr="00D92D7F" w:rsidP="00D92D7F" w14:paraId="7D7DA708" w14:textId="4D2F444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2D7F">
      <w:t xml:space="preserve">- </w:t>
    </w:r>
    <w:r w:rsidRPr="00D92D7F">
      <w:fldChar w:fldCharType="begin"/>
    </w:r>
    <w:r w:rsidRPr="00D92D7F">
      <w:instrText xml:space="preserve"> PAGE </w:instrText>
    </w:r>
    <w:r w:rsidRPr="00D92D7F">
      <w:fldChar w:fldCharType="separate"/>
    </w:r>
    <w:r w:rsidRPr="00D92D7F">
      <w:t>2</w:t>
    </w:r>
    <w:r w:rsidRPr="00D92D7F">
      <w:fldChar w:fldCharType="end"/>
    </w:r>
    <w:r w:rsidRPr="00D92D7F">
      <w:t xml:space="preserve"> -</w:t>
    </w:r>
  </w:p>
  <w:p w:rsidR="00EA4725" w:rsidRPr="00D92D7F" w:rsidP="00D92D7F" w14:paraId="755E2C04" w14:textId="4695D79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2D7F" w:rsidRPr="00D92D7F" w:rsidP="00D92D7F" w14:paraId="1EA45E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2D7F">
      <w:t>G/SPS/N/JPN/1355</w:t>
    </w:r>
  </w:p>
  <w:p w:rsidR="00D92D7F" w:rsidRPr="00D92D7F" w:rsidP="00D92D7F" w14:paraId="416E7B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2D7F" w:rsidRPr="00D92D7F" w:rsidP="00D92D7F" w14:paraId="6A085729" w14:textId="22B97FF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2D7F">
      <w:t xml:space="preserve">- </w:t>
    </w:r>
    <w:r w:rsidRPr="00D92D7F">
      <w:fldChar w:fldCharType="begin"/>
    </w:r>
    <w:r w:rsidRPr="00D92D7F">
      <w:instrText xml:space="preserve"> PAGE </w:instrText>
    </w:r>
    <w:r w:rsidRPr="00D92D7F">
      <w:fldChar w:fldCharType="separate"/>
    </w:r>
    <w:r w:rsidRPr="00D92D7F">
      <w:rPr>
        <w:noProof/>
      </w:rPr>
      <w:t>2</w:t>
    </w:r>
    <w:r w:rsidRPr="00D92D7F">
      <w:fldChar w:fldCharType="end"/>
    </w:r>
    <w:r w:rsidRPr="00D92D7F">
      <w:t xml:space="preserve"> -</w:t>
    </w:r>
  </w:p>
  <w:p w:rsidR="00EA4725" w:rsidRPr="00D92D7F" w:rsidP="00D92D7F" w14:paraId="37C16160" w14:textId="4DD7C75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A2E88B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1B1AA3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7DBE6B4" w14:textId="300E9EA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352288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63FC21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7062F53" w14:textId="77777777">
          <w:pPr>
            <w:jc w:val="right"/>
            <w:rPr>
              <w:b/>
              <w:szCs w:val="16"/>
            </w:rPr>
          </w:pPr>
        </w:p>
      </w:tc>
    </w:tr>
    <w:tr w14:paraId="58EF85C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1EA287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92D7F" w:rsidP="00656ABC" w14:paraId="3515ABE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G/SPS/N/JPN/1355</w:t>
          </w:r>
        </w:p>
        <w:bookmarkEnd w:id="1"/>
        <w:p w:rsidR="00656ABC" w:rsidRPr="00EA4725" w:rsidP="00656ABC" w14:paraId="181E2EA1" w14:textId="7211EF49">
          <w:pPr>
            <w:jc w:val="right"/>
            <w:rPr>
              <w:b/>
              <w:szCs w:val="16"/>
            </w:rPr>
          </w:pPr>
        </w:p>
      </w:tc>
    </w:tr>
    <w:tr w14:paraId="48875A2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7EBA1A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5A510E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17 July 2025</w:t>
          </w:r>
          <w:bookmarkEnd w:id="3"/>
        </w:p>
      </w:tc>
    </w:tr>
    <w:tr w14:paraId="136578E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B9A1590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(25-4592)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139D9C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DDC5FD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6DCBB58" w14:textId="52B60A1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D0BEEFE" w14:textId="38F10D0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A548AB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6F66241"/>
    <w:multiLevelType w:val="hybridMultilevel"/>
    <w:tmpl w:val="44DE65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7423778">
    <w:abstractNumId w:val="9"/>
  </w:num>
  <w:num w:numId="2" w16cid:durableId="1504541896">
    <w:abstractNumId w:val="7"/>
  </w:num>
  <w:num w:numId="3" w16cid:durableId="1300111821">
    <w:abstractNumId w:val="6"/>
  </w:num>
  <w:num w:numId="4" w16cid:durableId="2031758618">
    <w:abstractNumId w:val="5"/>
  </w:num>
  <w:num w:numId="5" w16cid:durableId="65764863">
    <w:abstractNumId w:val="4"/>
  </w:num>
  <w:num w:numId="6" w16cid:durableId="1201358797">
    <w:abstractNumId w:val="13"/>
  </w:num>
  <w:num w:numId="7" w16cid:durableId="173569192">
    <w:abstractNumId w:val="12"/>
  </w:num>
  <w:num w:numId="8" w16cid:durableId="1789470106">
    <w:abstractNumId w:val="10"/>
  </w:num>
  <w:num w:numId="9" w16cid:durableId="9519798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61894052">
    <w:abstractNumId w:val="14"/>
  </w:num>
  <w:num w:numId="11" w16cid:durableId="980034540">
    <w:abstractNumId w:val="8"/>
  </w:num>
  <w:num w:numId="12" w16cid:durableId="1305504737">
    <w:abstractNumId w:val="3"/>
  </w:num>
  <w:num w:numId="13" w16cid:durableId="1972519318">
    <w:abstractNumId w:val="2"/>
  </w:num>
  <w:num w:numId="14" w16cid:durableId="1885018014">
    <w:abstractNumId w:val="1"/>
  </w:num>
  <w:num w:numId="15" w16cid:durableId="460925386">
    <w:abstractNumId w:val="0"/>
  </w:num>
  <w:num w:numId="16" w16cid:durableId="11364100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67B7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3A0E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C0A37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B424C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92D7F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5D1779"/>
  <w15:docId w15:val="{DB5DC850-65CE-4AC9-A1A6-431F4DE5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JPN/25_04662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570227a1-e6da-4cd1-9b25-4863e8c00402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BF63F75-DAAE-49D6-A0DA-7FDE3C104AF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2025-07-17T12:44:00Z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G/SPS/N/JPN/1355</vt:lpwstr>
  </property>
  <property fmtid="{D5CDD505-2E9C-101B-9397-08002B2CF9AE}" pid="3" name="TitusGUID">
    <vt:lpwstr>570227a1-e6da-4cd1-9b25-4863e8c00402</vt:lpwstr>
  </property>
  <property fmtid="{D5CDD505-2E9C-101B-9397-08002B2CF9AE}" pid="4" name="WTOCLASSIFICATION">
    <vt:lpwstr>WTO OFFICIAL</vt:lpwstr>
  </property>
</Properties>
</file>