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3D4A840" w14:textId="77777777">
      <w:pPr>
        <w:pStyle w:val="Title"/>
        <w:rPr>
          <w:caps w:val="0"/>
          <w:kern w:val="0"/>
        </w:rPr>
      </w:pPr>
      <w:r w:rsidRPr="00934B4C">
        <w:rPr>
          <w:caps w:val="0"/>
          <w:kern w:val="0"/>
        </w:rPr>
        <w:t>NOTIFICATION</w:t>
      </w:r>
    </w:p>
    <w:p w:rsidR="00AD0FDA" w:rsidRPr="00934B4C" w:rsidP="00934B4C" w14:paraId="5047836E" w14:textId="77777777">
      <w:pPr>
        <w:pStyle w:val="Title3"/>
      </w:pPr>
      <w:r w:rsidRPr="00934B4C">
        <w:t>Addendum</w:t>
      </w:r>
    </w:p>
    <w:p w:rsidR="007141CF" w:rsidRPr="00934B4C" w:rsidP="00934B4C" w14:paraId="6289E72E" w14:textId="77777777">
      <w:r w:rsidRPr="00934B4C">
        <w:t xml:space="preserve">The following communication, received on 8 July 2025, is being circulated at the request of the Delegation of </w:t>
      </w:r>
      <w:r w:rsidRPr="00934B4C">
        <w:rPr>
          <w:u w:val="single"/>
        </w:rPr>
        <w:t>Ukraine</w:t>
      </w:r>
      <w:r w:rsidRPr="00934B4C">
        <w:t>.</w:t>
      </w:r>
    </w:p>
    <w:p w:rsidR="00AD0FDA" w:rsidRPr="00934B4C" w:rsidP="00934B4C" w14:paraId="5F76AFD8" w14:textId="77777777"/>
    <w:p w:rsidR="00AD0FDA" w:rsidRPr="00934B4C" w:rsidP="00934B4C" w14:paraId="6744CD07" w14:textId="77777777">
      <w:pPr>
        <w:jc w:val="center"/>
        <w:rPr>
          <w:b/>
        </w:rPr>
      </w:pPr>
      <w:r w:rsidRPr="00934B4C">
        <w:rPr>
          <w:b/>
        </w:rPr>
        <w:t>_______________</w:t>
      </w:r>
    </w:p>
    <w:p w:rsidR="00AD0FDA" w:rsidRPr="00934B4C" w:rsidP="00934B4C" w14:paraId="557A8465" w14:textId="77777777"/>
    <w:p w:rsidR="00AD0FDA" w:rsidRPr="00934B4C" w:rsidP="00934B4C" w14:paraId="58360463" w14:textId="77777777"/>
    <w:tbl>
      <w:tblPr>
        <w:tblW w:w="0" w:type="auto"/>
        <w:tblLayout w:type="fixed"/>
        <w:tblCellMar>
          <w:left w:w="0" w:type="dxa"/>
          <w:right w:w="115" w:type="dxa"/>
        </w:tblCellMar>
        <w:tblLook w:val="01E0"/>
      </w:tblPr>
      <w:tblGrid>
        <w:gridCol w:w="9242"/>
      </w:tblGrid>
      <w:tr w14:paraId="2F1E6CAF" w14:textId="77777777" w:rsidTr="00D0271D">
        <w:tblPrEx>
          <w:tblW w:w="0" w:type="auto"/>
          <w:tblLayout w:type="fixed"/>
          <w:tblLook w:val="01E0"/>
        </w:tblPrEx>
        <w:tc>
          <w:tcPr>
            <w:tcW w:w="9242" w:type="dxa"/>
          </w:tcPr>
          <w:p w:rsidR="00AD0FDA" w:rsidRPr="00934B4C" w:rsidP="00934B4C" w14:paraId="2B5320CF" w14:textId="77777777">
            <w:pPr>
              <w:spacing w:after="240"/>
              <w:rPr>
                <w:u w:val="single"/>
              </w:rPr>
            </w:pPr>
            <w:r w:rsidRPr="00934B4C">
              <w:rPr>
                <w:u w:val="single"/>
              </w:rPr>
              <w:t>The draft Order of the Ministry of Agrarian Policy and Food of Ukraine "On Amendments to the Order of the Ministry for Development of Economy, Trade and Agriculture of Ukraine No. 1329 of 14 July 2020"</w:t>
            </w:r>
          </w:p>
        </w:tc>
      </w:tr>
      <w:tr w14:paraId="71039C15" w14:textId="77777777" w:rsidTr="00D0271D">
        <w:tblPrEx>
          <w:tblW w:w="0" w:type="auto"/>
          <w:tblLayout w:type="fixed"/>
          <w:tblLook w:val="01E0"/>
        </w:tblPrEx>
        <w:tc>
          <w:tcPr>
            <w:tcW w:w="9242" w:type="dxa"/>
          </w:tcPr>
          <w:p w:rsidR="00AD0FDA" w:rsidRPr="00934B4C" w:rsidP="00934B4C" w14:paraId="3D3C33FD" w14:textId="0FA12259">
            <w:pPr>
              <w:spacing w:after="240"/>
              <w:rPr>
                <w:u w:val="single"/>
              </w:rPr>
            </w:pPr>
            <w:r>
              <w:t>Ukraine notifies the adoption of the Order of the Ministry of Agrarian Policy and Food of Ukraine No.</w:t>
            </w:r>
            <w:r w:rsidR="00F96728">
              <w:t> </w:t>
            </w:r>
            <w:r>
              <w:t>1700 "On Amendments to the Order of the Ministry for Development of Economy, Trade and Agriculture of Ukraine No. 1329 of 14 July 2020" of 29 April 2025.</w:t>
            </w:r>
          </w:p>
          <w:p w:rsidR="00765725" w:rsidP="00934B4C" w14:paraId="49A35683" w14:textId="77777777">
            <w:pPr>
              <w:spacing w:before="240" w:after="240"/>
            </w:pPr>
            <w:r>
              <w:t>The Order was registered in the Ministry of Justice of Ukraine on 13 May 2025 under No. 740/44146 and published on 20 June 2025.</w:t>
            </w:r>
          </w:p>
          <w:p w:rsidR="00765725" w:rsidP="00934B4C" w14:paraId="1A3AC51F" w14:textId="77777777">
            <w:pPr>
              <w:spacing w:before="240" w:after="240"/>
            </w:pPr>
            <w:r>
              <w:t>It will enter into force on 20 December 2025.</w:t>
            </w:r>
          </w:p>
          <w:p w:rsidR="00765725" w:rsidP="00934B4C" w14:paraId="5BA8EE75" w14:textId="77777777">
            <w:pPr>
              <w:spacing w:before="240"/>
            </w:pPr>
            <w:hyperlink r:id="rId5" w:anchor="Text" w:tgtFrame="_blank" w:history="1">
              <w:r>
                <w:rPr>
                  <w:color w:val="0000FF"/>
                  <w:u w:val="single"/>
                </w:rPr>
                <w:t>https://zakon.rada.gov.ua/laws/show/z0740-25#Text</w:t>
              </w:r>
            </w:hyperlink>
          </w:p>
          <w:p w:rsidR="00765725" w:rsidP="00934B4C" w14:paraId="69A43110" w14:textId="77777777">
            <w:hyperlink r:id="rId6" w:tgtFrame="_blank" w:history="1">
              <w:r>
                <w:rPr>
                  <w:color w:val="0000FF"/>
                  <w:u w:val="single"/>
                </w:rPr>
                <w:t>https://members.wto.org/crnattachments/2025/SPS/UKR/25_04528_00_x.pdf</w:t>
              </w:r>
            </w:hyperlink>
          </w:p>
          <w:p w:rsidR="00F96728" w:rsidP="00F96728" w14:paraId="69F3BC32" w14:textId="77777777">
            <w:hyperlink r:id="rId7" w:tgtFrame="_blank" w:history="1">
              <w:r>
                <w:rPr>
                  <w:color w:val="0000FF"/>
                  <w:u w:val="single"/>
                </w:rPr>
                <w:t>https://members.wto.org/crnattachments/2025/SPS/UKR/25_04528_00_e.pdf</w:t>
              </w:r>
            </w:hyperlink>
          </w:p>
          <w:p w:rsidR="00765725" w:rsidP="00F96728" w14:paraId="3D1E6C58" w14:textId="77777777">
            <w:hyperlink r:id="rId8" w:tgtFrame="_blank" w:history="1">
              <w:r>
                <w:rPr>
                  <w:color w:val="0000FF"/>
                  <w:u w:val="single"/>
                </w:rPr>
                <w:t>https://members.wto.org/crnattachments/2025/SPS/UKR/25_04528_01_x.pdf</w:t>
              </w:r>
            </w:hyperlink>
          </w:p>
          <w:p w:rsidR="00F96728" w:rsidP="00934B4C" w14:paraId="5AFB2D3E" w14:textId="357A799D">
            <w:pPr>
              <w:spacing w:after="240"/>
            </w:pPr>
            <w:hyperlink r:id="rId9" w:tgtFrame="_blank" w:history="1">
              <w:r>
                <w:rPr>
                  <w:color w:val="0000FF"/>
                  <w:u w:val="single"/>
                </w:rPr>
                <w:t>https://members.wto.org/crnattachments/2025/SPS/UKR/25_04528_02_x.pdf</w:t>
              </w:r>
            </w:hyperlink>
          </w:p>
        </w:tc>
      </w:tr>
      <w:tr w14:paraId="1B483B11" w14:textId="77777777" w:rsidTr="00D0271D">
        <w:tblPrEx>
          <w:tblW w:w="0" w:type="auto"/>
          <w:tblLayout w:type="fixed"/>
          <w:tblLook w:val="01E0"/>
        </w:tblPrEx>
        <w:tc>
          <w:tcPr>
            <w:tcW w:w="9242" w:type="dxa"/>
          </w:tcPr>
          <w:p w:rsidR="00AD0FDA" w:rsidRPr="00934B4C" w:rsidP="00934B4C" w14:paraId="3287B56F" w14:textId="77777777">
            <w:pPr>
              <w:spacing w:after="240"/>
              <w:rPr>
                <w:b/>
              </w:rPr>
            </w:pPr>
            <w:r w:rsidRPr="00934B4C">
              <w:rPr>
                <w:b/>
              </w:rPr>
              <w:t>This addendum concerns a:</w:t>
            </w:r>
          </w:p>
        </w:tc>
      </w:tr>
      <w:tr w14:paraId="7B56FFE9" w14:textId="77777777" w:rsidTr="00D0271D">
        <w:tblPrEx>
          <w:tblW w:w="0" w:type="auto"/>
          <w:tblLayout w:type="fixed"/>
          <w:tblLook w:val="01E0"/>
        </w:tblPrEx>
        <w:tc>
          <w:tcPr>
            <w:tcW w:w="9242" w:type="dxa"/>
          </w:tcPr>
          <w:p w:rsidR="00AD0FDA" w:rsidRPr="00934B4C" w:rsidP="00934B4C" w14:paraId="3D0EC98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79295A7" w14:textId="77777777" w:rsidTr="00D0271D">
        <w:tblPrEx>
          <w:tblW w:w="0" w:type="auto"/>
          <w:tblLayout w:type="fixed"/>
          <w:tblLook w:val="01E0"/>
        </w:tblPrEx>
        <w:tc>
          <w:tcPr>
            <w:tcW w:w="9242" w:type="dxa"/>
          </w:tcPr>
          <w:p w:rsidR="00AD0FDA" w:rsidRPr="00934B4C" w:rsidP="00934B4C" w14:paraId="53A477B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0201D06" w14:textId="77777777" w:rsidTr="00D0271D">
        <w:tblPrEx>
          <w:tblW w:w="0" w:type="auto"/>
          <w:tblLayout w:type="fixed"/>
          <w:tblLook w:val="01E0"/>
        </w:tblPrEx>
        <w:tc>
          <w:tcPr>
            <w:tcW w:w="9242" w:type="dxa"/>
          </w:tcPr>
          <w:p w:rsidR="00AD0FDA" w:rsidRPr="00934B4C" w:rsidP="00934B4C" w14:paraId="7D841B81" w14:textId="77777777">
            <w:pPr>
              <w:ind w:left="1440" w:hanging="873"/>
            </w:pPr>
            <w:r w:rsidRPr="00934B4C">
              <w:t>[ ]</w:t>
            </w:r>
            <w:r w:rsidRPr="00934B4C">
              <w:tab/>
              <w:t>Modification of content and/or scope of previously notified draft regulation</w:t>
            </w:r>
          </w:p>
        </w:tc>
      </w:tr>
      <w:tr w14:paraId="3988695F" w14:textId="77777777" w:rsidTr="00D0271D">
        <w:tblPrEx>
          <w:tblW w:w="0" w:type="auto"/>
          <w:tblLayout w:type="fixed"/>
          <w:tblLook w:val="01E0"/>
        </w:tblPrEx>
        <w:tc>
          <w:tcPr>
            <w:tcW w:w="9242" w:type="dxa"/>
          </w:tcPr>
          <w:p w:rsidR="00AD0FDA" w:rsidRPr="00934B4C" w:rsidP="00934B4C" w14:paraId="7B063E13" w14:textId="77777777">
            <w:pPr>
              <w:ind w:left="1440" w:hanging="873"/>
            </w:pPr>
            <w:r w:rsidRPr="00934B4C">
              <w:t>[ ]</w:t>
            </w:r>
            <w:r w:rsidRPr="00934B4C">
              <w:tab/>
              <w:t>Withdrawal of proposed regulation</w:t>
            </w:r>
          </w:p>
        </w:tc>
      </w:tr>
      <w:tr w14:paraId="2FF1D318" w14:textId="77777777" w:rsidTr="00D0271D">
        <w:tblPrEx>
          <w:tblW w:w="0" w:type="auto"/>
          <w:tblLayout w:type="fixed"/>
          <w:tblLook w:val="01E0"/>
        </w:tblPrEx>
        <w:tc>
          <w:tcPr>
            <w:tcW w:w="9242" w:type="dxa"/>
          </w:tcPr>
          <w:p w:rsidR="00AD0FDA" w:rsidRPr="00934B4C" w:rsidP="00934B4C" w14:paraId="413F2EC3" w14:textId="77777777">
            <w:pPr>
              <w:ind w:left="1440" w:hanging="873"/>
            </w:pPr>
            <w:r w:rsidRPr="00934B4C">
              <w:t>[ ]</w:t>
            </w:r>
            <w:r w:rsidRPr="00934B4C">
              <w:tab/>
              <w:t>Change in proposed date of adoption, publication or date of entry into force</w:t>
            </w:r>
          </w:p>
        </w:tc>
      </w:tr>
      <w:tr w14:paraId="7BE1124A" w14:textId="77777777" w:rsidTr="00D0271D">
        <w:tblPrEx>
          <w:tblW w:w="0" w:type="auto"/>
          <w:tblLayout w:type="fixed"/>
          <w:tblLook w:val="01E0"/>
        </w:tblPrEx>
        <w:tc>
          <w:tcPr>
            <w:tcW w:w="9242" w:type="dxa"/>
          </w:tcPr>
          <w:p w:rsidR="00AD0FDA" w:rsidRPr="00934B4C" w:rsidP="00934B4C" w14:paraId="6B3C1AE7" w14:textId="77777777">
            <w:pPr>
              <w:spacing w:after="240"/>
              <w:ind w:left="1440" w:hanging="873"/>
            </w:pPr>
            <w:r w:rsidRPr="00934B4C">
              <w:t>[ ]</w:t>
            </w:r>
            <w:r w:rsidRPr="00934B4C">
              <w:tab/>
              <w:t xml:space="preserve">Other: </w:t>
            </w:r>
          </w:p>
        </w:tc>
      </w:tr>
      <w:tr w14:paraId="628C171E" w14:textId="77777777" w:rsidTr="00D0271D">
        <w:tblPrEx>
          <w:tblW w:w="0" w:type="auto"/>
          <w:tblLayout w:type="fixed"/>
          <w:tblLook w:val="01E0"/>
        </w:tblPrEx>
        <w:tc>
          <w:tcPr>
            <w:tcW w:w="9242" w:type="dxa"/>
          </w:tcPr>
          <w:p w:rsidR="00AD0FDA" w:rsidRPr="00934B4C" w:rsidP="00934B4C" w14:paraId="0487A33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A6DC098" w14:textId="77777777" w:rsidTr="00D0271D">
        <w:tblPrEx>
          <w:tblW w:w="0" w:type="auto"/>
          <w:tblLayout w:type="fixed"/>
          <w:tblLook w:val="01E0"/>
        </w:tblPrEx>
        <w:tc>
          <w:tcPr>
            <w:tcW w:w="9242" w:type="dxa"/>
          </w:tcPr>
          <w:p w:rsidR="00AD0FDA" w:rsidRPr="00934B4C" w:rsidP="00934B4C" w14:paraId="335FB9F5"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DFC671F" w14:textId="77777777" w:rsidTr="00D0271D">
        <w:tblPrEx>
          <w:tblW w:w="0" w:type="auto"/>
          <w:tblLayout w:type="fixed"/>
          <w:tblLook w:val="01E0"/>
        </w:tblPrEx>
        <w:tc>
          <w:tcPr>
            <w:tcW w:w="9242" w:type="dxa"/>
          </w:tcPr>
          <w:p w:rsidR="00AD0FDA" w:rsidRPr="00934B4C" w:rsidP="00934B4C" w14:paraId="5F828A31"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6EAB21FF" w14:textId="77777777" w:rsidTr="00D0271D">
        <w:tblPrEx>
          <w:tblW w:w="0" w:type="auto"/>
          <w:tblLayout w:type="fixed"/>
          <w:tblLook w:val="01E0"/>
        </w:tblPrEx>
        <w:tc>
          <w:tcPr>
            <w:tcW w:w="9242" w:type="dxa"/>
          </w:tcPr>
          <w:p w:rsidR="00AD0FDA" w:rsidRPr="00934B4C" w:rsidP="00934B4C" w14:paraId="470CEAA0" w14:textId="77777777">
            <w:r w:rsidRPr="00934B4C">
              <w:t>Ministry of Economу of Ukraine</w:t>
            </w:r>
          </w:p>
          <w:p w:rsidR="00AD0FDA" w:rsidRPr="00934B4C" w:rsidP="00934B4C" w14:paraId="5591D836" w14:textId="77777777">
            <w:r w:rsidRPr="00934B4C">
              <w:t>Department for Trade Agreements</w:t>
            </w:r>
          </w:p>
          <w:p w:rsidR="00AD0FDA" w:rsidRPr="00934B4C" w:rsidP="00934B4C" w14:paraId="57207285" w14:textId="77777777">
            <w:r w:rsidRPr="00934B4C">
              <w:t>12/2 Hrushevskoho Str.</w:t>
            </w:r>
          </w:p>
          <w:p w:rsidR="00AD0FDA" w:rsidRPr="00934B4C" w:rsidP="00934B4C" w14:paraId="12D64F88" w14:textId="77777777">
            <w:r w:rsidRPr="00934B4C">
              <w:t>Kyiv 01008</w:t>
            </w:r>
          </w:p>
          <w:p w:rsidR="00AD0FDA" w:rsidRPr="00934B4C" w:rsidP="00934B4C" w14:paraId="42B5C782" w14:textId="77777777">
            <w:r w:rsidRPr="00934B4C">
              <w:t>Tel: +(38 044) 596 6839</w:t>
            </w:r>
          </w:p>
          <w:p w:rsidR="00AD0FDA" w:rsidRPr="00934B4C" w:rsidP="00934B4C" w14:paraId="52B39B6B" w14:textId="77777777">
            <w:r w:rsidRPr="00934B4C">
              <w:t xml:space="preserve">E-mail: </w:t>
            </w:r>
            <w:hyperlink r:id="rId10" w:history="1">
              <w:r w:rsidRPr="00934B4C">
                <w:rPr>
                  <w:color w:val="0000FF"/>
                  <w:u w:val="single"/>
                </w:rPr>
                <w:t>ep@me.gov.ua</w:t>
              </w:r>
            </w:hyperlink>
          </w:p>
          <w:p w:rsidR="00AD0FDA" w:rsidRPr="00934B4C" w:rsidP="00934B4C" w14:paraId="4F5E45DD" w14:textId="77777777">
            <w:pPr>
              <w:spacing w:after="240"/>
            </w:pPr>
            <w:r w:rsidRPr="00934B4C">
              <w:t xml:space="preserve">Website: </w:t>
            </w:r>
            <w:hyperlink r:id="rId11" w:history="1">
              <w:r w:rsidRPr="00934B4C">
                <w:rPr>
                  <w:color w:val="0000FF"/>
                  <w:u w:val="single"/>
                </w:rPr>
                <w:t>https://www.me.gov.ua</w:t>
              </w:r>
            </w:hyperlink>
          </w:p>
        </w:tc>
      </w:tr>
      <w:tr w14:paraId="720CAAD9" w14:textId="77777777" w:rsidTr="00D0271D">
        <w:tblPrEx>
          <w:tblW w:w="0" w:type="auto"/>
          <w:tblLayout w:type="fixed"/>
          <w:tblLook w:val="01E0"/>
        </w:tblPrEx>
        <w:tc>
          <w:tcPr>
            <w:tcW w:w="9242" w:type="dxa"/>
          </w:tcPr>
          <w:p w:rsidR="00AD0FDA" w:rsidRPr="00934B4C" w:rsidP="00934B4C" w14:paraId="3644375D" w14:textId="77777777">
            <w:pPr>
              <w:spacing w:after="240"/>
              <w:rPr>
                <w:b/>
              </w:rPr>
            </w:pPr>
            <w:r w:rsidRPr="00934B4C">
              <w:rPr>
                <w:b/>
              </w:rPr>
              <w:t>Text</w:t>
            </w:r>
            <w:r w:rsidRPr="00934B4C" w:rsidR="00D06EF3">
              <w:rPr>
                <w:b/>
              </w:rPr>
              <w:t>(s)</w:t>
            </w:r>
            <w:r w:rsidRPr="00934B4C">
              <w:rPr>
                <w:b/>
              </w:rPr>
              <w:t xml:space="preserve"> available from: [</w:t>
            </w:r>
            <w:r w:rsidRPr="00F96728">
              <w:rPr>
                <w:b/>
                <w:bCs/>
              </w:rPr>
              <w:t>X</w:t>
            </w:r>
            <w:r w:rsidRPr="00934B4C">
              <w:rPr>
                <w:b/>
              </w:rPr>
              <w:t>] National Notification Authority, [X] National Enquiry Point. Address, fax number and e-mail address (if available) of other body:</w:t>
            </w:r>
          </w:p>
        </w:tc>
      </w:tr>
      <w:tr w14:paraId="31F53D2F" w14:textId="77777777" w:rsidTr="00D0271D">
        <w:tblPrEx>
          <w:tblW w:w="0" w:type="auto"/>
          <w:tblLayout w:type="fixed"/>
          <w:tblLook w:val="01E0"/>
        </w:tblPrEx>
        <w:tc>
          <w:tcPr>
            <w:tcW w:w="9242" w:type="dxa"/>
          </w:tcPr>
          <w:p w:rsidR="00AD0FDA" w:rsidRPr="00934B4C" w:rsidP="00934B4C" w14:paraId="6B032C48" w14:textId="77777777">
            <w:r w:rsidRPr="00934B4C">
              <w:t>Ministry of Economу of Ukraine</w:t>
            </w:r>
          </w:p>
          <w:p w:rsidR="00AD0FDA" w:rsidRPr="00934B4C" w:rsidP="00934B4C" w14:paraId="73C6C442" w14:textId="77777777">
            <w:r w:rsidRPr="00934B4C">
              <w:t>Department for Trade Agreements</w:t>
            </w:r>
          </w:p>
          <w:p w:rsidR="00AD0FDA" w:rsidRPr="00934B4C" w:rsidP="00934B4C" w14:paraId="2B640CCB" w14:textId="77777777">
            <w:r w:rsidRPr="00934B4C">
              <w:t>12/2 Hrushevskoho Str.</w:t>
            </w:r>
          </w:p>
          <w:p w:rsidR="00AD0FDA" w:rsidRPr="00934B4C" w:rsidP="00934B4C" w14:paraId="384B821E" w14:textId="77777777">
            <w:r w:rsidRPr="00934B4C">
              <w:t>Kyiv 01008</w:t>
            </w:r>
          </w:p>
          <w:p w:rsidR="00AD0FDA" w:rsidRPr="00934B4C" w:rsidP="00934B4C" w14:paraId="43CB7F7B" w14:textId="77777777">
            <w:r w:rsidRPr="00934B4C">
              <w:t>Tel: +(38 044) 596 6839</w:t>
            </w:r>
          </w:p>
          <w:p w:rsidR="00AD0FDA" w:rsidRPr="00934B4C" w:rsidP="00934B4C" w14:paraId="70E66F91" w14:textId="77777777">
            <w:r w:rsidRPr="00934B4C">
              <w:t xml:space="preserve">E-mail: </w:t>
            </w:r>
            <w:hyperlink r:id="rId10" w:history="1">
              <w:r w:rsidRPr="00934B4C">
                <w:rPr>
                  <w:color w:val="0000FF"/>
                  <w:u w:val="single"/>
                </w:rPr>
                <w:t>ep@me.gov.ua</w:t>
              </w:r>
            </w:hyperlink>
          </w:p>
          <w:p w:rsidR="00AD0FDA" w:rsidRPr="00934B4C" w:rsidP="00934B4C" w14:paraId="5352FE5E" w14:textId="77777777">
            <w:r w:rsidRPr="00934B4C">
              <w:t xml:space="preserve">Website: </w:t>
            </w:r>
            <w:hyperlink r:id="rId11" w:history="1">
              <w:r w:rsidRPr="00934B4C">
                <w:rPr>
                  <w:color w:val="0000FF"/>
                  <w:u w:val="single"/>
                </w:rPr>
                <w:t>https://www.me.gov.ua</w:t>
              </w:r>
            </w:hyperlink>
          </w:p>
        </w:tc>
      </w:tr>
    </w:tbl>
    <w:p w:rsidR="00AD0FDA" w:rsidRPr="00934B4C" w:rsidP="00934B4C" w14:paraId="2838F02B" w14:textId="77777777"/>
    <w:p w:rsidR="00AD0FDA" w:rsidRPr="00934B4C" w:rsidP="00934B4C" w14:paraId="2B626F06" w14:textId="77777777">
      <w:pPr>
        <w:jc w:val="center"/>
        <w:rPr>
          <w:b/>
        </w:rPr>
      </w:pPr>
      <w:r w:rsidRPr="00934B4C">
        <w:rPr>
          <w:b/>
        </w:rPr>
        <w:t>__________</w:t>
      </w:r>
    </w:p>
    <w:sectPr w:rsidSect="00F96728">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96728" w:rsidP="00F96728" w14:paraId="41782F0D" w14:textId="1AE4506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96728" w:rsidP="00F96728" w14:paraId="54E5E877" w14:textId="148A5EC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BF5BCE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6728" w:rsidRPr="00F96728" w:rsidP="00F96728" w14:paraId="4DE93B29" w14:textId="77777777">
    <w:pPr>
      <w:pStyle w:val="Header"/>
      <w:pBdr>
        <w:bottom w:val="single" w:sz="4" w:space="1" w:color="auto"/>
      </w:pBdr>
      <w:tabs>
        <w:tab w:val="clear" w:pos="4513"/>
        <w:tab w:val="clear" w:pos="9027"/>
      </w:tabs>
      <w:jc w:val="center"/>
    </w:pPr>
    <w:r w:rsidRPr="00F96728">
      <w:t>G/SPS/N/UKR/240/Add.1</w:t>
    </w:r>
  </w:p>
  <w:p w:rsidR="00F96728" w:rsidRPr="00F96728" w:rsidP="00F96728" w14:paraId="22B12B25" w14:textId="77777777">
    <w:pPr>
      <w:pStyle w:val="Header"/>
      <w:pBdr>
        <w:bottom w:val="single" w:sz="4" w:space="1" w:color="auto"/>
      </w:pBdr>
      <w:tabs>
        <w:tab w:val="clear" w:pos="4513"/>
        <w:tab w:val="clear" w:pos="9027"/>
      </w:tabs>
      <w:jc w:val="center"/>
    </w:pPr>
  </w:p>
  <w:p w:rsidR="00F96728" w:rsidRPr="00F96728" w:rsidP="00F96728" w14:paraId="79E31B2A" w14:textId="078F620C">
    <w:pPr>
      <w:pStyle w:val="Header"/>
      <w:pBdr>
        <w:bottom w:val="single" w:sz="4" w:space="1" w:color="auto"/>
      </w:pBdr>
      <w:tabs>
        <w:tab w:val="clear" w:pos="4513"/>
        <w:tab w:val="clear" w:pos="9027"/>
      </w:tabs>
      <w:jc w:val="center"/>
    </w:pPr>
    <w:r w:rsidRPr="00F96728">
      <w:t xml:space="preserve">- </w:t>
    </w:r>
    <w:r w:rsidRPr="00F96728">
      <w:fldChar w:fldCharType="begin"/>
    </w:r>
    <w:r w:rsidRPr="00F96728">
      <w:instrText xml:space="preserve"> PAGE </w:instrText>
    </w:r>
    <w:r w:rsidRPr="00F96728">
      <w:fldChar w:fldCharType="separate"/>
    </w:r>
    <w:r w:rsidRPr="00F96728">
      <w:t>2</w:t>
    </w:r>
    <w:r w:rsidRPr="00F96728">
      <w:fldChar w:fldCharType="end"/>
    </w:r>
    <w:r w:rsidRPr="00F96728">
      <w:t xml:space="preserve"> -</w:t>
    </w:r>
  </w:p>
  <w:p w:rsidR="00AD0FDA" w:rsidRPr="00F96728" w:rsidP="00F96728" w14:paraId="5225B765" w14:textId="50D0EB6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6728" w:rsidRPr="00F96728" w:rsidP="00F96728" w14:paraId="0B0E0025" w14:textId="77777777">
    <w:pPr>
      <w:pStyle w:val="Header"/>
      <w:pBdr>
        <w:bottom w:val="single" w:sz="4" w:space="1" w:color="auto"/>
      </w:pBdr>
      <w:tabs>
        <w:tab w:val="clear" w:pos="4513"/>
        <w:tab w:val="clear" w:pos="9027"/>
      </w:tabs>
      <w:jc w:val="center"/>
    </w:pPr>
    <w:r w:rsidRPr="00F96728">
      <w:t>G/SPS/N/UKR/240/Add.1</w:t>
    </w:r>
  </w:p>
  <w:p w:rsidR="00F96728" w:rsidRPr="00F96728" w:rsidP="00F96728" w14:paraId="2ABA86C5" w14:textId="77777777">
    <w:pPr>
      <w:pStyle w:val="Header"/>
      <w:pBdr>
        <w:bottom w:val="single" w:sz="4" w:space="1" w:color="auto"/>
      </w:pBdr>
      <w:tabs>
        <w:tab w:val="clear" w:pos="4513"/>
        <w:tab w:val="clear" w:pos="9027"/>
      </w:tabs>
      <w:jc w:val="center"/>
    </w:pPr>
  </w:p>
  <w:p w:rsidR="00F96728" w:rsidRPr="00F96728" w:rsidP="00F96728" w14:paraId="2837E403" w14:textId="332843B7">
    <w:pPr>
      <w:pStyle w:val="Header"/>
      <w:pBdr>
        <w:bottom w:val="single" w:sz="4" w:space="1" w:color="auto"/>
      </w:pBdr>
      <w:tabs>
        <w:tab w:val="clear" w:pos="4513"/>
        <w:tab w:val="clear" w:pos="9027"/>
      </w:tabs>
      <w:jc w:val="center"/>
    </w:pPr>
    <w:r w:rsidRPr="00F96728">
      <w:t xml:space="preserve">- </w:t>
    </w:r>
    <w:r w:rsidRPr="00F96728">
      <w:fldChar w:fldCharType="begin"/>
    </w:r>
    <w:r w:rsidRPr="00F96728">
      <w:instrText xml:space="preserve"> PAGE </w:instrText>
    </w:r>
    <w:r w:rsidRPr="00F96728">
      <w:fldChar w:fldCharType="separate"/>
    </w:r>
    <w:r w:rsidRPr="00F96728">
      <w:rPr>
        <w:noProof/>
      </w:rPr>
      <w:t>2</w:t>
    </w:r>
    <w:r w:rsidRPr="00F96728">
      <w:fldChar w:fldCharType="end"/>
    </w:r>
    <w:r w:rsidRPr="00F96728">
      <w:t xml:space="preserve"> -</w:t>
    </w:r>
  </w:p>
  <w:p w:rsidR="00AD0FDA" w:rsidRPr="00F96728" w:rsidP="00F96728" w14:paraId="533FFFB4" w14:textId="43EE4E1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AEB8F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3305A3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10220BC" w14:textId="65C20104">
          <w:pPr>
            <w:jc w:val="right"/>
            <w:rPr>
              <w:b/>
              <w:color w:val="FF0000"/>
              <w:szCs w:val="16"/>
            </w:rPr>
          </w:pPr>
          <w:r>
            <w:rPr>
              <w:b/>
              <w:color w:val="FF0000"/>
              <w:szCs w:val="16"/>
            </w:rPr>
            <w:t xml:space="preserve"> </w:t>
          </w:r>
        </w:p>
      </w:tc>
    </w:tr>
    <w:bookmarkEnd w:id="0"/>
    <w:tr w14:paraId="23C7BB6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EF9F50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6390028" w14:textId="77777777">
          <w:pPr>
            <w:jc w:val="right"/>
            <w:rPr>
              <w:b/>
              <w:szCs w:val="16"/>
            </w:rPr>
          </w:pPr>
        </w:p>
      </w:tc>
    </w:tr>
    <w:tr w14:paraId="780E6EF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06C183C" w14:textId="77777777">
          <w:pPr>
            <w:jc w:val="left"/>
            <w:rPr>
              <w:noProof/>
              <w:lang w:eastAsia="en-GB"/>
            </w:rPr>
          </w:pPr>
        </w:p>
      </w:tc>
      <w:tc>
        <w:tcPr>
          <w:tcW w:w="5448" w:type="dxa"/>
          <w:gridSpan w:val="2"/>
          <w:shd w:val="clear" w:color="auto" w:fill="FFFFFF"/>
          <w:tcMar>
            <w:left w:w="108" w:type="dxa"/>
            <w:right w:w="108" w:type="dxa"/>
          </w:tcMar>
        </w:tcPr>
        <w:p w:rsidR="00F96728" w:rsidP="0081481D" w14:paraId="28D3A0A8" w14:textId="77777777">
          <w:pPr>
            <w:jc w:val="right"/>
            <w:rPr>
              <w:b/>
              <w:szCs w:val="16"/>
            </w:rPr>
          </w:pPr>
          <w:bookmarkStart w:id="1" w:name="bmkSymbols"/>
          <w:r>
            <w:rPr>
              <w:b/>
              <w:szCs w:val="16"/>
            </w:rPr>
            <w:t>G/SPS/N/UKR/240/Add.1</w:t>
          </w:r>
        </w:p>
        <w:bookmarkEnd w:id="1"/>
        <w:p w:rsidR="00AD0FDA" w:rsidRPr="00934B4C" w:rsidP="0081481D" w14:paraId="0DEA7EC8" w14:textId="723CFD70">
          <w:pPr>
            <w:jc w:val="right"/>
            <w:rPr>
              <w:b/>
              <w:szCs w:val="16"/>
            </w:rPr>
          </w:pPr>
        </w:p>
      </w:tc>
    </w:tr>
    <w:tr w14:paraId="1720DDC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CC49974" w14:textId="77777777"/>
      </w:tc>
      <w:tc>
        <w:tcPr>
          <w:tcW w:w="5448" w:type="dxa"/>
          <w:gridSpan w:val="2"/>
          <w:shd w:val="clear" w:color="auto" w:fill="FFFFFF"/>
          <w:tcMar>
            <w:left w:w="108" w:type="dxa"/>
            <w:right w:w="108" w:type="dxa"/>
          </w:tcMar>
          <w:vAlign w:val="center"/>
        </w:tcPr>
        <w:p w:rsidR="00ED54E0" w:rsidRPr="00AD0FDA" w:rsidP="0081481D" w14:paraId="7D3FE428" w14:textId="77777777">
          <w:pPr>
            <w:jc w:val="right"/>
            <w:rPr>
              <w:szCs w:val="16"/>
            </w:rPr>
          </w:pPr>
          <w:bookmarkStart w:id="2" w:name="bmkDate"/>
          <w:bookmarkStart w:id="3" w:name="spsDateDistribution"/>
          <w:r w:rsidRPr="00AD0FDA">
            <w:rPr>
              <w:szCs w:val="16"/>
            </w:rPr>
            <w:t>8 July 2025</w:t>
          </w:r>
          <w:bookmarkEnd w:id="2"/>
          <w:bookmarkEnd w:id="3"/>
        </w:p>
      </w:tc>
    </w:tr>
    <w:tr w14:paraId="30C71AD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2E7D51B" w14:textId="77777777">
          <w:pPr>
            <w:jc w:val="left"/>
            <w:rPr>
              <w:b/>
            </w:rPr>
          </w:pPr>
          <w:bookmarkStart w:id="4" w:name="bmkSerial"/>
          <w:r>
            <w:rPr>
              <w:b w:val="0"/>
              <w:color w:val="FF0000"/>
            </w:rPr>
            <w:t>(25-4411)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2E75C2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0E9A30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15E49E7" w14:textId="596E641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94616E7" w14:textId="2E685EBA">
          <w:pPr>
            <w:jc w:val="right"/>
            <w:rPr>
              <w:bCs/>
              <w:szCs w:val="18"/>
            </w:rPr>
          </w:pPr>
          <w:bookmarkStart w:id="7" w:name="bmkLanguage"/>
          <w:r>
            <w:rPr>
              <w:bCs/>
              <w:szCs w:val="18"/>
            </w:rPr>
            <w:t>Original: English</w:t>
          </w:r>
          <w:bookmarkEnd w:id="7"/>
        </w:p>
      </w:tc>
    </w:tr>
  </w:tbl>
  <w:p w:rsidR="00ED54E0" w:rsidRPr="00934B4C" w14:paraId="6E1F97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90188172">
    <w:abstractNumId w:val="9"/>
  </w:num>
  <w:num w:numId="2" w16cid:durableId="1452091937">
    <w:abstractNumId w:val="7"/>
  </w:num>
  <w:num w:numId="3" w16cid:durableId="1184828396">
    <w:abstractNumId w:val="6"/>
  </w:num>
  <w:num w:numId="4" w16cid:durableId="229121638">
    <w:abstractNumId w:val="5"/>
  </w:num>
  <w:num w:numId="5" w16cid:durableId="1293050448">
    <w:abstractNumId w:val="4"/>
  </w:num>
  <w:num w:numId="6" w16cid:durableId="1214997880">
    <w:abstractNumId w:val="12"/>
  </w:num>
  <w:num w:numId="7" w16cid:durableId="21366189">
    <w:abstractNumId w:val="11"/>
  </w:num>
  <w:num w:numId="8" w16cid:durableId="1983464776">
    <w:abstractNumId w:val="10"/>
  </w:num>
  <w:num w:numId="9" w16cid:durableId="17637162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5921655">
    <w:abstractNumId w:val="13"/>
  </w:num>
  <w:num w:numId="11" w16cid:durableId="134838936">
    <w:abstractNumId w:val="8"/>
  </w:num>
  <w:num w:numId="12" w16cid:durableId="1297445497">
    <w:abstractNumId w:val="3"/>
  </w:num>
  <w:num w:numId="13" w16cid:durableId="1484010848">
    <w:abstractNumId w:val="2"/>
  </w:num>
  <w:num w:numId="14" w16cid:durableId="2090805804">
    <w:abstractNumId w:val="1"/>
  </w:num>
  <w:num w:numId="15" w16cid:durableId="1618678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93205"/>
    <w:rsid w:val="002F1872"/>
    <w:rsid w:val="00312AB5"/>
    <w:rsid w:val="00350C33"/>
    <w:rsid w:val="003572B4"/>
    <w:rsid w:val="00361102"/>
    <w:rsid w:val="00366F84"/>
    <w:rsid w:val="0037063C"/>
    <w:rsid w:val="00384FA1"/>
    <w:rsid w:val="00467032"/>
    <w:rsid w:val="0046754A"/>
    <w:rsid w:val="004F203A"/>
    <w:rsid w:val="005336B8"/>
    <w:rsid w:val="00545E63"/>
    <w:rsid w:val="00547B5F"/>
    <w:rsid w:val="005B04B9"/>
    <w:rsid w:val="005B68C7"/>
    <w:rsid w:val="005B7054"/>
    <w:rsid w:val="005D5981"/>
    <w:rsid w:val="005F06C2"/>
    <w:rsid w:val="005F30CB"/>
    <w:rsid w:val="00612644"/>
    <w:rsid w:val="00674CCD"/>
    <w:rsid w:val="006A6185"/>
    <w:rsid w:val="006C34E8"/>
    <w:rsid w:val="006F0E7D"/>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560AA"/>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96728"/>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CC3C0C"/>
  <w15:docId w15:val="{5082D655-BB57-4DB2-A37B-A47F86B8F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p@me.gov.ua" TargetMode="External" /><Relationship Id="rId11" Type="http://schemas.openxmlformats.org/officeDocument/2006/relationships/hyperlink" Target="https://www.me.gov.u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z0740-25" TargetMode="External" /><Relationship Id="rId6" Type="http://schemas.openxmlformats.org/officeDocument/2006/relationships/hyperlink" Target="https://members.wto.org/crnattachments/2025/SPS/UKR/25_04528_00_x.pdf" TargetMode="External" /><Relationship Id="rId7" Type="http://schemas.openxmlformats.org/officeDocument/2006/relationships/hyperlink" Target="https://members.wto.org/crnattachments/2025/SPS/UKR/25_04528_00_e.pdf" TargetMode="External" /><Relationship Id="rId8" Type="http://schemas.openxmlformats.org/officeDocument/2006/relationships/hyperlink" Target="https://members.wto.org/crnattachments/2025/SPS/UKR/25_04528_01_x.pdf" TargetMode="External" /><Relationship Id="rId9" Type="http://schemas.openxmlformats.org/officeDocument/2006/relationships/hyperlink" Target="https://members.wto.org/crnattachments/2025/SPS/UKR/25_04528_02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3c01b3c7-26bc-4115-8c1f-490a1ee8ebd5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A956592-279A-4EC0-80F2-F9DC12EAC48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2025-07-08T10:06:00Z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G/SPS/N/UKR/240/Add.1</vt:lpwstr>
  </property>
  <property fmtid="{D5CDD505-2E9C-101B-9397-08002B2CF9AE}" pid="3" name="TitusGUID">
    <vt:lpwstr>3c01b3c7-26bc-4115-8c1f-490a1ee8ebd5</vt:lpwstr>
  </property>
  <property fmtid="{D5CDD505-2E9C-101B-9397-08002B2CF9AE}" pid="4" name="WTOCLASSIFICATION">
    <vt:lpwstr>WTO OFFICIAL</vt:lpwstr>
  </property>
</Properties>
</file>