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F40C49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1EB3A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C36DE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5C6A4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A66B99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01F21A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3181B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49611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05CF66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5BADA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21EEB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 de remolacha (</w:t>
            </w:r>
            <w:r w:rsidRPr="00A834A1">
              <w:rPr>
                <w:i/>
                <w:iCs/>
              </w:rPr>
              <w:t>Beta vulgaris</w:t>
            </w:r>
            <w:r w:rsidRPr="00A834A1">
              <w:t>)</w:t>
            </w:r>
          </w:p>
        </w:tc>
      </w:tr>
      <w:tr w14:paraId="650FA2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8EBC3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D644F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D21B00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06A9CD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722884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E06DA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DBC9A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006-2025-IPSA, Establecimiento de Requisitos Fitosanitarios para la Importación de Semilla de Remolacha (</w:t>
            </w:r>
            <w:r w:rsidRPr="00A834A1">
              <w:rPr>
                <w:i/>
                <w:iCs/>
              </w:rPr>
              <w:t>Beta vulgaris</w:t>
            </w:r>
            <w:r w:rsidRPr="00A834A1">
              <w:t>) origen y procedente de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1D4F785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https://members.wto.org/crnattachments/2025/SPS/NIC/25_04184_00_s.pdf</w:t>
              </w:r>
            </w:hyperlink>
          </w:p>
        </w:tc>
      </w:tr>
      <w:tr w14:paraId="000B55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781641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E9FCC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para Semilla de Remolacha (</w:t>
            </w:r>
            <w:r w:rsidRPr="00A834A1">
              <w:rPr>
                <w:i/>
                <w:iCs/>
              </w:rPr>
              <w:t>Beta vulgaris</w:t>
            </w:r>
            <w:r w:rsidRPr="00A834A1">
              <w:t xml:space="preserve">) </w:t>
            </w:r>
            <w:r w:rsidRPr="00A834A1">
              <w:t>originaria y procedentes de Brasil.</w:t>
            </w:r>
          </w:p>
          <w:p w:rsidR="00442C96" w:rsidRPr="00A834A1" w:rsidP="003B79E1" w14:paraId="00944FFE" w14:textId="16CCBF7A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Certificado Fitosanitario debe contar con la siguiente declaración adicional: La</w:t>
            </w:r>
            <w:r>
              <w:t> </w:t>
            </w:r>
            <w:r w:rsidRPr="00A834A1">
              <w:t xml:space="preserve">Semilla de Remolacha oficialmente inspeccionado por la ONPF del país de origen y encontrado libre de: </w:t>
            </w:r>
            <w:r w:rsidRPr="00A834A1">
              <w:rPr>
                <w:i/>
                <w:iCs/>
              </w:rPr>
              <w:t xml:space="preserve">Peronospora farinosa </w:t>
            </w:r>
            <w:r w:rsidRPr="00A834A1">
              <w:t>f.sp.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betae</w:t>
            </w:r>
            <w:r w:rsidRPr="003B79E1">
              <w:t xml:space="preserve">, </w:t>
            </w:r>
            <w:r w:rsidRPr="00A834A1">
              <w:rPr>
                <w:i/>
                <w:iCs/>
              </w:rPr>
              <w:t>Cercospora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beticola</w:t>
            </w:r>
            <w:r w:rsidRPr="003B79E1">
              <w:t xml:space="preserve">, </w:t>
            </w:r>
            <w:r w:rsidRPr="00A834A1">
              <w:rPr>
                <w:i/>
                <w:iCs/>
              </w:rPr>
              <w:t>Persicaria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maculosa</w:t>
            </w:r>
            <w:r w:rsidRPr="003B79E1">
              <w:t xml:space="preserve">, </w:t>
            </w:r>
            <w:r w:rsidRPr="00A834A1">
              <w:rPr>
                <w:i/>
                <w:iCs/>
              </w:rPr>
              <w:t>Lolium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multiflorum</w:t>
            </w:r>
            <w:r w:rsidRPr="003B79E1">
              <w:t xml:space="preserve">, </w:t>
            </w:r>
            <w:r w:rsidRPr="00A834A1">
              <w:rPr>
                <w:i/>
                <w:iCs/>
              </w:rPr>
              <w:t xml:space="preserve">Ambrosia </w:t>
            </w:r>
            <w:r w:rsidRPr="00A834A1">
              <w:rPr>
                <w:i/>
                <w:iCs/>
              </w:rPr>
              <w:t>artemisiifolia</w:t>
            </w:r>
            <w:r w:rsidRPr="003B79E1">
              <w:t xml:space="preserve">, </w:t>
            </w:r>
            <w:r w:rsidRPr="00A834A1">
              <w:rPr>
                <w:i/>
                <w:iCs/>
              </w:rPr>
              <w:t>Artemisia biennis</w:t>
            </w:r>
            <w:r w:rsidRPr="003B79E1">
              <w:t xml:space="preserve">, </w:t>
            </w:r>
            <w:r w:rsidRPr="00A834A1">
              <w:rPr>
                <w:i/>
                <w:iCs/>
              </w:rPr>
              <w:t>Xanthium spinosum</w:t>
            </w:r>
            <w:r w:rsidRPr="00A834A1">
              <w:t>.</w:t>
            </w:r>
          </w:p>
          <w:p w:rsidR="00442C96" w:rsidRPr="00A834A1" w:rsidP="003B79E1" w14:paraId="54CD7EF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viene libre de suelo y cualquier material extraño.</w:t>
            </w:r>
          </w:p>
          <w:p w:rsidR="00442C96" w:rsidRPr="00A834A1" w:rsidP="003B79E1" w14:paraId="6A8DA73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estará contenido en empaques nuevos de primer uso y deben estar libres de cualquier material extraño.</w:t>
            </w:r>
          </w:p>
          <w:p w:rsidR="00442C96" w:rsidRPr="00A834A1" w:rsidP="003B79E1" w14:paraId="5754150F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inspector del IPSA, tomará una muestra para ser remitida al Laboratorio de Diagnóstico Fitosanitario y Calidad de Semillas, quedando el cargamento retenido hasta la obtención de los resultados de análisis.</w:t>
            </w:r>
          </w:p>
          <w:p w:rsidR="00442C96" w:rsidRPr="00A834A1" w:rsidP="00DA2000" w14:paraId="4FB8CFDE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C4A83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D4937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2AE97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B45A1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3B79E1" w14:paraId="3191311B" w14:textId="77777777">
            <w:pPr>
              <w:keepNext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3B79E1" w14:paraId="2A15ADEE" w14:textId="77777777">
            <w:pPr>
              <w:keepNext/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B79E1" w14:paraId="1CBE4420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 xml:space="preserve">(por ejemplo, título o número de serie de la </w:t>
            </w:r>
            <w:r w:rsidRPr="00DA2000">
              <w:rPr>
                <w:b/>
                <w:i/>
              </w:rPr>
              <w:t>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79E1" w14:paraId="4A485019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79E1" w14:paraId="5335AC11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79E1" w14:paraId="4D16F1F9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3B79E1" w14:paraId="044DC995" w14:textId="77777777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B79E1" w14:paraId="373B10BA" w14:textId="77777777">
            <w:pPr>
              <w:keepNext/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3B79E1" w14:paraId="6FFD80DD" w14:textId="77777777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B17E5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53CDC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42C96" w:rsidRPr="00A834A1" w:rsidP="003B79E1" w14:paraId="569DB439" w14:textId="04BD67F0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>
              <w:t xml:space="preserve"> </w:t>
            </w:r>
            <w:r w:rsidRPr="00A834A1">
              <w:t>(disponible en español)</w:t>
            </w:r>
          </w:p>
        </w:tc>
      </w:tr>
      <w:tr w14:paraId="40F776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D6821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49B02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Por </w:t>
            </w:r>
            <w:r w:rsidRPr="00A834A1">
              <w:t>determinar.</w:t>
            </w:r>
          </w:p>
          <w:p w:rsidR="00B91FF3" w:rsidRPr="00DA2000" w:rsidP="00DA2000" w14:paraId="33F7B56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36AF9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995C2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701A2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5A844F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B69D1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F24C5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6758D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agosto de 2025</w:t>
            </w:r>
          </w:p>
          <w:p w:rsidR="00B91FF3" w:rsidRPr="00DA2000" w:rsidP="00DA2000" w14:paraId="4AC8ACB0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</w:t>
            </w:r>
            <w:r w:rsidRPr="00DA2000">
              <w:rPr>
                <w:b/>
              </w:rPr>
              <w:t>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42C96" w:rsidRPr="00A834A1" w:rsidP="00DA2000" w14:paraId="0F95C1B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442C96" w:rsidRPr="00A834A1" w:rsidP="00DA2000" w14:paraId="7F347066" w14:textId="77777777">
            <w:pPr>
              <w:keepNext/>
            </w:pPr>
            <w:r w:rsidRPr="00A834A1">
              <w:t>Oficina de Información y Notificación</w:t>
            </w:r>
          </w:p>
          <w:p w:rsidR="00442C96" w:rsidRPr="00A834A1" w:rsidP="00DA2000" w14:paraId="19C8F5B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442C96" w:rsidRPr="00A834A1" w:rsidP="00DA2000" w14:paraId="4D8810BA" w14:textId="77777777">
            <w:pPr>
              <w:keepNext/>
            </w:pPr>
            <w:r w:rsidRPr="00A834A1">
              <w:t>Managua</w:t>
            </w:r>
          </w:p>
          <w:p w:rsidR="00442C96" w:rsidRPr="00A834A1" w:rsidP="00DA2000" w14:paraId="77F68AD4" w14:textId="77777777">
            <w:pPr>
              <w:keepNext/>
            </w:pPr>
            <w:r w:rsidRPr="00A834A1">
              <w:t>Tel: +(505) 2248 9300, Ext.: 1314, 1320, 1310</w:t>
            </w:r>
          </w:p>
          <w:p w:rsidR="00442C96" w:rsidRPr="00A834A1" w:rsidP="00DA2000" w14:paraId="4838F05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5904FC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58FC66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7BA225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42C96" w:rsidRPr="00A834A1" w:rsidP="000D29D0" w14:paraId="6AC38EA2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442C96" w:rsidRPr="00A834A1" w:rsidP="000D29D0" w14:paraId="6B43DDCD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442C96" w:rsidRPr="00A834A1" w:rsidP="000D29D0" w14:paraId="25A0F277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442C96" w:rsidRPr="00A834A1" w:rsidP="000D29D0" w14:paraId="2A8295C6" w14:textId="77777777">
            <w:pPr>
              <w:keepNext/>
              <w:keepLines/>
            </w:pPr>
            <w:r w:rsidRPr="00A834A1">
              <w:t>Managua</w:t>
            </w:r>
          </w:p>
          <w:p w:rsidR="00442C96" w:rsidRPr="00A834A1" w:rsidP="000D29D0" w14:paraId="6EB89EE6" w14:textId="77777777">
            <w:pPr>
              <w:keepNext/>
              <w:keepLines/>
            </w:pPr>
            <w:r w:rsidRPr="00A834A1">
              <w:t>Tel: +(505) 2248 9300, Ext.: 1314, 1320, 1310</w:t>
            </w:r>
          </w:p>
          <w:p w:rsidR="00442C96" w:rsidRPr="00A834A1" w:rsidP="003B79E1" w14:paraId="3BB4D2D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442C96" w:rsidRPr="00A834A1" w:rsidP="000D29D0" w14:paraId="2308801B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442C96" w:rsidRPr="00A834A1" w:rsidP="000D29D0" w14:paraId="18276008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442C96" w:rsidRPr="00A834A1" w:rsidP="000D29D0" w14:paraId="399BCCAD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442C96" w:rsidRPr="00A834A1" w:rsidP="000D29D0" w14:paraId="2907E469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442C96" w:rsidRPr="003B79E1" w:rsidP="000D29D0" w14:paraId="2ED268A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3B79E1">
              <w:rPr>
                <w:lang w:val="en-GB"/>
              </w:rPr>
              <w:t xml:space="preserve">Sitio web: </w:t>
            </w:r>
            <w:hyperlink r:id="rId7" w:history="1">
              <w:r w:rsidRPr="003B79E1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3B79E1" w:rsidP="00DA2000" w14:paraId="2F595DB4" w14:textId="77777777">
      <w:pPr>
        <w:rPr>
          <w:lang w:val="en-GB"/>
        </w:rPr>
      </w:pPr>
    </w:p>
    <w:sectPr w:rsidSect="003B79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B79E1" w:rsidP="003B79E1" w14:paraId="2AEE9B6A" w14:textId="2BA9229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B79E1" w:rsidP="003B79E1" w14:paraId="377BF212" w14:textId="5E8DD92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891F49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79E1" w:rsidRPr="003B79E1" w:rsidP="003B79E1" w14:paraId="6AE1B8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79E1">
      <w:t>G/SPS/N/NIC/135</w:t>
    </w:r>
  </w:p>
  <w:p w:rsidR="003B79E1" w:rsidRPr="003B79E1" w:rsidP="003B79E1" w14:paraId="624A05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B79E1" w:rsidRPr="003B79E1" w:rsidP="003B79E1" w14:paraId="1252097B" w14:textId="7064B3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79E1">
      <w:t xml:space="preserve">- </w:t>
    </w:r>
    <w:r w:rsidRPr="003B79E1">
      <w:fldChar w:fldCharType="begin"/>
    </w:r>
    <w:r w:rsidRPr="003B79E1">
      <w:instrText xml:space="preserve"> PAGE </w:instrText>
    </w:r>
    <w:r w:rsidRPr="003B79E1">
      <w:fldChar w:fldCharType="separate"/>
    </w:r>
    <w:r w:rsidRPr="003B79E1">
      <w:t>2</w:t>
    </w:r>
    <w:r w:rsidRPr="003B79E1">
      <w:fldChar w:fldCharType="end"/>
    </w:r>
    <w:r w:rsidRPr="003B79E1">
      <w:t xml:space="preserve"> -</w:t>
    </w:r>
  </w:p>
  <w:p w:rsidR="00B91FF3" w:rsidRPr="003B79E1" w:rsidP="003B79E1" w14:paraId="42A9C7C5" w14:textId="6681882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79E1" w:rsidRPr="003B79E1" w:rsidP="003B79E1" w14:paraId="5DACF1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79E1">
      <w:t>G/SPS/N/NIC/135</w:t>
    </w:r>
  </w:p>
  <w:p w:rsidR="003B79E1" w:rsidRPr="003B79E1" w:rsidP="003B79E1" w14:paraId="0DED5F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B79E1" w:rsidRPr="003B79E1" w:rsidP="003B79E1" w14:paraId="5A1C21AA" w14:textId="4EBEEF4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79E1">
      <w:t xml:space="preserve">- </w:t>
    </w:r>
    <w:r w:rsidRPr="003B79E1">
      <w:fldChar w:fldCharType="begin"/>
    </w:r>
    <w:r w:rsidRPr="003B79E1">
      <w:instrText xml:space="preserve"> PAGE </w:instrText>
    </w:r>
    <w:r w:rsidRPr="003B79E1">
      <w:fldChar w:fldCharType="separate"/>
    </w:r>
    <w:r w:rsidRPr="003B79E1">
      <w:rPr>
        <w:noProof/>
      </w:rPr>
      <w:t>2</w:t>
    </w:r>
    <w:r w:rsidRPr="003B79E1">
      <w:fldChar w:fldCharType="end"/>
    </w:r>
    <w:r w:rsidRPr="003B79E1">
      <w:t xml:space="preserve"> -</w:t>
    </w:r>
  </w:p>
  <w:p w:rsidR="00DD65B2" w:rsidRPr="003B79E1" w:rsidP="003B79E1" w14:paraId="0983BB05" w14:textId="12A1894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7FDCA8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D22A8D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5B33B7C" w14:textId="637DDCE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6AC14C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E50808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15EA34F" w14:textId="77777777">
          <w:pPr>
            <w:jc w:val="right"/>
            <w:rPr>
              <w:b/>
              <w:szCs w:val="18"/>
            </w:rPr>
          </w:pPr>
        </w:p>
      </w:tc>
    </w:tr>
    <w:tr w14:paraId="59DD4F8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2A69CC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B79E1" w:rsidP="00043017" w14:paraId="46FA020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G/SPS/N/NIC/135</w:t>
          </w:r>
        </w:p>
        <w:bookmarkEnd w:id="1"/>
        <w:p w:rsidR="00043017" w:rsidRPr="00B91FF3" w:rsidP="00043017" w14:paraId="597E35A8" w14:textId="6D49E599">
          <w:pPr>
            <w:jc w:val="right"/>
            <w:rPr>
              <w:b/>
              <w:szCs w:val="18"/>
            </w:rPr>
          </w:pPr>
        </w:p>
      </w:tc>
    </w:tr>
    <w:tr w14:paraId="78DACFA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A403A7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D10CED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junio de 2025</w:t>
          </w:r>
          <w:bookmarkEnd w:id="3"/>
        </w:p>
      </w:tc>
    </w:tr>
    <w:tr w14:paraId="51F6ACB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D5C846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(25-4163)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14FEAF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A2C74B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F4D139D" w14:textId="01311E0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AF66924" w14:textId="5665619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685E31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0831580">
    <w:abstractNumId w:val="8"/>
  </w:num>
  <w:num w:numId="2" w16cid:durableId="299698967">
    <w:abstractNumId w:val="3"/>
  </w:num>
  <w:num w:numId="3" w16cid:durableId="1527283132">
    <w:abstractNumId w:val="2"/>
  </w:num>
  <w:num w:numId="4" w16cid:durableId="1103113161">
    <w:abstractNumId w:val="1"/>
  </w:num>
  <w:num w:numId="5" w16cid:durableId="951978824">
    <w:abstractNumId w:val="0"/>
  </w:num>
  <w:num w:numId="6" w16cid:durableId="1591112743">
    <w:abstractNumId w:val="13"/>
  </w:num>
  <w:num w:numId="7" w16cid:durableId="698507953">
    <w:abstractNumId w:val="11"/>
  </w:num>
  <w:num w:numId="8" w16cid:durableId="1878857178">
    <w:abstractNumId w:val="14"/>
  </w:num>
  <w:num w:numId="9" w16cid:durableId="41634586">
    <w:abstractNumId w:val="10"/>
  </w:num>
  <w:num w:numId="10" w16cid:durableId="1350181929">
    <w:abstractNumId w:val="9"/>
  </w:num>
  <w:num w:numId="11" w16cid:durableId="1710378335">
    <w:abstractNumId w:val="7"/>
  </w:num>
  <w:num w:numId="12" w16cid:durableId="1297445588">
    <w:abstractNumId w:val="6"/>
  </w:num>
  <w:num w:numId="13" w16cid:durableId="1125581673">
    <w:abstractNumId w:val="5"/>
  </w:num>
  <w:num w:numId="14" w16cid:durableId="1833107906">
    <w:abstractNumId w:val="4"/>
  </w:num>
  <w:num w:numId="15" w16cid:durableId="1541360610">
    <w:abstractNumId w:val="12"/>
  </w:num>
  <w:num w:numId="16" w16cid:durableId="15302231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827544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B79E1"/>
    <w:rsid w:val="003D7C6C"/>
    <w:rsid w:val="003F0353"/>
    <w:rsid w:val="003F46BB"/>
    <w:rsid w:val="00435530"/>
    <w:rsid w:val="0043612A"/>
    <w:rsid w:val="00442C96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6D0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CCC9DE"/>
  <w15:docId w15:val="{92B6D449-1077-450C-9B59-BE56E788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184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2025-06-26T06:50:00Z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G/SPS/N/NIC/135</vt:lpwstr>
  </property>
</Properties>
</file>