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09DC677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5AE8B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7FD390B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7263428C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64FCEA1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F034D1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428424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7833133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 (NHC)</w:t>
            </w:r>
          </w:p>
        </w:tc>
      </w:tr>
      <w:tr w14:paraId="7674591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CB143D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784A32A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Sterilized milk</w:t>
            </w:r>
          </w:p>
        </w:tc>
      </w:tr>
      <w:tr w14:paraId="2353C04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88B01E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7D5C607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1F1AC7B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16CBB2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0388BB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F04FF3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DC0F358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National Food Safety Standard of the P.R.C.: Sterilized milk No. 2 Amendment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441372" w14:paraId="4E44608B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https://members.wto.org/crnattachments/2025/SPS/CHN/25_03799_00_x.pdf</w:t>
              </w:r>
            </w:hyperlink>
          </w:p>
        </w:tc>
      </w:tr>
      <w:tr w14:paraId="5BEE3C2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454AF7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FDB523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acid value of sterilized milk from cows and goats was revised.</w:t>
            </w:r>
          </w:p>
        </w:tc>
      </w:tr>
      <w:tr w14:paraId="7BD6893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D87AAF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8B7BCE6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3880C4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05BC02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AE76DA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B66CFF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2456CA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C6643C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A42B52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C2BA7A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1CB846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77A2B82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460269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EF8D8F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BA7EDF1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451F41C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7B477C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1648EE7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09CAD377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12EC207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B2AD0C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4978ED3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154F012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643369A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7A6534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2D52FF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9 August 2025</w:t>
            </w:r>
          </w:p>
          <w:p w:rsidR="00EA4725" w:rsidRPr="00441372" w:rsidP="00441372" w14:paraId="179E15E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E94BBC" w:rsidRPr="0065690F" w:rsidP="00441372" w14:paraId="26BA624F" w14:textId="77777777">
            <w:r w:rsidRPr="0065690F">
              <w:t>WTO/SPS National Notification and Enquiry Center of the People's Republic of China</w:t>
            </w:r>
          </w:p>
          <w:p w:rsidR="00E94BBC" w:rsidRPr="0065690F" w:rsidP="00441372" w14:paraId="575A370E" w14:textId="77777777">
            <w:r w:rsidRPr="0065690F">
              <w:t>Tel: +(86 10) 5795 4645/5795 4642</w:t>
            </w:r>
          </w:p>
          <w:p w:rsidR="00E94BBC" w:rsidRPr="0065690F" w:rsidP="00441372" w14:paraId="3AFF036E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6E58B1C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23690B94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0FEDF36D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36A05B1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WTO/SPS National Notification and Enquiry Center of the People's Republic of China</w:t>
            </w:r>
          </w:p>
          <w:p w:rsidR="00EA4725" w:rsidRPr="0065690F" w:rsidP="00F3021D" w14:paraId="40D3479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046D40B9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5BA8FE73" w14:textId="77777777"/>
    <w:sectPr w:rsidSect="00A5376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5376B" w:rsidP="00A5376B" w14:paraId="4566DE8F" w14:textId="665C812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5376B" w:rsidP="00A5376B" w14:paraId="1F9C6701" w14:textId="71B2305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DB1B31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5376B" w:rsidRPr="00A5376B" w:rsidP="00A5376B" w14:paraId="31AC3B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5376B">
      <w:t>G/SPS/N/CHN/1327</w:t>
    </w:r>
  </w:p>
  <w:p w:rsidR="00A5376B" w:rsidRPr="00A5376B" w:rsidP="00A5376B" w14:paraId="5DC363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5376B" w:rsidRPr="00A5376B" w:rsidP="00A5376B" w14:paraId="58DE4857" w14:textId="3765F70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5376B">
      <w:t xml:space="preserve">- </w:t>
    </w:r>
    <w:r w:rsidRPr="00A5376B">
      <w:fldChar w:fldCharType="begin"/>
    </w:r>
    <w:r w:rsidRPr="00A5376B">
      <w:instrText xml:space="preserve"> PAGE </w:instrText>
    </w:r>
    <w:r w:rsidRPr="00A5376B">
      <w:fldChar w:fldCharType="separate"/>
    </w:r>
    <w:r w:rsidRPr="00A5376B">
      <w:t>2</w:t>
    </w:r>
    <w:r w:rsidRPr="00A5376B">
      <w:fldChar w:fldCharType="end"/>
    </w:r>
    <w:r w:rsidRPr="00A5376B">
      <w:t xml:space="preserve"> -</w:t>
    </w:r>
  </w:p>
  <w:p w:rsidR="00EA4725" w:rsidRPr="00A5376B" w:rsidP="00A5376B" w14:paraId="4A304DD2" w14:textId="3CD1D4D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5376B" w:rsidRPr="00A5376B" w:rsidP="00A5376B" w14:paraId="360E15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5376B">
      <w:t>G/SPS/N/CHN/1327</w:t>
    </w:r>
  </w:p>
  <w:p w:rsidR="00A5376B" w:rsidRPr="00A5376B" w:rsidP="00A5376B" w14:paraId="08804B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5376B" w:rsidRPr="00A5376B" w:rsidP="00A5376B" w14:paraId="0496EEA4" w14:textId="555712F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5376B">
      <w:t xml:space="preserve">- </w:t>
    </w:r>
    <w:r w:rsidRPr="00A5376B">
      <w:fldChar w:fldCharType="begin"/>
    </w:r>
    <w:r w:rsidRPr="00A5376B">
      <w:instrText xml:space="preserve"> PAGE </w:instrText>
    </w:r>
    <w:r w:rsidRPr="00A5376B">
      <w:fldChar w:fldCharType="separate"/>
    </w:r>
    <w:r w:rsidRPr="00A5376B">
      <w:rPr>
        <w:noProof/>
      </w:rPr>
      <w:t>2</w:t>
    </w:r>
    <w:r w:rsidRPr="00A5376B">
      <w:fldChar w:fldCharType="end"/>
    </w:r>
    <w:r w:rsidRPr="00A5376B">
      <w:t xml:space="preserve"> -</w:t>
    </w:r>
  </w:p>
  <w:p w:rsidR="00EA4725" w:rsidRPr="00A5376B" w:rsidP="00A5376B" w14:paraId="63BB44A1" w14:textId="05D2D73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B7EBC8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C979EB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FB19A71" w14:textId="39479250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423E685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813CBA9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A78B77B" w14:textId="77777777">
          <w:pPr>
            <w:jc w:val="right"/>
            <w:rPr>
              <w:b/>
              <w:szCs w:val="16"/>
            </w:rPr>
          </w:pPr>
        </w:p>
      </w:tc>
    </w:tr>
    <w:tr w14:paraId="46F91A90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04F211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5376B" w:rsidP="00656ABC" w14:paraId="10D4C57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G/SPS/N/CHN/1327</w:t>
          </w:r>
        </w:p>
        <w:bookmarkEnd w:id="1"/>
        <w:p w:rsidR="00656ABC" w:rsidRPr="00EA4725" w:rsidP="00656ABC" w14:paraId="2BD5DFD8" w14:textId="12FD0C7D">
          <w:pPr>
            <w:jc w:val="right"/>
            <w:rPr>
              <w:b/>
              <w:szCs w:val="16"/>
            </w:rPr>
          </w:pPr>
        </w:p>
      </w:tc>
    </w:tr>
    <w:tr w14:paraId="6439338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D7CEFE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D0BAEA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10 June 2025</w:t>
          </w:r>
          <w:bookmarkEnd w:id="3"/>
        </w:p>
      </w:tc>
    </w:tr>
    <w:tr w14:paraId="43F8FF77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17ADEF2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(25-3752)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1C7AB06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18D6FC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26D47F4" w14:textId="75D6F27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56E3FAB" w14:textId="35CEEF5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4A059AB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6794523">
    <w:abstractNumId w:val="9"/>
  </w:num>
  <w:num w:numId="2" w16cid:durableId="2052533461">
    <w:abstractNumId w:val="7"/>
  </w:num>
  <w:num w:numId="3" w16cid:durableId="446777089">
    <w:abstractNumId w:val="6"/>
  </w:num>
  <w:num w:numId="4" w16cid:durableId="74283438">
    <w:abstractNumId w:val="5"/>
  </w:num>
  <w:num w:numId="5" w16cid:durableId="1144004922">
    <w:abstractNumId w:val="4"/>
  </w:num>
  <w:num w:numId="6" w16cid:durableId="225532258">
    <w:abstractNumId w:val="12"/>
  </w:num>
  <w:num w:numId="7" w16cid:durableId="19204811">
    <w:abstractNumId w:val="11"/>
  </w:num>
  <w:num w:numId="8" w16cid:durableId="342630478">
    <w:abstractNumId w:val="10"/>
  </w:num>
  <w:num w:numId="9" w16cid:durableId="13293615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32534722">
    <w:abstractNumId w:val="13"/>
  </w:num>
  <w:num w:numId="11" w16cid:durableId="748431875">
    <w:abstractNumId w:val="8"/>
  </w:num>
  <w:num w:numId="12" w16cid:durableId="1188912683">
    <w:abstractNumId w:val="3"/>
  </w:num>
  <w:num w:numId="13" w16cid:durableId="989208529">
    <w:abstractNumId w:val="2"/>
  </w:num>
  <w:num w:numId="14" w16cid:durableId="2138595815">
    <w:abstractNumId w:val="1"/>
  </w:num>
  <w:num w:numId="15" w16cid:durableId="1408384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9D6D34"/>
    <w:rsid w:val="00A52B02"/>
    <w:rsid w:val="00A5376B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228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94BBC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87384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2233FA"/>
  <w15:docId w15:val="{5D04A6F6-E1EF-45E9-8235-7A8436D0B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HN/25_03799_00_x.pdf" TargetMode="External" /><Relationship Id="rId6" Type="http://schemas.openxmlformats.org/officeDocument/2006/relationships/hyperlink" Target="mailto:sps@customs.gov.cn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584c8681-4f1b-40a1-9ea0-3f3ff5579eea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197835-BE9F-4131-9AC5-470BF64D90D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2025-06-10T12:11:00Z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G/SPS/N/CHN/1327</vt:lpwstr>
  </property>
  <property fmtid="{D5CDD505-2E9C-101B-9397-08002B2CF9AE}" pid="3" name="TitusGUID">
    <vt:lpwstr>584c8681-4f1b-40a1-9ea0-3f3ff5579eea</vt:lpwstr>
  </property>
  <property fmtid="{D5CDD505-2E9C-101B-9397-08002B2CF9AE}" pid="4" name="WTOCLASSIFICATION">
    <vt:lpwstr>WTO OFFICIAL</vt:lpwstr>
  </property>
</Properties>
</file>