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3A39B7" w14:paraId="51F5B4DC" w14:textId="77777777">
      <w:pPr>
        <w:pStyle w:val="Title"/>
        <w:spacing w:before="360"/>
        <w:rPr>
          <w:caps w:val="0"/>
          <w:kern w:val="0"/>
        </w:rPr>
      </w:pPr>
      <w:r w:rsidRPr="00934B4C">
        <w:rPr>
          <w:caps w:val="0"/>
          <w:kern w:val="0"/>
        </w:rPr>
        <w:t>NOTIFICATION</w:t>
      </w:r>
    </w:p>
    <w:p w:rsidR="00AD0FDA" w:rsidRPr="00934B4C" w:rsidP="00706B5E" w14:paraId="5A284F29" w14:textId="77777777">
      <w:pPr>
        <w:pStyle w:val="Title3"/>
        <w:spacing w:after="240"/>
      </w:pPr>
      <w:r w:rsidRPr="00934B4C">
        <w:t>Addendum</w:t>
      </w:r>
    </w:p>
    <w:p w:rsidR="007141CF" w:rsidRPr="00934B4C" w:rsidP="00934B4C" w14:paraId="5771BFAB" w14:textId="77777777">
      <w:r w:rsidRPr="00934B4C">
        <w:t xml:space="preserve">The following communication, received on 22 May 2025, is being circulated at the request of the Delegation of </w:t>
      </w:r>
      <w:r w:rsidRPr="00934B4C">
        <w:rPr>
          <w:u w:val="single"/>
        </w:rPr>
        <w:t>The Separate Customs Territory of Taiwan, Penghu, Kinmen and Matsu</w:t>
      </w:r>
      <w:r w:rsidRPr="00934B4C">
        <w:t>.</w:t>
      </w:r>
    </w:p>
    <w:p w:rsidR="00AD0FDA" w:rsidRPr="00934B4C" w:rsidP="00934B4C" w14:paraId="41D2F2EA" w14:textId="77777777"/>
    <w:p w:rsidR="00AD0FDA" w:rsidRPr="00934B4C" w:rsidP="00934B4C" w14:paraId="54BDD525" w14:textId="77777777">
      <w:pPr>
        <w:jc w:val="center"/>
        <w:rPr>
          <w:b/>
        </w:rPr>
      </w:pPr>
      <w:r w:rsidRPr="00934B4C">
        <w:rPr>
          <w:b/>
        </w:rPr>
        <w:t>_______________</w:t>
      </w:r>
    </w:p>
    <w:p w:rsidR="00AD0FDA" w:rsidRPr="00934B4C" w:rsidP="00934B4C" w14:paraId="11A6D9FD" w14:textId="77777777"/>
    <w:tbl>
      <w:tblPr>
        <w:tblW w:w="9242" w:type="dxa"/>
        <w:tblLayout w:type="fixed"/>
        <w:tblCellMar>
          <w:left w:w="0" w:type="dxa"/>
          <w:right w:w="115" w:type="dxa"/>
        </w:tblCellMar>
        <w:tblLook w:val="01E0"/>
      </w:tblPr>
      <w:tblGrid>
        <w:gridCol w:w="9242"/>
      </w:tblGrid>
      <w:tr w14:paraId="2A15C056" w14:textId="77777777" w:rsidTr="00706B5E">
        <w:tblPrEx>
          <w:tblW w:w="9242" w:type="dxa"/>
          <w:tblLayout w:type="fixed"/>
          <w:tblLook w:val="01E0"/>
        </w:tblPrEx>
        <w:tc>
          <w:tcPr>
            <w:tcW w:w="9242" w:type="dxa"/>
            <w:shd w:val="clear" w:color="auto" w:fill="auto"/>
          </w:tcPr>
          <w:p w:rsidR="00AD0FDA" w:rsidRPr="00934B4C" w:rsidP="00934B4C" w14:paraId="74382CA6" w14:textId="3E61666D">
            <w:pPr>
              <w:spacing w:after="240"/>
              <w:rPr>
                <w:u w:val="single"/>
              </w:rPr>
            </w:pPr>
            <w:r w:rsidRPr="00934B4C">
              <w:rPr>
                <w:u w:val="single"/>
              </w:rPr>
              <w:t xml:space="preserve">The Amendment </w:t>
            </w:r>
            <w:r>
              <w:rPr>
                <w:u w:val="single"/>
              </w:rPr>
              <w:t>to the</w:t>
            </w:r>
            <w:r w:rsidRPr="00934B4C">
              <w:rPr>
                <w:u w:val="single"/>
              </w:rPr>
              <w:t xml:space="preserve"> Directions of Imported Beef and Beef Products From Japan</w:t>
            </w:r>
          </w:p>
        </w:tc>
      </w:tr>
      <w:tr w14:paraId="1035A04B" w14:textId="77777777" w:rsidTr="00706B5E">
        <w:tblPrEx>
          <w:tblW w:w="9242" w:type="dxa"/>
          <w:tblLayout w:type="fixed"/>
          <w:tblLook w:val="01E0"/>
        </w:tblPrEx>
        <w:tc>
          <w:tcPr>
            <w:tcW w:w="9242" w:type="dxa"/>
            <w:shd w:val="clear" w:color="auto" w:fill="auto"/>
          </w:tcPr>
          <w:p w:rsidR="00AD0FDA" w:rsidRPr="00934B4C" w:rsidP="003A39B7" w14:paraId="1F80699A" w14:textId="77777777">
            <w:pPr>
              <w:spacing w:after="120"/>
              <w:rPr>
                <w:u w:val="single"/>
              </w:rPr>
            </w:pPr>
            <w:r>
              <w:t>The measure notified as G/SPS/N/TPKM/640 on 5 March 2025 was promulgated on 22 May 2025.</w:t>
            </w:r>
          </w:p>
          <w:p w:rsidR="00765725" w:rsidP="003A39B7" w14:paraId="1C6001EE" w14:textId="77777777">
            <w:hyperlink r:id="rId5" w:tgtFrame="_blank" w:history="1">
              <w:r>
                <w:rPr>
                  <w:color w:val="0000FF"/>
                  <w:u w:val="single"/>
                </w:rPr>
                <w:t>https://members.wto.org/crnattachments/2025/SPS/TPKM/25_03515_00_e.pdf</w:t>
              </w:r>
            </w:hyperlink>
          </w:p>
          <w:p w:rsidR="00765725" w:rsidP="00934B4C" w14:paraId="2A36B7CB" w14:textId="77777777">
            <w:pPr>
              <w:spacing w:after="240"/>
            </w:pPr>
            <w:hyperlink r:id="rId6" w:tgtFrame="_blank" w:history="1">
              <w:r>
                <w:rPr>
                  <w:color w:val="0000FF"/>
                  <w:u w:val="single"/>
                </w:rPr>
                <w:t>https://members.wto.org/crnattachments/2025/SPS/TPKM/25_03515_00_x.pdf</w:t>
              </w:r>
            </w:hyperlink>
          </w:p>
        </w:tc>
      </w:tr>
      <w:tr w14:paraId="349539C6" w14:textId="77777777" w:rsidTr="00706B5E">
        <w:tblPrEx>
          <w:tblW w:w="9242" w:type="dxa"/>
          <w:tblLayout w:type="fixed"/>
          <w:tblLook w:val="01E0"/>
        </w:tblPrEx>
        <w:tc>
          <w:tcPr>
            <w:tcW w:w="9242" w:type="dxa"/>
            <w:shd w:val="clear" w:color="auto" w:fill="auto"/>
          </w:tcPr>
          <w:p w:rsidR="00AD0FDA" w:rsidRPr="00934B4C" w:rsidP="00706B5E" w14:paraId="745323E7" w14:textId="77777777">
            <w:pPr>
              <w:spacing w:after="120"/>
              <w:rPr>
                <w:b/>
              </w:rPr>
            </w:pPr>
            <w:r w:rsidRPr="00934B4C">
              <w:rPr>
                <w:b/>
              </w:rPr>
              <w:t>This addendum concerns a:</w:t>
            </w:r>
          </w:p>
        </w:tc>
      </w:tr>
      <w:tr w14:paraId="41AE0ADD" w14:textId="77777777" w:rsidTr="00706B5E">
        <w:tblPrEx>
          <w:tblW w:w="9242" w:type="dxa"/>
          <w:tblLayout w:type="fixed"/>
          <w:tblLook w:val="01E0"/>
        </w:tblPrEx>
        <w:tc>
          <w:tcPr>
            <w:tcW w:w="9242" w:type="dxa"/>
            <w:shd w:val="clear" w:color="auto" w:fill="auto"/>
          </w:tcPr>
          <w:p w:rsidR="00AD0FDA" w:rsidRPr="00934B4C" w:rsidP="00934B4C" w14:paraId="5BD6274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223D4BA" w14:textId="77777777" w:rsidTr="00706B5E">
        <w:tblPrEx>
          <w:tblW w:w="9242" w:type="dxa"/>
          <w:tblLayout w:type="fixed"/>
          <w:tblLook w:val="01E0"/>
        </w:tblPrEx>
        <w:tc>
          <w:tcPr>
            <w:tcW w:w="9242" w:type="dxa"/>
            <w:shd w:val="clear" w:color="auto" w:fill="auto"/>
          </w:tcPr>
          <w:p w:rsidR="00AD0FDA" w:rsidRPr="00934B4C" w:rsidP="00934B4C" w14:paraId="4CE396F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4E315B6" w14:textId="77777777" w:rsidTr="00706B5E">
        <w:tblPrEx>
          <w:tblW w:w="9242" w:type="dxa"/>
          <w:tblLayout w:type="fixed"/>
          <w:tblLook w:val="01E0"/>
        </w:tblPrEx>
        <w:tc>
          <w:tcPr>
            <w:tcW w:w="9242" w:type="dxa"/>
            <w:shd w:val="clear" w:color="auto" w:fill="auto"/>
          </w:tcPr>
          <w:p w:rsidR="00AD0FDA" w:rsidRPr="00934B4C" w:rsidP="00934B4C" w14:paraId="43A4D097" w14:textId="77777777">
            <w:pPr>
              <w:ind w:left="1440" w:hanging="873"/>
            </w:pPr>
            <w:r w:rsidRPr="00934B4C">
              <w:t>[ ]</w:t>
            </w:r>
            <w:r w:rsidRPr="00934B4C">
              <w:tab/>
              <w:t>Modification of content and/or scope of previously notified draft regulation</w:t>
            </w:r>
          </w:p>
        </w:tc>
      </w:tr>
      <w:tr w14:paraId="323A2A8F" w14:textId="77777777" w:rsidTr="00706B5E">
        <w:tblPrEx>
          <w:tblW w:w="9242" w:type="dxa"/>
          <w:tblLayout w:type="fixed"/>
          <w:tblLook w:val="01E0"/>
        </w:tblPrEx>
        <w:tc>
          <w:tcPr>
            <w:tcW w:w="9242" w:type="dxa"/>
            <w:shd w:val="clear" w:color="auto" w:fill="auto"/>
          </w:tcPr>
          <w:p w:rsidR="00AD0FDA" w:rsidRPr="00934B4C" w:rsidP="00934B4C" w14:paraId="36C4AD53" w14:textId="77777777">
            <w:pPr>
              <w:ind w:left="1440" w:hanging="873"/>
            </w:pPr>
            <w:r w:rsidRPr="00934B4C">
              <w:t>[ ]</w:t>
            </w:r>
            <w:r w:rsidRPr="00934B4C">
              <w:tab/>
              <w:t>Withdrawal of proposed regulation</w:t>
            </w:r>
          </w:p>
        </w:tc>
      </w:tr>
      <w:tr w14:paraId="44995343" w14:textId="77777777" w:rsidTr="00706B5E">
        <w:tblPrEx>
          <w:tblW w:w="9242" w:type="dxa"/>
          <w:tblLayout w:type="fixed"/>
          <w:tblLook w:val="01E0"/>
        </w:tblPrEx>
        <w:tc>
          <w:tcPr>
            <w:tcW w:w="9242" w:type="dxa"/>
            <w:shd w:val="clear" w:color="auto" w:fill="auto"/>
          </w:tcPr>
          <w:p w:rsidR="00AD0FDA" w:rsidRPr="00934B4C" w:rsidP="00934B4C" w14:paraId="7C7F8EE1" w14:textId="77777777">
            <w:pPr>
              <w:ind w:left="1440" w:hanging="873"/>
            </w:pPr>
            <w:r w:rsidRPr="00934B4C">
              <w:t>[ ]</w:t>
            </w:r>
            <w:r w:rsidRPr="00934B4C">
              <w:tab/>
              <w:t>Change in proposed date of adoption, publication or date of entry into force</w:t>
            </w:r>
          </w:p>
        </w:tc>
      </w:tr>
      <w:tr w14:paraId="5219CA13" w14:textId="77777777" w:rsidTr="00706B5E">
        <w:tblPrEx>
          <w:tblW w:w="9242" w:type="dxa"/>
          <w:tblLayout w:type="fixed"/>
          <w:tblLook w:val="01E0"/>
        </w:tblPrEx>
        <w:tc>
          <w:tcPr>
            <w:tcW w:w="9242" w:type="dxa"/>
            <w:shd w:val="clear" w:color="auto" w:fill="auto"/>
          </w:tcPr>
          <w:p w:rsidR="00AD0FDA" w:rsidRPr="00934B4C" w:rsidP="00934B4C" w14:paraId="491BFF31" w14:textId="77777777">
            <w:pPr>
              <w:spacing w:after="240"/>
              <w:ind w:left="1440" w:hanging="873"/>
            </w:pPr>
            <w:r w:rsidRPr="00934B4C">
              <w:t>[ ]</w:t>
            </w:r>
            <w:r w:rsidRPr="00934B4C">
              <w:tab/>
              <w:t xml:space="preserve">Other: </w:t>
            </w:r>
          </w:p>
        </w:tc>
      </w:tr>
      <w:tr w14:paraId="7BAD430D" w14:textId="77777777" w:rsidTr="00706B5E">
        <w:tblPrEx>
          <w:tblW w:w="9242" w:type="dxa"/>
          <w:tblLayout w:type="fixed"/>
          <w:tblLook w:val="01E0"/>
        </w:tblPrEx>
        <w:tc>
          <w:tcPr>
            <w:tcW w:w="9242" w:type="dxa"/>
            <w:shd w:val="clear" w:color="auto" w:fill="auto"/>
          </w:tcPr>
          <w:p w:rsidR="00AD0FDA" w:rsidRPr="00934B4C" w:rsidP="00934B4C" w14:paraId="426A1B7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BE245A3" w14:textId="77777777" w:rsidTr="00706B5E">
        <w:tblPrEx>
          <w:tblW w:w="9242" w:type="dxa"/>
          <w:tblLayout w:type="fixed"/>
          <w:tblLook w:val="01E0"/>
        </w:tblPrEx>
        <w:tc>
          <w:tcPr>
            <w:tcW w:w="9242" w:type="dxa"/>
            <w:shd w:val="clear" w:color="auto" w:fill="auto"/>
          </w:tcPr>
          <w:p w:rsidR="00AD0FDA" w:rsidRPr="00934B4C" w:rsidP="00706B5E" w14:paraId="40F25637" w14:textId="2B0BC261">
            <w:pPr>
              <w:spacing w:after="120"/>
              <w:ind w:left="1440" w:hanging="873"/>
            </w:pPr>
            <w:r w:rsidRPr="00934B4C">
              <w:t>[ ]</w:t>
            </w:r>
            <w:r w:rsidRPr="00934B4C">
              <w:tab/>
              <w:t xml:space="preserve">Sixty days from the date of circulation of the addendum to the notification and/or </w:t>
            </w:r>
            <w:r w:rsidRPr="00934B4C">
              <w:rPr>
                <w:i/>
              </w:rPr>
              <w:t>(dd/mm/yy)</w:t>
            </w:r>
            <w:r w:rsidRPr="00934B4C">
              <w:t xml:space="preserve">: </w:t>
            </w:r>
            <w:r w:rsidR="00A6241F">
              <w:t>Not applicable</w:t>
            </w:r>
          </w:p>
        </w:tc>
      </w:tr>
      <w:tr w14:paraId="7A2AA05F" w14:textId="77777777" w:rsidTr="00706B5E">
        <w:tblPrEx>
          <w:tblW w:w="9242" w:type="dxa"/>
          <w:tblLayout w:type="fixed"/>
          <w:tblLook w:val="01E0"/>
        </w:tblPrEx>
        <w:tc>
          <w:tcPr>
            <w:tcW w:w="9242" w:type="dxa"/>
            <w:shd w:val="clear" w:color="auto" w:fill="auto"/>
          </w:tcPr>
          <w:p w:rsidR="00AD0FDA" w:rsidRPr="00934B4C" w:rsidP="00706B5E" w14:paraId="229646E6"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02E2571" w14:textId="77777777" w:rsidTr="00706B5E">
        <w:tblPrEx>
          <w:tblW w:w="9242" w:type="dxa"/>
          <w:tblLayout w:type="fixed"/>
          <w:tblLook w:val="01E0"/>
        </w:tblPrEx>
        <w:tc>
          <w:tcPr>
            <w:tcW w:w="9242" w:type="dxa"/>
            <w:shd w:val="clear" w:color="auto" w:fill="auto"/>
          </w:tcPr>
          <w:p w:rsidR="003A39B7" w:rsidRPr="00934B4C" w:rsidP="003A39B7" w14:paraId="4B623694" w14:textId="77777777">
            <w:r w:rsidRPr="00934B4C">
              <w:t>Animal and Plant Health Inspection Agency, Ministry of Agriculture</w:t>
            </w:r>
          </w:p>
          <w:p w:rsidR="003A39B7" w:rsidRPr="00934B4C" w:rsidP="003A39B7" w14:paraId="11D4BC29" w14:textId="77777777">
            <w:r w:rsidRPr="00934B4C">
              <w:t>9F., No. 100, Sec. 2, Heping W. Rd. Zhongzheng Dist., Taipei City 100060, Taiwan</w:t>
            </w:r>
          </w:p>
          <w:p w:rsidR="003A39B7" w:rsidRPr="00934B4C" w:rsidP="003A39B7" w14:paraId="2943360E" w14:textId="77777777">
            <w:r w:rsidRPr="00934B4C">
              <w:t>Tel: +(886 2) 8978</w:t>
            </w:r>
            <w:r>
              <w:t xml:space="preserve"> </w:t>
            </w:r>
            <w:r w:rsidRPr="00934B4C">
              <w:t>2312</w:t>
            </w:r>
          </w:p>
          <w:p w:rsidR="003A39B7" w:rsidRPr="005D5E94" w:rsidP="003A39B7" w14:paraId="127D83AA" w14:textId="77777777">
            <w:pPr>
              <w:rPr>
                <w:lang w:val="fr-CH"/>
              </w:rPr>
            </w:pPr>
            <w:r w:rsidRPr="005D5E94">
              <w:rPr>
                <w:lang w:val="fr-CH"/>
              </w:rPr>
              <w:t>Fax: +(886 2) 2332 2200</w:t>
            </w:r>
          </w:p>
          <w:p w:rsidR="003A39B7" w:rsidRPr="005D5E94" w:rsidP="003A39B7" w14:paraId="7430DCA8" w14:textId="6DA82AE7">
            <w:pPr>
              <w:rPr>
                <w:lang w:val="fr-CH"/>
              </w:rPr>
            </w:pPr>
            <w:r w:rsidRPr="005D5E94">
              <w:rPr>
                <w:lang w:val="fr-CH"/>
              </w:rPr>
              <w:t xml:space="preserve">E-mail: </w:t>
            </w:r>
            <w:hyperlink r:id="rId7" w:history="1">
              <w:r w:rsidRPr="00565711" w:rsidR="00763074">
                <w:rPr>
                  <w:rStyle w:val="Hyperlink"/>
                  <w:lang w:val="fr-CH"/>
                </w:rPr>
                <w:t>wtosps@aphia.gov.tw</w:t>
              </w:r>
            </w:hyperlink>
          </w:p>
          <w:p w:rsidR="00AD0FDA" w:rsidRPr="00934B4C" w:rsidP="00706B5E" w14:paraId="50574CE7" w14:textId="31E98D23">
            <w:pPr>
              <w:spacing w:after="120"/>
            </w:pPr>
            <w:r w:rsidRPr="00934B4C">
              <w:t xml:space="preserve">Website: </w:t>
            </w:r>
            <w:hyperlink r:id="rId8" w:history="1">
              <w:r w:rsidRPr="00565711" w:rsidR="00763074">
                <w:rPr>
                  <w:rStyle w:val="Hyperlink"/>
                </w:rPr>
                <w:t>https://www.aplia.gov.tw/</w:t>
              </w:r>
            </w:hyperlink>
          </w:p>
        </w:tc>
      </w:tr>
      <w:tr w14:paraId="6F3FE863" w14:textId="77777777" w:rsidTr="00706B5E">
        <w:tblPrEx>
          <w:tblW w:w="9242" w:type="dxa"/>
          <w:tblLayout w:type="fixed"/>
          <w:tblLook w:val="01E0"/>
        </w:tblPrEx>
        <w:tc>
          <w:tcPr>
            <w:tcW w:w="9242" w:type="dxa"/>
            <w:shd w:val="clear" w:color="auto" w:fill="auto"/>
          </w:tcPr>
          <w:p w:rsidR="00AD0FDA" w:rsidRPr="00934B4C" w:rsidP="00706B5E" w14:paraId="455F2CA1" w14:textId="77777777">
            <w:pPr>
              <w:spacing w:after="12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56C092A" w14:textId="77777777" w:rsidTr="00706B5E">
        <w:tblPrEx>
          <w:tblW w:w="9242" w:type="dxa"/>
          <w:tblLayout w:type="fixed"/>
          <w:tblLook w:val="01E0"/>
        </w:tblPrEx>
        <w:tc>
          <w:tcPr>
            <w:tcW w:w="9242" w:type="dxa"/>
            <w:shd w:val="clear" w:color="auto" w:fill="auto"/>
          </w:tcPr>
          <w:p w:rsidR="003A39B7" w:rsidRPr="00934B4C" w:rsidP="00706B5E" w14:paraId="4CE42B34" w14:textId="77777777">
            <w:r w:rsidRPr="00934B4C">
              <w:t>Animal and Plant Health Inspection Agency, Ministry of Agriculture</w:t>
            </w:r>
          </w:p>
          <w:p w:rsidR="003A39B7" w:rsidRPr="00934B4C" w:rsidP="00706B5E" w14:paraId="685A4214" w14:textId="77777777">
            <w:r w:rsidRPr="00934B4C">
              <w:t>9F., No. 100, Sec. 2, Heping W. Rd. Zhongzheng Dist., Taipei City 100060, Taiwan</w:t>
            </w:r>
          </w:p>
          <w:p w:rsidR="003A39B7" w:rsidRPr="00934B4C" w:rsidP="00706B5E" w14:paraId="69A5F173" w14:textId="77777777">
            <w:pPr>
              <w:contextualSpacing/>
            </w:pPr>
            <w:r w:rsidRPr="00934B4C">
              <w:t>Tel: +(886 2) 8978</w:t>
            </w:r>
            <w:r>
              <w:t xml:space="preserve"> </w:t>
            </w:r>
            <w:r w:rsidRPr="00934B4C">
              <w:t>2312</w:t>
            </w:r>
          </w:p>
          <w:p w:rsidR="003A39B7" w:rsidRPr="005D5E94" w:rsidP="00706B5E" w14:paraId="1E2CB01B" w14:textId="77777777">
            <w:pPr>
              <w:rPr>
                <w:lang w:val="fr-CH"/>
              </w:rPr>
            </w:pPr>
            <w:r w:rsidRPr="005D5E94">
              <w:rPr>
                <w:lang w:val="fr-CH"/>
              </w:rPr>
              <w:t>Fax: +(886 2) 2332 2200</w:t>
            </w:r>
          </w:p>
          <w:p w:rsidR="003A39B7" w:rsidRPr="005D5E94" w:rsidP="00706B5E" w14:paraId="336CC1CB" w14:textId="011C1498">
            <w:pPr>
              <w:rPr>
                <w:lang w:val="fr-CH"/>
              </w:rPr>
            </w:pPr>
            <w:r w:rsidRPr="005D5E94">
              <w:rPr>
                <w:lang w:val="fr-CH"/>
              </w:rPr>
              <w:t xml:space="preserve">E-mail: </w:t>
            </w:r>
            <w:hyperlink r:id="rId7" w:history="1">
              <w:r w:rsidRPr="00565711" w:rsidR="00763074">
                <w:rPr>
                  <w:rStyle w:val="Hyperlink"/>
                  <w:lang w:val="fr-CH"/>
                </w:rPr>
                <w:t>wtosps@aphia.gov.tw</w:t>
              </w:r>
            </w:hyperlink>
          </w:p>
          <w:p w:rsidR="00AD0FDA" w:rsidRPr="00934B4C" w:rsidP="00706B5E" w14:paraId="01C31E3F" w14:textId="3FC55A88">
            <w:r w:rsidRPr="00934B4C">
              <w:t xml:space="preserve">Website: </w:t>
            </w:r>
            <w:hyperlink r:id="rId9" w:history="1">
              <w:r w:rsidRPr="00565711" w:rsidR="006C2B27">
                <w:rPr>
                  <w:rStyle w:val="Hyperlink"/>
                </w:rPr>
                <w:t>https://www.aphia.gov.tw/</w:t>
              </w:r>
            </w:hyperlink>
          </w:p>
        </w:tc>
      </w:tr>
    </w:tbl>
    <w:p w:rsidR="00AD0FDA" w:rsidRPr="00934B4C" w:rsidP="00934B4C" w14:paraId="334BD1A6" w14:textId="77777777">
      <w:pPr>
        <w:jc w:val="center"/>
        <w:rPr>
          <w:b/>
        </w:rPr>
      </w:pPr>
      <w:r w:rsidRPr="00934B4C">
        <w:rPr>
          <w:b/>
        </w:rPr>
        <w:t>__________</w:t>
      </w:r>
    </w:p>
    <w:sectPr w:rsidSect="003A39B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39B7" w:rsidP="003A39B7" w14:paraId="13814E2D" w14:textId="5278285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39B7" w:rsidP="003A39B7" w14:paraId="4FA29E5B" w14:textId="299556A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5368E9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39B7" w:rsidRPr="003A39B7" w:rsidP="003A39B7" w14:paraId="02D1DA2D" w14:textId="77777777">
    <w:pPr>
      <w:pStyle w:val="Header"/>
      <w:pBdr>
        <w:bottom w:val="single" w:sz="4" w:space="1" w:color="auto"/>
      </w:pBdr>
      <w:tabs>
        <w:tab w:val="clear" w:pos="4513"/>
        <w:tab w:val="clear" w:pos="9027"/>
      </w:tabs>
      <w:jc w:val="center"/>
    </w:pPr>
    <w:r w:rsidRPr="003A39B7">
      <w:t>G/SPS/N/TPKM/640/Add.1</w:t>
    </w:r>
  </w:p>
  <w:p w:rsidR="003A39B7" w:rsidRPr="003A39B7" w:rsidP="003A39B7" w14:paraId="1CFDFB3F" w14:textId="77777777">
    <w:pPr>
      <w:pStyle w:val="Header"/>
      <w:pBdr>
        <w:bottom w:val="single" w:sz="4" w:space="1" w:color="auto"/>
      </w:pBdr>
      <w:tabs>
        <w:tab w:val="clear" w:pos="4513"/>
        <w:tab w:val="clear" w:pos="9027"/>
      </w:tabs>
      <w:jc w:val="center"/>
    </w:pPr>
  </w:p>
  <w:p w:rsidR="003A39B7" w:rsidRPr="003A39B7" w:rsidP="003A39B7" w14:paraId="14A141E3" w14:textId="47AB9849">
    <w:pPr>
      <w:pStyle w:val="Header"/>
      <w:pBdr>
        <w:bottom w:val="single" w:sz="4" w:space="1" w:color="auto"/>
      </w:pBdr>
      <w:tabs>
        <w:tab w:val="clear" w:pos="4513"/>
        <w:tab w:val="clear" w:pos="9027"/>
      </w:tabs>
      <w:jc w:val="center"/>
    </w:pPr>
    <w:r w:rsidRPr="003A39B7">
      <w:t xml:space="preserve">- </w:t>
    </w:r>
    <w:r w:rsidRPr="003A39B7">
      <w:fldChar w:fldCharType="begin"/>
    </w:r>
    <w:r w:rsidRPr="003A39B7">
      <w:instrText xml:space="preserve"> PAGE </w:instrText>
    </w:r>
    <w:r w:rsidRPr="003A39B7">
      <w:fldChar w:fldCharType="separate"/>
    </w:r>
    <w:r w:rsidRPr="003A39B7">
      <w:rPr>
        <w:noProof/>
      </w:rPr>
      <w:t>1</w:t>
    </w:r>
    <w:r w:rsidRPr="003A39B7">
      <w:fldChar w:fldCharType="end"/>
    </w:r>
    <w:r w:rsidRPr="003A39B7">
      <w:t xml:space="preserve"> -</w:t>
    </w:r>
  </w:p>
  <w:p w:rsidR="00AD0FDA" w:rsidRPr="003A39B7" w:rsidP="003A39B7" w14:paraId="560D5135" w14:textId="7E0B5AA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39B7" w:rsidRPr="003A39B7" w:rsidP="003A39B7" w14:paraId="76BF9C72" w14:textId="77777777">
    <w:pPr>
      <w:pStyle w:val="Header"/>
      <w:pBdr>
        <w:bottom w:val="single" w:sz="4" w:space="1" w:color="auto"/>
      </w:pBdr>
      <w:tabs>
        <w:tab w:val="clear" w:pos="4513"/>
        <w:tab w:val="clear" w:pos="9027"/>
      </w:tabs>
      <w:jc w:val="center"/>
    </w:pPr>
    <w:r w:rsidRPr="003A39B7">
      <w:t>G/SPS/N/TPKM/640/Add.1</w:t>
    </w:r>
  </w:p>
  <w:p w:rsidR="003A39B7" w:rsidRPr="003A39B7" w:rsidP="003A39B7" w14:paraId="7FD3DE7D" w14:textId="77777777">
    <w:pPr>
      <w:pStyle w:val="Header"/>
      <w:pBdr>
        <w:bottom w:val="single" w:sz="4" w:space="1" w:color="auto"/>
      </w:pBdr>
      <w:tabs>
        <w:tab w:val="clear" w:pos="4513"/>
        <w:tab w:val="clear" w:pos="9027"/>
      </w:tabs>
      <w:jc w:val="center"/>
    </w:pPr>
  </w:p>
  <w:p w:rsidR="003A39B7" w:rsidRPr="003A39B7" w:rsidP="003A39B7" w14:paraId="3EABB53C" w14:textId="2FE1ADC3">
    <w:pPr>
      <w:pStyle w:val="Header"/>
      <w:pBdr>
        <w:bottom w:val="single" w:sz="4" w:space="1" w:color="auto"/>
      </w:pBdr>
      <w:tabs>
        <w:tab w:val="clear" w:pos="4513"/>
        <w:tab w:val="clear" w:pos="9027"/>
      </w:tabs>
      <w:jc w:val="center"/>
    </w:pPr>
    <w:r w:rsidRPr="003A39B7">
      <w:t xml:space="preserve">- </w:t>
    </w:r>
    <w:r w:rsidRPr="003A39B7">
      <w:fldChar w:fldCharType="begin"/>
    </w:r>
    <w:r w:rsidRPr="003A39B7">
      <w:instrText xml:space="preserve"> PAGE </w:instrText>
    </w:r>
    <w:r w:rsidRPr="003A39B7">
      <w:fldChar w:fldCharType="separate"/>
    </w:r>
    <w:r w:rsidRPr="003A39B7">
      <w:rPr>
        <w:noProof/>
      </w:rPr>
      <w:t>1</w:t>
    </w:r>
    <w:r w:rsidRPr="003A39B7">
      <w:fldChar w:fldCharType="end"/>
    </w:r>
    <w:r w:rsidRPr="003A39B7">
      <w:t xml:space="preserve"> -</w:t>
    </w:r>
  </w:p>
  <w:p w:rsidR="00AD0FDA" w:rsidRPr="003A39B7" w:rsidP="003A39B7" w14:paraId="39F3DAF8" w14:textId="66B1663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D8726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91D282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E99C99D" w14:textId="58A2E205">
          <w:pPr>
            <w:jc w:val="right"/>
            <w:rPr>
              <w:b/>
              <w:color w:val="FF0000"/>
              <w:szCs w:val="16"/>
            </w:rPr>
          </w:pPr>
          <w:r>
            <w:rPr>
              <w:b/>
              <w:color w:val="FF0000"/>
              <w:szCs w:val="16"/>
            </w:rPr>
            <w:t xml:space="preserve"> </w:t>
          </w:r>
        </w:p>
      </w:tc>
    </w:tr>
    <w:bookmarkEnd w:id="0"/>
    <w:tr w14:paraId="74696AB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6A91E7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101FD90" w14:textId="77777777">
          <w:pPr>
            <w:jc w:val="right"/>
            <w:rPr>
              <w:b/>
              <w:szCs w:val="16"/>
            </w:rPr>
          </w:pPr>
        </w:p>
      </w:tc>
    </w:tr>
    <w:tr w14:paraId="6E480C2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B2F8317" w14:textId="77777777">
          <w:pPr>
            <w:jc w:val="left"/>
            <w:rPr>
              <w:noProof/>
              <w:lang w:eastAsia="en-GB"/>
            </w:rPr>
          </w:pPr>
        </w:p>
      </w:tc>
      <w:tc>
        <w:tcPr>
          <w:tcW w:w="5448" w:type="dxa"/>
          <w:gridSpan w:val="2"/>
          <w:shd w:val="clear" w:color="auto" w:fill="FFFFFF"/>
          <w:tcMar>
            <w:left w:w="108" w:type="dxa"/>
            <w:right w:w="108" w:type="dxa"/>
          </w:tcMar>
        </w:tcPr>
        <w:p w:rsidR="003A39B7" w:rsidP="0081481D" w14:paraId="7B69072F" w14:textId="77777777">
          <w:pPr>
            <w:jc w:val="right"/>
            <w:rPr>
              <w:b/>
              <w:szCs w:val="16"/>
            </w:rPr>
          </w:pPr>
          <w:bookmarkStart w:id="1" w:name="bmkSymbols"/>
          <w:r>
            <w:rPr>
              <w:b/>
              <w:szCs w:val="16"/>
            </w:rPr>
            <w:t>G/SPS/N/TPKM/640/Add.1</w:t>
          </w:r>
        </w:p>
        <w:bookmarkEnd w:id="1"/>
        <w:p w:rsidR="00AD0FDA" w:rsidRPr="00934B4C" w:rsidP="0081481D" w14:paraId="38C4BB09" w14:textId="292E9724">
          <w:pPr>
            <w:jc w:val="right"/>
            <w:rPr>
              <w:b/>
              <w:szCs w:val="16"/>
            </w:rPr>
          </w:pPr>
        </w:p>
      </w:tc>
    </w:tr>
    <w:tr w14:paraId="7EFADA9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D0723BC" w14:textId="77777777"/>
      </w:tc>
      <w:tc>
        <w:tcPr>
          <w:tcW w:w="5448" w:type="dxa"/>
          <w:gridSpan w:val="2"/>
          <w:shd w:val="clear" w:color="auto" w:fill="FFFFFF"/>
          <w:tcMar>
            <w:left w:w="108" w:type="dxa"/>
            <w:right w:w="108" w:type="dxa"/>
          </w:tcMar>
          <w:vAlign w:val="center"/>
        </w:tcPr>
        <w:p w:rsidR="00ED54E0" w:rsidRPr="00AD0FDA" w:rsidP="0081481D" w14:paraId="75F2CEF7" w14:textId="28662969">
          <w:pPr>
            <w:jc w:val="right"/>
            <w:rPr>
              <w:szCs w:val="16"/>
            </w:rPr>
          </w:pPr>
          <w:bookmarkStart w:id="2" w:name="bmkDate"/>
          <w:bookmarkStart w:id="3" w:name="spsDateDistribution"/>
          <w:r w:rsidRPr="00AD0FDA">
            <w:rPr>
              <w:szCs w:val="16"/>
            </w:rPr>
            <w:t>2</w:t>
          </w:r>
          <w:r w:rsidR="00A6241F">
            <w:rPr>
              <w:szCs w:val="16"/>
            </w:rPr>
            <w:t>3</w:t>
          </w:r>
          <w:r w:rsidRPr="00AD0FDA">
            <w:rPr>
              <w:szCs w:val="16"/>
            </w:rPr>
            <w:t xml:space="preserve"> May 2025</w:t>
          </w:r>
          <w:bookmarkEnd w:id="2"/>
          <w:bookmarkEnd w:id="3"/>
        </w:p>
      </w:tc>
    </w:tr>
    <w:tr w14:paraId="3D04E70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8A15654" w14:textId="77777777">
          <w:pPr>
            <w:jc w:val="left"/>
            <w:rPr>
              <w:b/>
            </w:rPr>
          </w:pPr>
          <w:bookmarkStart w:id="4" w:name="bmkSerial"/>
          <w:r>
            <w:rPr>
              <w:b w:val="0"/>
              <w:color w:val="FF0000"/>
            </w:rPr>
            <w:t>(25-3454)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079D59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6E37698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0203FE8" w14:textId="56BC11B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0404F84" w14:textId="12DE547E">
          <w:pPr>
            <w:jc w:val="right"/>
            <w:rPr>
              <w:bCs/>
              <w:szCs w:val="18"/>
            </w:rPr>
          </w:pPr>
          <w:bookmarkStart w:id="7" w:name="bmkLanguage"/>
          <w:r>
            <w:rPr>
              <w:bCs/>
              <w:szCs w:val="18"/>
            </w:rPr>
            <w:t>Original: English</w:t>
          </w:r>
          <w:bookmarkEnd w:id="7"/>
        </w:p>
      </w:tc>
    </w:tr>
  </w:tbl>
  <w:p w:rsidR="00ED54E0" w:rsidRPr="00934B4C" w14:paraId="5ED90B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31658417">
    <w:abstractNumId w:val="9"/>
  </w:num>
  <w:num w:numId="2" w16cid:durableId="1489053167">
    <w:abstractNumId w:val="7"/>
  </w:num>
  <w:num w:numId="3" w16cid:durableId="1226795247">
    <w:abstractNumId w:val="6"/>
  </w:num>
  <w:num w:numId="4" w16cid:durableId="1111046515">
    <w:abstractNumId w:val="5"/>
  </w:num>
  <w:num w:numId="5" w16cid:durableId="2120641769">
    <w:abstractNumId w:val="4"/>
  </w:num>
  <w:num w:numId="6" w16cid:durableId="989868695">
    <w:abstractNumId w:val="12"/>
  </w:num>
  <w:num w:numId="7" w16cid:durableId="8873466">
    <w:abstractNumId w:val="11"/>
  </w:num>
  <w:num w:numId="8" w16cid:durableId="256907361">
    <w:abstractNumId w:val="10"/>
  </w:num>
  <w:num w:numId="9" w16cid:durableId="1204059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6372638">
    <w:abstractNumId w:val="13"/>
  </w:num>
  <w:num w:numId="11" w16cid:durableId="710956295">
    <w:abstractNumId w:val="8"/>
  </w:num>
  <w:num w:numId="12" w16cid:durableId="1214586896">
    <w:abstractNumId w:val="3"/>
  </w:num>
  <w:num w:numId="13" w16cid:durableId="1062218099">
    <w:abstractNumId w:val="2"/>
  </w:num>
  <w:num w:numId="14" w16cid:durableId="184632521">
    <w:abstractNumId w:val="1"/>
  </w:num>
  <w:num w:numId="15" w16cid:durableId="205680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A39B7"/>
    <w:rsid w:val="00467032"/>
    <w:rsid w:val="0046754A"/>
    <w:rsid w:val="004F203A"/>
    <w:rsid w:val="005336B8"/>
    <w:rsid w:val="00547B5F"/>
    <w:rsid w:val="00565711"/>
    <w:rsid w:val="005B04B9"/>
    <w:rsid w:val="005B68C7"/>
    <w:rsid w:val="005B7054"/>
    <w:rsid w:val="005D5981"/>
    <w:rsid w:val="005D5E94"/>
    <w:rsid w:val="005F06C2"/>
    <w:rsid w:val="005F30CB"/>
    <w:rsid w:val="00612644"/>
    <w:rsid w:val="00674CCD"/>
    <w:rsid w:val="006A6185"/>
    <w:rsid w:val="006C2B27"/>
    <w:rsid w:val="006C34E8"/>
    <w:rsid w:val="006F5826"/>
    <w:rsid w:val="00700181"/>
    <w:rsid w:val="00706B5E"/>
    <w:rsid w:val="007141CF"/>
    <w:rsid w:val="00745146"/>
    <w:rsid w:val="007577E3"/>
    <w:rsid w:val="00760831"/>
    <w:rsid w:val="00760DB3"/>
    <w:rsid w:val="00763074"/>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9C038A"/>
    <w:rsid w:val="00A02A99"/>
    <w:rsid w:val="00A6057A"/>
    <w:rsid w:val="00A6241F"/>
    <w:rsid w:val="00A74017"/>
    <w:rsid w:val="00A74F19"/>
    <w:rsid w:val="00AA332C"/>
    <w:rsid w:val="00AB49C0"/>
    <w:rsid w:val="00AC27F8"/>
    <w:rsid w:val="00AD0FDA"/>
    <w:rsid w:val="00AD4C72"/>
    <w:rsid w:val="00AE2AEE"/>
    <w:rsid w:val="00B00276"/>
    <w:rsid w:val="00B13A58"/>
    <w:rsid w:val="00B230EC"/>
    <w:rsid w:val="00B33592"/>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945D2"/>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116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048998"/>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3A39B7"/>
    <w:rPr>
      <w:rFonts w:ascii="Verdana" w:hAnsi="Verdana"/>
      <w:sz w:val="18"/>
      <w:szCs w:val="22"/>
      <w:lang w:eastAsia="en-US"/>
    </w:rPr>
  </w:style>
  <w:style w:type="character" w:styleId="UnresolvedMention">
    <w:name w:val="Unresolved Mention"/>
    <w:basedOn w:val="DefaultParagraphFont"/>
    <w:uiPriority w:val="99"/>
    <w:rsid w:val="00763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3515_00_e.pdf" TargetMode="External" /><Relationship Id="rId6" Type="http://schemas.openxmlformats.org/officeDocument/2006/relationships/hyperlink" Target="https://members.wto.org/crnattachments/2025/SPS/TPKM/25_03515_00_x.pdf" TargetMode="External" /><Relationship Id="rId7" Type="http://schemas.openxmlformats.org/officeDocument/2006/relationships/hyperlink" Target="mailto:wtosps@aphia.gov.tw" TargetMode="External" /><Relationship Id="rId8" Type="http://schemas.openxmlformats.org/officeDocument/2006/relationships/hyperlink" Target="https://www.aplia.gov.tw/" TargetMode="External" /><Relationship Id="rId9" Type="http://schemas.openxmlformats.org/officeDocument/2006/relationships/hyperlink" Target="https://www.aphia.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10d76054-e99e-4c54-9c95-59804bc8a87f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8789D1D-06F5-4CC2-9D9B-69021A1F818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12</cp:revision>
  <dcterms:created xsi:type="dcterms:W3CDTF">2018-10-15T07:09:00Z</dcterms:created>
  <dcterms:modified xsi:type="dcterms:W3CDTF">2025-05-23T07:13:00Z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G/SPS/N/TPKM/640/Add.1</vt:lpwstr>
  </property>
  <property fmtid="{D5CDD505-2E9C-101B-9397-08002B2CF9AE}" pid="3" name="TitusGUID">
    <vt:lpwstr>10d76054-e99e-4c54-9c95-59804bc8a87f</vt:lpwstr>
  </property>
  <property fmtid="{D5CDD505-2E9C-101B-9397-08002B2CF9AE}" pid="4" name="WTOCLASSIFICATION">
    <vt:lpwstr>WTO OFFICIAL</vt:lpwstr>
  </property>
</Properties>
</file>