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5FCCC4DD"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049900FD" w14:textId="77777777" w:rsidTr="00F3021D">
        <w:tblPrEx>
          <w:tblW w:w="5000" w:type="pct"/>
          <w:tblLayout w:type="fixed"/>
          <w:tblLook w:val="0000"/>
        </w:tblPrEx>
        <w:tc>
          <w:tcPr>
            <w:tcW w:w="707" w:type="dxa"/>
            <w:tcBorders>
              <w:bottom w:val="single" w:sz="6" w:space="0" w:color="auto"/>
            </w:tcBorders>
            <w:shd w:val="clear" w:color="auto" w:fill="auto"/>
          </w:tcPr>
          <w:p w:rsidR="00EA4725" w:rsidRPr="00441372" w:rsidP="00441372" w14:paraId="4DA94CDE" w14:textId="77777777">
            <w:pPr>
              <w:spacing w:before="120" w:after="120"/>
              <w:jc w:val="left"/>
            </w:pPr>
            <w:r w:rsidRPr="00441372">
              <w:rPr>
                <w:b/>
              </w:rPr>
              <w:t>1.</w:t>
            </w:r>
          </w:p>
        </w:tc>
        <w:tc>
          <w:tcPr>
            <w:tcW w:w="8320" w:type="dxa"/>
            <w:tcBorders>
              <w:bottom w:val="single" w:sz="6" w:space="0" w:color="auto"/>
            </w:tcBorders>
            <w:shd w:val="clear" w:color="auto" w:fill="auto"/>
          </w:tcPr>
          <w:p w:rsidR="00EA4725" w:rsidRPr="00441372" w:rsidP="00441372" w14:paraId="72F6C0C7" w14:textId="77777777">
            <w:pPr>
              <w:spacing w:before="120" w:after="120"/>
            </w:pPr>
            <w:r w:rsidRPr="00441372">
              <w:rPr>
                <w:b/>
              </w:rPr>
              <w:t>Notifying Member:</w:t>
            </w:r>
            <w:r w:rsidRPr="0065690F">
              <w:t xml:space="preserve"> </w:t>
            </w:r>
            <w:r w:rsidRPr="0065690F">
              <w:rPr>
                <w:u w:val="single"/>
              </w:rPr>
              <w:t>ARMENIA</w:t>
            </w:r>
          </w:p>
          <w:p w:rsidR="00EA4725" w:rsidRPr="00441372" w:rsidP="00441372" w14:paraId="7F4E9437" w14:textId="77777777">
            <w:pPr>
              <w:spacing w:after="120"/>
            </w:pPr>
            <w:r w:rsidRPr="00441372">
              <w:rPr>
                <w:b/>
                <w:bCs/>
              </w:rPr>
              <w:t>If applicable, name of local government involved:</w:t>
            </w:r>
            <w:r w:rsidRPr="0065690F">
              <w:rPr>
                <w:bCs/>
              </w:rPr>
              <w:t xml:space="preserve"> </w:t>
            </w:r>
          </w:p>
        </w:tc>
      </w:tr>
      <w:tr w14:paraId="311D6551"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7CC798E3" w14:textId="77777777">
            <w:pPr>
              <w:spacing w:before="120" w:after="120"/>
              <w:jc w:val="left"/>
            </w:pPr>
            <w:r w:rsidRPr="00441372">
              <w:rPr>
                <w:b/>
              </w:rPr>
              <w:t>2.</w:t>
            </w:r>
          </w:p>
        </w:tc>
        <w:tc>
          <w:tcPr>
            <w:tcW w:w="8320" w:type="dxa"/>
            <w:tcBorders>
              <w:top w:val="single" w:sz="6" w:space="0" w:color="auto"/>
              <w:bottom w:val="single" w:sz="6" w:space="0" w:color="auto"/>
            </w:tcBorders>
            <w:shd w:val="clear" w:color="auto" w:fill="auto"/>
          </w:tcPr>
          <w:p w:rsidR="00EA4725" w:rsidRPr="00441372" w:rsidP="00441372" w14:paraId="10413866" w14:textId="77777777">
            <w:pPr>
              <w:spacing w:before="120" w:after="120"/>
            </w:pPr>
            <w:r w:rsidRPr="00441372">
              <w:rPr>
                <w:b/>
              </w:rPr>
              <w:t>Agency responsible:</w:t>
            </w:r>
            <w:r w:rsidRPr="0065690F">
              <w:t xml:space="preserve"> The Eurasian Economic Commission</w:t>
            </w:r>
          </w:p>
        </w:tc>
      </w:tr>
      <w:tr w14:paraId="24A84FAE"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4FC49A1C" w14:textId="77777777">
            <w:pPr>
              <w:spacing w:before="120" w:after="120"/>
              <w:jc w:val="left"/>
            </w:pPr>
            <w:r w:rsidRPr="00441372">
              <w:rPr>
                <w:b/>
              </w:rPr>
              <w:t>3.</w:t>
            </w:r>
          </w:p>
        </w:tc>
        <w:tc>
          <w:tcPr>
            <w:tcW w:w="8320" w:type="dxa"/>
            <w:tcBorders>
              <w:top w:val="single" w:sz="6" w:space="0" w:color="auto"/>
              <w:bottom w:val="single" w:sz="6" w:space="0" w:color="auto"/>
            </w:tcBorders>
            <w:shd w:val="clear" w:color="auto" w:fill="auto"/>
          </w:tcPr>
          <w:p w:rsidR="00EA4725" w:rsidRPr="00441372" w:rsidP="00441372" w14:paraId="4458FB2A"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Goods (products) subject to veterinary control</w:t>
            </w:r>
          </w:p>
        </w:tc>
      </w:tr>
      <w:tr w14:paraId="3D60C0AB"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68057C62" w14:textId="77777777">
            <w:pPr>
              <w:spacing w:before="120" w:after="120"/>
              <w:jc w:val="left"/>
              <w:rPr>
                <w:b/>
              </w:rPr>
            </w:pPr>
            <w:r w:rsidRPr="00441372">
              <w:rPr>
                <w:b/>
              </w:rPr>
              <w:t>4.</w:t>
            </w:r>
          </w:p>
        </w:tc>
        <w:tc>
          <w:tcPr>
            <w:tcW w:w="8320" w:type="dxa"/>
            <w:tcBorders>
              <w:top w:val="single" w:sz="6" w:space="0" w:color="auto"/>
              <w:bottom w:val="single" w:sz="6" w:space="0" w:color="auto"/>
            </w:tcBorders>
            <w:shd w:val="clear" w:color="auto" w:fill="auto"/>
          </w:tcPr>
          <w:p w:rsidR="00EA4725" w:rsidRPr="00441372" w:rsidP="00441372" w14:paraId="3581A1F4"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492EEC20"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28256357"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03691CD6"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43CC4593" w14:textId="77777777">
            <w:pPr>
              <w:spacing w:before="120" w:after="120"/>
              <w:jc w:val="left"/>
            </w:pPr>
            <w:r w:rsidRPr="00441372">
              <w:rPr>
                <w:b/>
              </w:rPr>
              <w:t>5.</w:t>
            </w:r>
          </w:p>
        </w:tc>
        <w:tc>
          <w:tcPr>
            <w:tcW w:w="8320" w:type="dxa"/>
            <w:tcBorders>
              <w:top w:val="single" w:sz="6" w:space="0" w:color="auto"/>
              <w:bottom w:val="single" w:sz="6" w:space="0" w:color="auto"/>
            </w:tcBorders>
            <w:shd w:val="clear" w:color="auto" w:fill="auto"/>
          </w:tcPr>
          <w:p w:rsidR="00EA4725" w:rsidRPr="00441372" w:rsidP="00441372" w14:paraId="0E95EFFF" w14:textId="2E6F6F47">
            <w:pPr>
              <w:spacing w:before="120" w:after="120"/>
            </w:pPr>
            <w:r w:rsidRPr="00441372">
              <w:rPr>
                <w:b/>
              </w:rPr>
              <w:t>Title of the notified document:</w:t>
            </w:r>
            <w:r w:rsidRPr="0065690F">
              <w:t xml:space="preserve"> Draft Decision of the Collegium of the Eurasian Economic Commission on Amendments to the Common Veterinary (Sanitary and Veterinary) Requirements for Goods Subject to Veterinary Control (Surveillance) and Draft Decision of the Collegium of the Eurasian Economic Commission on Amendments to the Veterinary Certificate for Honey Bees, Bumblebees, Alfalfa Leafcutting Bee Cocoons, Crickets, and Entomophagous Insects Exported to the Customs Territory of the Eurasian Economic Union (Form 18)</w:t>
            </w:r>
            <w:r w:rsidRPr="00441372" w:rsidR="007E510C">
              <w:t>.</w:t>
            </w:r>
            <w:r w:rsidRPr="00441372">
              <w:rPr>
                <w:b/>
              </w:rPr>
              <w:t xml:space="preserve"> Language(s):</w:t>
            </w:r>
            <w:r w:rsidRPr="0065690F">
              <w:t xml:space="preserve"> Russian</w:t>
            </w:r>
            <w:r w:rsidRPr="00441372" w:rsidR="007E510C">
              <w:rPr>
                <w:bCs/>
              </w:rPr>
              <w:t>.</w:t>
            </w:r>
            <w:r w:rsidRPr="00441372">
              <w:t xml:space="preserve"> </w:t>
            </w:r>
            <w:r w:rsidRPr="00441372">
              <w:rPr>
                <w:b/>
              </w:rPr>
              <w:t>Number of pages:</w:t>
            </w:r>
            <w:r w:rsidRPr="0065690F">
              <w:t xml:space="preserve"> 1 and 2</w:t>
            </w:r>
            <w:r>
              <w:t>,</w:t>
            </w:r>
            <w:r w:rsidRPr="0065690F">
              <w:t xml:space="preserve"> respectively</w:t>
            </w:r>
          </w:p>
          <w:p w:rsidR="00BF4568" w:rsidRPr="00441372" w:rsidP="00BF4568" w14:paraId="66E2FAC2" w14:textId="77777777">
            <w:hyperlink r:id="rId4" w:tgtFrame="_blank" w:history="1">
              <w:r w:rsidRPr="00441372">
                <w:rPr>
                  <w:color w:val="0000FF"/>
                  <w:u w:val="single"/>
                </w:rPr>
                <w:t>https://regulation.eaeunion.org/orv/3062/</w:t>
              </w:r>
            </w:hyperlink>
          </w:p>
          <w:p w:rsidR="003B163C" w:rsidRPr="00441372" w:rsidP="003B163C" w14:paraId="5F6AC97F" w14:textId="77777777">
            <w:hyperlink r:id="rId5" w:tgtFrame="_blank" w:history="1">
              <w:r w:rsidRPr="00441372">
                <w:rPr>
                  <w:color w:val="0000FF"/>
                  <w:u w:val="single"/>
                </w:rPr>
                <w:t>https://regulation.eaeunion.org/orv/3063/</w:t>
              </w:r>
            </w:hyperlink>
          </w:p>
          <w:p w:rsidR="003B163C" w:rsidP="003B163C" w14:paraId="1EC0F0F2" w14:textId="56E7CE26">
            <w:hyperlink r:id="rId6" w:tgtFrame="_blank" w:history="1">
              <w:r w:rsidRPr="00441372">
                <w:rPr>
                  <w:color w:val="0000FF"/>
                  <w:u w:val="single"/>
                </w:rPr>
                <w:t>https://members.wto.org/crnattachments/2025/SPS/ARM/25_03397_00_x.pdf</w:t>
              </w:r>
            </w:hyperlink>
          </w:p>
          <w:p w:rsidR="00EA4725" w:rsidRPr="00441372" w:rsidP="00AB4E78" w14:paraId="2924CA14" w14:textId="395E1127">
            <w:pPr>
              <w:spacing w:after="120"/>
            </w:pPr>
            <w:hyperlink r:id="rId7" w:tgtFrame="_blank" w:history="1">
              <w:r w:rsidRPr="00441372">
                <w:rPr>
                  <w:color w:val="0000FF"/>
                  <w:u w:val="single"/>
                </w:rPr>
                <w:t>https://members.wto.org/crnattachments/2025/SPS/ARM/25_03397_01_x.pdf</w:t>
              </w:r>
            </w:hyperlink>
          </w:p>
        </w:tc>
      </w:tr>
      <w:tr w14:paraId="43146B8A"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728400BA" w14:textId="77777777">
            <w:pPr>
              <w:spacing w:before="120" w:after="120"/>
              <w:jc w:val="left"/>
            </w:pPr>
            <w:r w:rsidRPr="00441372">
              <w:rPr>
                <w:b/>
              </w:rPr>
              <w:t>6.</w:t>
            </w:r>
          </w:p>
        </w:tc>
        <w:tc>
          <w:tcPr>
            <w:tcW w:w="8320" w:type="dxa"/>
            <w:tcBorders>
              <w:top w:val="single" w:sz="6" w:space="0" w:color="auto"/>
              <w:bottom w:val="single" w:sz="6" w:space="0" w:color="auto"/>
            </w:tcBorders>
            <w:shd w:val="clear" w:color="auto" w:fill="auto"/>
          </w:tcPr>
          <w:p w:rsidR="00E672B7" w:rsidRPr="0065690F" w:rsidP="00441372" w14:paraId="643AE948" w14:textId="4085CBD5">
            <w:pPr>
              <w:spacing w:before="120" w:after="120"/>
            </w:pPr>
            <w:r w:rsidRPr="00441372">
              <w:rPr>
                <w:b/>
              </w:rPr>
              <w:t>Description of content:</w:t>
            </w:r>
            <w:r w:rsidRPr="0065690F">
              <w:t xml:space="preserve"> The draft decisions require that honey bees (queen bees and bee packages), intended for importation into the territory of the EAEU and/or transport between the EAEU members, should come from areas free from tropylelapsosis. The draft decisions also provide for amendments to the corresponding veterinary certificate form accordingly.</w:t>
            </w:r>
          </w:p>
        </w:tc>
      </w:tr>
      <w:tr w14:paraId="0D334E0F"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016E54B2" w14:textId="77777777">
            <w:pPr>
              <w:spacing w:before="120" w:after="120"/>
              <w:jc w:val="left"/>
            </w:pPr>
            <w:r w:rsidRPr="00441372">
              <w:rPr>
                <w:b/>
              </w:rPr>
              <w:t>7.</w:t>
            </w:r>
          </w:p>
        </w:tc>
        <w:tc>
          <w:tcPr>
            <w:tcW w:w="8320" w:type="dxa"/>
            <w:tcBorders>
              <w:top w:val="single" w:sz="6" w:space="0" w:color="auto"/>
              <w:bottom w:val="single" w:sz="6" w:space="0" w:color="auto"/>
            </w:tcBorders>
            <w:shd w:val="clear" w:color="auto" w:fill="auto"/>
          </w:tcPr>
          <w:p w:rsidR="00EA4725" w:rsidRPr="00441372" w:rsidP="00441372" w14:paraId="00B3CFB0" w14:textId="77777777">
            <w:pPr>
              <w:spacing w:before="120" w:after="120"/>
            </w:pPr>
            <w:r w:rsidRPr="00441372">
              <w:rPr>
                <w:b/>
              </w:rPr>
              <w:t>Objective and rationale: [ ] food safety, [X] animal health, [ ] plant protection, [ ] protect humans from animal/plant pest or disease, [ ] protect territory from other damage from pests.</w:t>
            </w:r>
            <w:r w:rsidRPr="0065690F">
              <w:t xml:space="preserve"> </w:t>
            </w:r>
          </w:p>
        </w:tc>
      </w:tr>
      <w:tr w14:paraId="399701A2"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0446607E" w14:textId="77777777">
            <w:pPr>
              <w:spacing w:before="120" w:after="120"/>
              <w:jc w:val="left"/>
              <w:rPr>
                <w:b/>
              </w:rPr>
            </w:pPr>
            <w:r w:rsidRPr="00441372">
              <w:rPr>
                <w:b/>
              </w:rPr>
              <w:t>8.</w:t>
            </w:r>
          </w:p>
        </w:tc>
        <w:tc>
          <w:tcPr>
            <w:tcW w:w="8320" w:type="dxa"/>
            <w:tcBorders>
              <w:top w:val="single" w:sz="6" w:space="0" w:color="auto"/>
              <w:bottom w:val="single" w:sz="6" w:space="0" w:color="auto"/>
            </w:tcBorders>
            <w:shd w:val="clear" w:color="auto" w:fill="auto"/>
          </w:tcPr>
          <w:p w:rsidR="00EA4725" w:rsidRPr="00441372" w:rsidP="00441372" w14:paraId="1AF06E1B" w14:textId="77777777">
            <w:pPr>
              <w:spacing w:before="120" w:after="120"/>
            </w:pPr>
            <w:r w:rsidRPr="00441372">
              <w:rPr>
                <w:b/>
              </w:rPr>
              <w:t>Is there a relevant international standard? If so, identify the standard:</w:t>
            </w:r>
          </w:p>
          <w:p w:rsidR="00EA4725" w:rsidRPr="00441372" w:rsidP="00441372" w14:paraId="14BCC242"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287528CB" w14:textId="427B95E8">
            <w:pPr>
              <w:spacing w:after="120"/>
              <w:ind w:left="720" w:hanging="720"/>
              <w:rPr>
                <w:b/>
              </w:rPr>
            </w:pPr>
            <w:r w:rsidRPr="00441372">
              <w:rPr>
                <w:b/>
              </w:rPr>
              <w:t>[X]</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Terrestrial Animal Health Code, Chapter</w:t>
            </w:r>
            <w:r>
              <w:t> </w:t>
            </w:r>
            <w:r w:rsidRPr="0065690F">
              <w:t>9.5</w:t>
            </w:r>
          </w:p>
          <w:p w:rsidR="00EA4725" w:rsidRPr="00441372" w:rsidP="00441372" w14:paraId="31AAC887"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3B163C" w14:paraId="7FDBBDE4" w14:textId="77777777">
            <w:pPr>
              <w:spacing w:before="240" w:after="120"/>
              <w:ind w:left="720" w:hanging="720"/>
              <w:rPr>
                <w:b/>
              </w:rPr>
            </w:pPr>
            <w:r w:rsidRPr="00441372">
              <w:rPr>
                <w:b/>
              </w:rPr>
              <w:t>[ ]</w:t>
            </w:r>
            <w:r w:rsidRPr="00441372">
              <w:rPr>
                <w:b/>
              </w:rPr>
              <w:tab/>
              <w:t>None</w:t>
            </w:r>
          </w:p>
          <w:p w:rsidR="00EA4725" w:rsidRPr="00441372" w:rsidP="003B163C" w14:paraId="2C10CA07" w14:textId="77777777">
            <w:pPr>
              <w:spacing w:after="120"/>
              <w:rPr>
                <w:b/>
              </w:rPr>
            </w:pPr>
            <w:r w:rsidRPr="00441372">
              <w:rPr>
                <w:b/>
              </w:rPr>
              <w:t xml:space="preserve">Does this proposed regulation conform to the relevant international standard? </w:t>
            </w:r>
          </w:p>
          <w:p w:rsidR="00EA4725" w:rsidRPr="00441372" w:rsidP="00441372" w14:paraId="1B2349E2" w14:textId="77777777">
            <w:pPr>
              <w:spacing w:after="120"/>
              <w:rPr>
                <w:b/>
              </w:rPr>
            </w:pPr>
            <w:r w:rsidRPr="00441372">
              <w:rPr>
                <w:b/>
              </w:rPr>
              <w:t>[X] Yes   [ ] No</w:t>
            </w:r>
          </w:p>
          <w:p w:rsidR="00EA4725" w:rsidRPr="00441372" w:rsidP="00441372" w14:paraId="33D626B0" w14:textId="77777777">
            <w:pPr>
              <w:spacing w:after="120"/>
            </w:pPr>
            <w:r w:rsidRPr="00441372">
              <w:rPr>
                <w:b/>
              </w:rPr>
              <w:t>If no, describe, whenever possible, how and why it deviates from the international standard:</w:t>
            </w:r>
            <w:r w:rsidRPr="0065690F">
              <w:t xml:space="preserve"> </w:t>
            </w:r>
          </w:p>
        </w:tc>
      </w:tr>
      <w:tr w14:paraId="22C729F0"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71267991" w14:textId="77777777">
            <w:pPr>
              <w:spacing w:before="120" w:after="120"/>
              <w:jc w:val="left"/>
            </w:pPr>
            <w:r w:rsidRPr="00441372">
              <w:rPr>
                <w:b/>
              </w:rPr>
              <w:t>9.</w:t>
            </w:r>
          </w:p>
        </w:tc>
        <w:tc>
          <w:tcPr>
            <w:tcW w:w="8320" w:type="dxa"/>
            <w:tcBorders>
              <w:top w:val="single" w:sz="6" w:space="0" w:color="auto"/>
              <w:bottom w:val="single" w:sz="6" w:space="0" w:color="auto"/>
            </w:tcBorders>
            <w:shd w:val="clear" w:color="auto" w:fill="auto"/>
          </w:tcPr>
          <w:p w:rsidR="00EA4725" w:rsidRPr="00441372" w:rsidP="00441372" w14:paraId="6C12A815" w14:textId="17988846">
            <w:pPr>
              <w:spacing w:before="120" w:after="120"/>
            </w:pPr>
            <w:r w:rsidRPr="00441372">
              <w:rPr>
                <w:b/>
              </w:rPr>
              <w:t>Other relevant documents and language(s) in which these are available:</w:t>
            </w:r>
            <w:r w:rsidRPr="0065690F">
              <w:t xml:space="preserve"> </w:t>
            </w:r>
          </w:p>
        </w:tc>
      </w:tr>
      <w:tr w14:paraId="7021FD9B"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4DA09CDA" w14:textId="77777777">
            <w:pPr>
              <w:spacing w:before="120" w:after="120"/>
              <w:jc w:val="left"/>
            </w:pPr>
            <w:r w:rsidRPr="00441372">
              <w:rPr>
                <w:b/>
              </w:rPr>
              <w:t>10.</w:t>
            </w:r>
          </w:p>
        </w:tc>
        <w:tc>
          <w:tcPr>
            <w:tcW w:w="8320" w:type="dxa"/>
            <w:tcBorders>
              <w:top w:val="single" w:sz="6" w:space="0" w:color="auto"/>
              <w:bottom w:val="single" w:sz="6" w:space="0" w:color="auto"/>
            </w:tcBorders>
            <w:shd w:val="clear" w:color="auto" w:fill="auto"/>
          </w:tcPr>
          <w:p w:rsidR="00EA4725" w:rsidRPr="00441372" w:rsidP="00441372" w14:paraId="25AE27AC" w14:textId="3672AD97">
            <w:pPr>
              <w:spacing w:before="120" w:after="120"/>
            </w:pPr>
            <w:r w:rsidRPr="00441372">
              <w:rPr>
                <w:b/>
              </w:rPr>
              <w:t xml:space="preserve">Proposed date of adoption </w:t>
            </w:r>
            <w:r w:rsidRPr="00441372">
              <w:rPr>
                <w:b/>
                <w:i/>
              </w:rPr>
              <w:t>(dd/mm/yy)</w:t>
            </w:r>
            <w:r w:rsidRPr="00441372">
              <w:rPr>
                <w:b/>
              </w:rPr>
              <w:t>:</w:t>
            </w:r>
            <w:r w:rsidRPr="0065690F">
              <w:t xml:space="preserve"> To be determined.</w:t>
            </w:r>
          </w:p>
          <w:p w:rsidR="00EA4725" w:rsidRPr="00441372" w:rsidP="00441372" w14:paraId="2534A81C" w14:textId="77777777">
            <w:pPr>
              <w:spacing w:after="120"/>
            </w:pPr>
            <w:r w:rsidRPr="00441372">
              <w:rPr>
                <w:b/>
              </w:rPr>
              <w:t xml:space="preserve">Proposed date of publication </w:t>
            </w:r>
            <w:r w:rsidRPr="00441372">
              <w:rPr>
                <w:b/>
                <w:i/>
              </w:rPr>
              <w:t>(dd/mm/yy)</w:t>
            </w:r>
            <w:r w:rsidRPr="00441372">
              <w:rPr>
                <w:b/>
              </w:rPr>
              <w:t>:</w:t>
            </w:r>
            <w:r w:rsidRPr="0065690F">
              <w:t xml:space="preserve"> To be determined.</w:t>
            </w:r>
          </w:p>
        </w:tc>
      </w:tr>
      <w:tr w14:paraId="5C7EB8B5"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630B0F6E" w14:textId="77777777">
            <w:pPr>
              <w:spacing w:before="120" w:after="120"/>
              <w:jc w:val="left"/>
            </w:pPr>
            <w:r w:rsidRPr="00441372">
              <w:rPr>
                <w:b/>
              </w:rPr>
              <w:t>11.</w:t>
            </w:r>
          </w:p>
        </w:tc>
        <w:tc>
          <w:tcPr>
            <w:tcW w:w="8320" w:type="dxa"/>
            <w:tcBorders>
              <w:top w:val="single" w:sz="6" w:space="0" w:color="auto"/>
              <w:bottom w:val="single" w:sz="6" w:space="0" w:color="auto"/>
            </w:tcBorders>
            <w:shd w:val="clear" w:color="auto" w:fill="auto"/>
          </w:tcPr>
          <w:p w:rsidR="00EA4725" w:rsidRPr="00441372" w:rsidP="00441372" w14:paraId="3A5BCCFF"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To be determined.</w:t>
            </w:r>
          </w:p>
          <w:p w:rsidR="00EA4725" w:rsidRPr="00441372" w:rsidP="00441372" w14:paraId="6ED42AE6" w14:textId="77777777">
            <w:pPr>
              <w:spacing w:after="120"/>
              <w:ind w:left="607" w:hanging="607"/>
              <w:rPr>
                <w:b/>
              </w:rPr>
            </w:pPr>
            <w:r w:rsidRPr="00441372">
              <w:rPr>
                <w:b/>
              </w:rPr>
              <w:t>[ ]</w:t>
            </w:r>
            <w:r w:rsidRPr="00441372">
              <w:rPr>
                <w:b/>
              </w:rPr>
              <w:tab/>
              <w:t>Trade facilitating measure</w:t>
            </w:r>
            <w:r w:rsidRPr="0065690F">
              <w:t xml:space="preserve"> </w:t>
            </w:r>
          </w:p>
        </w:tc>
      </w:tr>
      <w:tr w14:paraId="61F258F4"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0480DB0A" w14:textId="77777777">
            <w:pPr>
              <w:spacing w:before="120" w:after="120"/>
              <w:jc w:val="left"/>
            </w:pPr>
            <w:r w:rsidRPr="00441372">
              <w:rPr>
                <w:b/>
              </w:rPr>
              <w:t>12.</w:t>
            </w:r>
          </w:p>
        </w:tc>
        <w:tc>
          <w:tcPr>
            <w:tcW w:w="8320" w:type="dxa"/>
            <w:tcBorders>
              <w:top w:val="single" w:sz="6" w:space="0" w:color="auto"/>
              <w:bottom w:val="single" w:sz="6" w:space="0" w:color="auto"/>
            </w:tcBorders>
            <w:shd w:val="clear" w:color="auto" w:fill="auto"/>
          </w:tcPr>
          <w:p w:rsidR="00EA4725" w:rsidRPr="00441372" w:rsidP="00441372" w14:paraId="5E5FB598" w14:textId="77777777">
            <w:pPr>
              <w:spacing w:before="120" w:after="120"/>
            </w:pPr>
            <w:r w:rsidRPr="00441372">
              <w:rPr>
                <w:b/>
              </w:rPr>
              <w:t xml:space="preserve">Final date for comments: [ ] Sixty days from the date of circulation of the notification and/or </w:t>
            </w:r>
            <w:r w:rsidRPr="00441372">
              <w:rPr>
                <w:b/>
                <w:i/>
              </w:rPr>
              <w:t>(dd/mm/yy)</w:t>
            </w:r>
            <w:r w:rsidRPr="00441372">
              <w:rPr>
                <w:b/>
              </w:rPr>
              <w:t>:</w:t>
            </w:r>
            <w:r w:rsidRPr="0065690F">
              <w:t xml:space="preserve"> 14 July 2025</w:t>
            </w:r>
          </w:p>
          <w:p w:rsidR="00EA4725" w:rsidRPr="00441372" w:rsidP="00441372" w14:paraId="18C67372" w14:textId="77777777">
            <w:pPr>
              <w:spacing w:after="120"/>
            </w:pPr>
            <w:r w:rsidRPr="00441372">
              <w:rPr>
                <w:b/>
              </w:rPr>
              <w:t>Agency or authority designated to handle comments: [ ] National Notification Authority, [ ] National Enquiry Point. Address, fax number and e-mail address (if available) of other body:</w:t>
            </w:r>
            <w:r w:rsidRPr="0065690F">
              <w:t xml:space="preserve"> </w:t>
            </w:r>
          </w:p>
          <w:p w:rsidR="00E672B7" w:rsidRPr="0065690F" w:rsidP="00441372" w14:paraId="10478D1F" w14:textId="77777777">
            <w:r w:rsidRPr="0065690F">
              <w:t>The Eurasian Economic Commission</w:t>
            </w:r>
          </w:p>
          <w:p w:rsidR="00E672B7" w:rsidRPr="0065690F" w:rsidP="00441372" w14:paraId="23FD9449" w14:textId="77777777">
            <w:r w:rsidRPr="0065690F">
              <w:t>Department for sanitary, phytosanitary and veterinary measures</w:t>
            </w:r>
          </w:p>
          <w:p w:rsidR="00E672B7" w:rsidRPr="0065690F" w:rsidP="00441372" w14:paraId="522E8CEF" w14:textId="77777777">
            <w:r w:rsidRPr="0065690F">
              <w:t>2 Letnikovskaya St., bld.1/2</w:t>
            </w:r>
          </w:p>
          <w:p w:rsidR="00E672B7" w:rsidRPr="0065690F" w:rsidP="00441372" w14:paraId="5EE1938D" w14:textId="77777777">
            <w:r w:rsidRPr="0065690F">
              <w:t>115114 Moscow, Russian Federation</w:t>
            </w:r>
          </w:p>
          <w:p w:rsidR="00E672B7" w:rsidRPr="0065690F" w:rsidP="00441372" w14:paraId="0EE66330" w14:textId="77777777">
            <w:r w:rsidRPr="0065690F">
              <w:t>Tel: +(7 495) 669 2400 (ext. 5151)</w:t>
            </w:r>
          </w:p>
          <w:p w:rsidR="00E672B7" w:rsidRPr="0065690F" w:rsidP="000A4BB2" w14:paraId="3777EF8C" w14:textId="0235E28D">
            <w:pPr>
              <w:tabs>
                <w:tab w:val="left" w:pos="698"/>
              </w:tabs>
            </w:pPr>
            <w:r w:rsidRPr="0065690F">
              <w:t>E-mail:</w:t>
            </w:r>
            <w:r>
              <w:tab/>
            </w:r>
            <w:hyperlink r:id="rId8" w:history="1">
              <w:r w:rsidRPr="003C4A5F">
                <w:rPr>
                  <w:rStyle w:val="Hyperlink"/>
                </w:rPr>
                <w:t>info@eecommission.org</w:t>
              </w:r>
            </w:hyperlink>
          </w:p>
          <w:p w:rsidR="00E672B7" w:rsidRPr="0065690F" w:rsidP="000A4BB2" w14:paraId="0F2D8FCD" w14:textId="2A8E76DC">
            <w:pPr>
              <w:tabs>
                <w:tab w:val="left" w:pos="698"/>
              </w:tabs>
              <w:spacing w:after="120"/>
            </w:pPr>
            <w:r>
              <w:tab/>
            </w:r>
            <w:hyperlink r:id="rId9" w:history="1">
              <w:r w:rsidRPr="003C4A5F">
                <w:rPr>
                  <w:rStyle w:val="Hyperlink"/>
                </w:rPr>
                <w:t>dept_sps@eecommission.org</w:t>
              </w:r>
            </w:hyperlink>
          </w:p>
        </w:tc>
      </w:tr>
      <w:tr w14:paraId="6E691503" w14:textId="77777777" w:rsidTr="00F3021D">
        <w:tblPrEx>
          <w:tblW w:w="5000" w:type="pct"/>
          <w:tblLayout w:type="fixed"/>
          <w:tblLook w:val="0000"/>
        </w:tblPrEx>
        <w:tc>
          <w:tcPr>
            <w:tcW w:w="707" w:type="dxa"/>
            <w:tcBorders>
              <w:top w:val="single" w:sz="6" w:space="0" w:color="auto"/>
            </w:tcBorders>
            <w:shd w:val="clear" w:color="auto" w:fill="auto"/>
          </w:tcPr>
          <w:p w:rsidR="00EA4725" w:rsidRPr="00441372" w:rsidP="00F3021D" w14:paraId="294B6C4C" w14:textId="77777777">
            <w:pPr>
              <w:keepNext/>
              <w:keepLines/>
              <w:spacing w:before="120" w:after="120"/>
              <w:jc w:val="left"/>
            </w:pPr>
            <w:r w:rsidRPr="00441372">
              <w:rPr>
                <w:b/>
              </w:rPr>
              <w:t>13.</w:t>
            </w:r>
          </w:p>
        </w:tc>
        <w:tc>
          <w:tcPr>
            <w:tcW w:w="8320" w:type="dxa"/>
            <w:tcBorders>
              <w:top w:val="single" w:sz="6" w:space="0" w:color="auto"/>
            </w:tcBorders>
            <w:shd w:val="clear" w:color="auto" w:fill="auto"/>
          </w:tcPr>
          <w:p w:rsidR="00EA4725" w:rsidRPr="00441372" w:rsidP="00F3021D" w14:paraId="4D86696A" w14:textId="77777777">
            <w:pPr>
              <w:keepNext/>
              <w:keepLines/>
              <w:spacing w:before="120" w:after="120"/>
              <w:rPr>
                <w:b/>
              </w:rPr>
            </w:pPr>
            <w:r w:rsidRPr="00441372">
              <w:rPr>
                <w:b/>
              </w:rPr>
              <w:t>Text(s) available from: [ ] National Notification Authority, [ ] National Enquiry Point. Address, fax number and e-mail address (if available) of other body:</w:t>
            </w:r>
            <w:r w:rsidRPr="0065690F">
              <w:rPr>
                <w:bCs/>
              </w:rPr>
              <w:t xml:space="preserve"> </w:t>
            </w:r>
          </w:p>
          <w:p w:rsidR="00EA4725" w:rsidRPr="0065690F" w:rsidP="00F3021D" w14:paraId="3886DE20" w14:textId="77777777">
            <w:pPr>
              <w:keepNext/>
              <w:keepLines/>
              <w:rPr>
                <w:bCs/>
              </w:rPr>
            </w:pPr>
            <w:r w:rsidRPr="0065690F">
              <w:rPr>
                <w:bCs/>
              </w:rPr>
              <w:t>The Eurasian Economic Commission</w:t>
            </w:r>
          </w:p>
          <w:p w:rsidR="00EA4725" w:rsidRPr="0065690F" w:rsidP="00F3021D" w14:paraId="29044A91" w14:textId="77777777">
            <w:pPr>
              <w:keepNext/>
              <w:keepLines/>
              <w:rPr>
                <w:bCs/>
              </w:rPr>
            </w:pPr>
            <w:r w:rsidRPr="0065690F">
              <w:rPr>
                <w:bCs/>
              </w:rPr>
              <w:t>Department for sanitary, phytosanitary and veterinary measures</w:t>
            </w:r>
          </w:p>
          <w:p w:rsidR="00EA4725" w:rsidRPr="0065690F" w:rsidP="00F3021D" w14:paraId="24AD6775" w14:textId="77777777">
            <w:pPr>
              <w:keepNext/>
              <w:keepLines/>
              <w:rPr>
                <w:bCs/>
              </w:rPr>
            </w:pPr>
            <w:r w:rsidRPr="0065690F">
              <w:rPr>
                <w:bCs/>
              </w:rPr>
              <w:t>2 Letnikovskaya St., bld.1/2</w:t>
            </w:r>
          </w:p>
          <w:p w:rsidR="00EA4725" w:rsidRPr="0065690F" w:rsidP="00F3021D" w14:paraId="2B66B19F" w14:textId="77777777">
            <w:pPr>
              <w:keepNext/>
              <w:keepLines/>
              <w:rPr>
                <w:bCs/>
              </w:rPr>
            </w:pPr>
            <w:r w:rsidRPr="0065690F">
              <w:rPr>
                <w:bCs/>
              </w:rPr>
              <w:t>115114 Moscow, Russian Federation</w:t>
            </w:r>
          </w:p>
          <w:p w:rsidR="00EA4725" w:rsidRPr="0065690F" w:rsidP="00F3021D" w14:paraId="1DB8EA7E" w14:textId="77777777">
            <w:pPr>
              <w:keepNext/>
              <w:keepLines/>
              <w:rPr>
                <w:bCs/>
              </w:rPr>
            </w:pPr>
            <w:r w:rsidRPr="0065690F">
              <w:rPr>
                <w:bCs/>
              </w:rPr>
              <w:t>Tel: +(7 495) 669 2400 (ext. 5151)</w:t>
            </w:r>
          </w:p>
          <w:p w:rsidR="00EA4725" w:rsidRPr="0065690F" w:rsidP="000A4BB2" w14:paraId="5A08B36C" w14:textId="2D198BCB">
            <w:pPr>
              <w:keepNext/>
              <w:keepLines/>
              <w:tabs>
                <w:tab w:val="left" w:pos="698"/>
              </w:tabs>
              <w:rPr>
                <w:bCs/>
              </w:rPr>
            </w:pPr>
            <w:r w:rsidRPr="0065690F">
              <w:rPr>
                <w:bCs/>
              </w:rPr>
              <w:t>E-mail:</w:t>
            </w:r>
            <w:r>
              <w:rPr>
                <w:bCs/>
              </w:rPr>
              <w:tab/>
            </w:r>
            <w:hyperlink r:id="rId8" w:history="1">
              <w:r w:rsidRPr="0065690F">
                <w:rPr>
                  <w:bCs/>
                  <w:color w:val="0000FF"/>
                  <w:u w:val="single"/>
                </w:rPr>
                <w:t>info@eecommission.org</w:t>
              </w:r>
            </w:hyperlink>
          </w:p>
          <w:p w:rsidR="00EA4725" w:rsidRPr="0065690F" w:rsidP="000A4BB2" w14:paraId="1AD8134C" w14:textId="2C76713C">
            <w:pPr>
              <w:keepNext/>
              <w:keepLines/>
              <w:tabs>
                <w:tab w:val="left" w:pos="698"/>
              </w:tabs>
              <w:spacing w:after="120"/>
              <w:rPr>
                <w:bCs/>
              </w:rPr>
            </w:pPr>
            <w:r>
              <w:tab/>
            </w:r>
            <w:hyperlink r:id="rId9" w:history="1">
              <w:r w:rsidRPr="003C4A5F">
                <w:rPr>
                  <w:rStyle w:val="Hyperlink"/>
                  <w:bCs/>
                </w:rPr>
                <w:t>dept_sps@eecommission.org</w:t>
              </w:r>
            </w:hyperlink>
          </w:p>
        </w:tc>
      </w:tr>
    </w:tbl>
    <w:p w:rsidR="007141CF" w:rsidRPr="00441372" w:rsidP="00441372" w14:paraId="5057FC17" w14:textId="77777777"/>
    <w:sectPr w:rsidSect="000A4BB2">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0A4BB2" w:rsidP="000A4BB2" w14:paraId="0FEF8ACA" w14:textId="737EA32A">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0A4BB2" w:rsidP="000A4BB2" w14:paraId="2F387CF2" w14:textId="3F8F16E6">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3F8291BB"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A4BB2" w:rsidRPr="000A4BB2" w:rsidP="000A4BB2" w14:paraId="0DB20C62" w14:textId="77777777">
    <w:pPr>
      <w:pStyle w:val="Header"/>
      <w:pBdr>
        <w:bottom w:val="single" w:sz="4" w:space="1" w:color="auto"/>
      </w:pBdr>
      <w:tabs>
        <w:tab w:val="clear" w:pos="4513"/>
        <w:tab w:val="clear" w:pos="9027"/>
      </w:tabs>
      <w:jc w:val="center"/>
    </w:pPr>
    <w:r w:rsidRPr="000A4BB2">
      <w:t>G/SPS/N/ARM/59</w:t>
    </w:r>
  </w:p>
  <w:p w:rsidR="000A4BB2" w:rsidRPr="000A4BB2" w:rsidP="000A4BB2" w14:paraId="2D000C91" w14:textId="77777777">
    <w:pPr>
      <w:pStyle w:val="Header"/>
      <w:pBdr>
        <w:bottom w:val="single" w:sz="4" w:space="1" w:color="auto"/>
      </w:pBdr>
      <w:tabs>
        <w:tab w:val="clear" w:pos="4513"/>
        <w:tab w:val="clear" w:pos="9027"/>
      </w:tabs>
      <w:jc w:val="center"/>
    </w:pPr>
  </w:p>
  <w:p w:rsidR="000A4BB2" w:rsidRPr="000A4BB2" w:rsidP="000A4BB2" w14:paraId="2F38758F" w14:textId="0291C35A">
    <w:pPr>
      <w:pStyle w:val="Header"/>
      <w:pBdr>
        <w:bottom w:val="single" w:sz="4" w:space="1" w:color="auto"/>
      </w:pBdr>
      <w:tabs>
        <w:tab w:val="clear" w:pos="4513"/>
        <w:tab w:val="clear" w:pos="9027"/>
      </w:tabs>
      <w:jc w:val="center"/>
    </w:pPr>
    <w:r w:rsidRPr="000A4BB2">
      <w:t xml:space="preserve">- </w:t>
    </w:r>
    <w:r w:rsidRPr="000A4BB2">
      <w:fldChar w:fldCharType="begin"/>
    </w:r>
    <w:r w:rsidRPr="000A4BB2">
      <w:instrText xml:space="preserve"> PAGE </w:instrText>
    </w:r>
    <w:r w:rsidRPr="000A4BB2">
      <w:fldChar w:fldCharType="separate"/>
    </w:r>
    <w:r w:rsidRPr="000A4BB2">
      <w:t>2</w:t>
    </w:r>
    <w:r w:rsidRPr="000A4BB2">
      <w:fldChar w:fldCharType="end"/>
    </w:r>
    <w:r w:rsidRPr="000A4BB2">
      <w:t xml:space="preserve"> -</w:t>
    </w:r>
  </w:p>
  <w:p w:rsidR="00EA4725" w:rsidRPr="000A4BB2" w:rsidP="000A4BB2" w14:paraId="7E4BB5C7" w14:textId="12E9D260">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A4BB2" w:rsidRPr="000A4BB2" w:rsidP="000A4BB2" w14:paraId="4B97104B" w14:textId="77777777">
    <w:pPr>
      <w:pStyle w:val="Header"/>
      <w:pBdr>
        <w:bottom w:val="single" w:sz="4" w:space="1" w:color="auto"/>
      </w:pBdr>
      <w:tabs>
        <w:tab w:val="clear" w:pos="4513"/>
        <w:tab w:val="clear" w:pos="9027"/>
      </w:tabs>
      <w:jc w:val="center"/>
    </w:pPr>
    <w:r w:rsidRPr="000A4BB2">
      <w:t>G/SPS/N/ARM/59</w:t>
    </w:r>
  </w:p>
  <w:p w:rsidR="000A4BB2" w:rsidRPr="000A4BB2" w:rsidP="000A4BB2" w14:paraId="58C83017" w14:textId="77777777">
    <w:pPr>
      <w:pStyle w:val="Header"/>
      <w:pBdr>
        <w:bottom w:val="single" w:sz="4" w:space="1" w:color="auto"/>
      </w:pBdr>
      <w:tabs>
        <w:tab w:val="clear" w:pos="4513"/>
        <w:tab w:val="clear" w:pos="9027"/>
      </w:tabs>
      <w:jc w:val="center"/>
    </w:pPr>
  </w:p>
  <w:p w:rsidR="000A4BB2" w:rsidRPr="000A4BB2" w:rsidP="000A4BB2" w14:paraId="188634ED" w14:textId="7D58F551">
    <w:pPr>
      <w:pStyle w:val="Header"/>
      <w:pBdr>
        <w:bottom w:val="single" w:sz="4" w:space="1" w:color="auto"/>
      </w:pBdr>
      <w:tabs>
        <w:tab w:val="clear" w:pos="4513"/>
        <w:tab w:val="clear" w:pos="9027"/>
      </w:tabs>
      <w:jc w:val="center"/>
    </w:pPr>
    <w:r w:rsidRPr="000A4BB2">
      <w:t xml:space="preserve">- </w:t>
    </w:r>
    <w:r w:rsidRPr="000A4BB2">
      <w:fldChar w:fldCharType="begin"/>
    </w:r>
    <w:r w:rsidRPr="000A4BB2">
      <w:instrText xml:space="preserve"> PAGE </w:instrText>
    </w:r>
    <w:r w:rsidRPr="000A4BB2">
      <w:fldChar w:fldCharType="separate"/>
    </w:r>
    <w:r w:rsidRPr="000A4BB2">
      <w:rPr>
        <w:noProof/>
      </w:rPr>
      <w:t>2</w:t>
    </w:r>
    <w:r w:rsidRPr="000A4BB2">
      <w:fldChar w:fldCharType="end"/>
    </w:r>
    <w:r w:rsidRPr="000A4BB2">
      <w:t xml:space="preserve"> -</w:t>
    </w:r>
  </w:p>
  <w:p w:rsidR="00EA4725" w:rsidRPr="000A4BB2" w:rsidP="000A4BB2" w14:paraId="19EF6C2E" w14:textId="5C4685C1">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EEAA3B4"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0E82C1D4"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49528CA6" w14:textId="68F5BEF7">
          <w:pPr>
            <w:jc w:val="right"/>
            <w:rPr>
              <w:b/>
              <w:color w:val="FF0000"/>
              <w:szCs w:val="16"/>
            </w:rPr>
          </w:pPr>
          <w:r>
            <w:rPr>
              <w:b/>
              <w:color w:val="FF0000"/>
              <w:szCs w:val="16"/>
            </w:rPr>
            <w:t xml:space="preserve"> </w:t>
          </w:r>
        </w:p>
      </w:tc>
    </w:tr>
    <w:bookmarkEnd w:id="0"/>
    <w:tr w14:paraId="6785A6E4"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0A9723B5"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pt;visibility:visible">
                <v:imagedata r:id="rId1" o:title=""/>
              </v:shape>
            </w:pict>
          </w:r>
        </w:p>
      </w:tc>
      <w:tc>
        <w:tcPr>
          <w:tcW w:w="5448" w:type="dxa"/>
          <w:gridSpan w:val="2"/>
          <w:shd w:val="clear" w:color="auto" w:fill="FFFFFF"/>
          <w:tcMar>
            <w:left w:w="108" w:type="dxa"/>
            <w:right w:w="108" w:type="dxa"/>
          </w:tcMar>
        </w:tcPr>
        <w:p w:rsidR="00ED54E0" w:rsidRPr="00EA4725" w:rsidP="00422B6F" w14:paraId="63419F35" w14:textId="77777777">
          <w:pPr>
            <w:jc w:val="right"/>
            <w:rPr>
              <w:b/>
              <w:szCs w:val="16"/>
            </w:rPr>
          </w:pPr>
        </w:p>
      </w:tc>
    </w:tr>
    <w:tr w14:paraId="017F6F6F"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0D607596" w14:textId="77777777">
          <w:pPr>
            <w:jc w:val="left"/>
            <w:rPr>
              <w:noProof/>
              <w:lang w:eastAsia="en-GB"/>
            </w:rPr>
          </w:pPr>
        </w:p>
      </w:tc>
      <w:tc>
        <w:tcPr>
          <w:tcW w:w="5448" w:type="dxa"/>
          <w:gridSpan w:val="2"/>
          <w:shd w:val="clear" w:color="auto" w:fill="FFFFFF"/>
          <w:tcMar>
            <w:left w:w="108" w:type="dxa"/>
            <w:right w:w="108" w:type="dxa"/>
          </w:tcMar>
        </w:tcPr>
        <w:p w:rsidR="000A4BB2" w:rsidP="00656ABC" w14:paraId="22F27E70" w14:textId="77777777">
          <w:pPr>
            <w:jc w:val="right"/>
            <w:rPr>
              <w:b/>
              <w:szCs w:val="16"/>
            </w:rPr>
          </w:pPr>
          <w:bookmarkStart w:id="1" w:name="bmkSymbols"/>
          <w:r>
            <w:rPr>
              <w:b/>
              <w:szCs w:val="16"/>
            </w:rPr>
            <w:t>G/SPS/N/ARM/59</w:t>
          </w:r>
        </w:p>
        <w:bookmarkEnd w:id="1"/>
        <w:p w:rsidR="00656ABC" w:rsidRPr="00EA4725" w:rsidP="00656ABC" w14:paraId="343F7530" w14:textId="4FE86EE1">
          <w:pPr>
            <w:jc w:val="right"/>
            <w:rPr>
              <w:b/>
              <w:szCs w:val="16"/>
            </w:rPr>
          </w:pPr>
        </w:p>
      </w:tc>
    </w:tr>
    <w:tr w14:paraId="0002DE6D"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10E2A342" w14:textId="77777777"/>
      </w:tc>
      <w:tc>
        <w:tcPr>
          <w:tcW w:w="5448" w:type="dxa"/>
          <w:gridSpan w:val="2"/>
          <w:shd w:val="clear" w:color="auto" w:fill="FFFFFF"/>
          <w:tcMar>
            <w:left w:w="108" w:type="dxa"/>
            <w:right w:w="108" w:type="dxa"/>
          </w:tcMar>
          <w:vAlign w:val="center"/>
        </w:tcPr>
        <w:p w:rsidR="00ED54E0" w:rsidRPr="00EA4725" w:rsidP="00422B6F" w14:paraId="619DDBB7" w14:textId="2B1E9C09">
          <w:pPr>
            <w:jc w:val="right"/>
            <w:rPr>
              <w:szCs w:val="16"/>
            </w:rPr>
          </w:pPr>
          <w:bookmarkStart w:id="2" w:name="spsDateDistribution"/>
          <w:bookmarkStart w:id="3" w:name="bmkDate"/>
          <w:bookmarkEnd w:id="2"/>
          <w:r>
            <w:rPr>
              <w:szCs w:val="16"/>
            </w:rPr>
            <w:t>2</w:t>
          </w:r>
          <w:r w:rsidR="003B163C">
            <w:rPr>
              <w:szCs w:val="16"/>
            </w:rPr>
            <w:t>1</w:t>
          </w:r>
          <w:r w:rsidRPr="00EA4725" w:rsidR="000A4BB2">
            <w:rPr>
              <w:szCs w:val="16"/>
            </w:rPr>
            <w:t xml:space="preserve"> May 2025</w:t>
          </w:r>
          <w:bookmarkEnd w:id="3"/>
        </w:p>
      </w:tc>
    </w:tr>
    <w:tr w14:paraId="3F54C99E"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091BBCCA" w14:textId="77777777">
          <w:pPr>
            <w:jc w:val="left"/>
            <w:rPr>
              <w:b/>
            </w:rPr>
          </w:pPr>
          <w:bookmarkStart w:id="4" w:name="bmkSerial"/>
          <w:r>
            <w:rPr>
              <w:b w:val="0"/>
              <w:color w:val="FF0000"/>
            </w:rPr>
            <w:t>(25-3421)</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082645EA"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247D3CDD"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32C78834" w14:textId="0635F7CB">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2BC0F4D4" w14:textId="29B892B6">
          <w:pPr>
            <w:jc w:val="right"/>
            <w:rPr>
              <w:bCs/>
              <w:szCs w:val="18"/>
            </w:rPr>
          </w:pPr>
          <w:bookmarkStart w:id="7" w:name="bmkLanguage"/>
          <w:r>
            <w:rPr>
              <w:bCs/>
              <w:szCs w:val="18"/>
            </w:rPr>
            <w:t>Original: English</w:t>
          </w:r>
          <w:bookmarkEnd w:id="7"/>
        </w:p>
      </w:tc>
    </w:tr>
  </w:tbl>
  <w:p w:rsidR="00ED54E0" w:rsidRPr="00441372" w14:paraId="7394A79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175337544">
    <w:abstractNumId w:val="9"/>
  </w:num>
  <w:num w:numId="2" w16cid:durableId="1553543471">
    <w:abstractNumId w:val="7"/>
  </w:num>
  <w:num w:numId="3" w16cid:durableId="140735769">
    <w:abstractNumId w:val="6"/>
  </w:num>
  <w:num w:numId="4" w16cid:durableId="937106127">
    <w:abstractNumId w:val="5"/>
  </w:num>
  <w:num w:numId="5" w16cid:durableId="1320109653">
    <w:abstractNumId w:val="4"/>
  </w:num>
  <w:num w:numId="6" w16cid:durableId="658459375">
    <w:abstractNumId w:val="12"/>
  </w:num>
  <w:num w:numId="7" w16cid:durableId="432094896">
    <w:abstractNumId w:val="11"/>
  </w:num>
  <w:num w:numId="8" w16cid:durableId="1736246232">
    <w:abstractNumId w:val="10"/>
  </w:num>
  <w:num w:numId="9" w16cid:durableId="2778786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11687605">
    <w:abstractNumId w:val="13"/>
  </w:num>
  <w:num w:numId="11" w16cid:durableId="1975256034">
    <w:abstractNumId w:val="8"/>
  </w:num>
  <w:num w:numId="12" w16cid:durableId="659384826">
    <w:abstractNumId w:val="3"/>
  </w:num>
  <w:num w:numId="13" w16cid:durableId="478153911">
    <w:abstractNumId w:val="2"/>
  </w:num>
  <w:num w:numId="14" w16cid:durableId="1606887335">
    <w:abstractNumId w:val="1"/>
  </w:num>
  <w:num w:numId="15" w16cid:durableId="17734346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A4BB2"/>
    <w:rsid w:val="000B31E1"/>
    <w:rsid w:val="000F4960"/>
    <w:rsid w:val="001062CE"/>
    <w:rsid w:val="0011356B"/>
    <w:rsid w:val="001277F1"/>
    <w:rsid w:val="00127BB0"/>
    <w:rsid w:val="0013337F"/>
    <w:rsid w:val="00157B94"/>
    <w:rsid w:val="00182ADD"/>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B163C"/>
    <w:rsid w:val="003B6431"/>
    <w:rsid w:val="003C4A5F"/>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141C0"/>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2529B"/>
    <w:rsid w:val="00827003"/>
    <w:rsid w:val="008363D8"/>
    <w:rsid w:val="00840C2B"/>
    <w:rsid w:val="008474E2"/>
    <w:rsid w:val="008730E9"/>
    <w:rsid w:val="008739FD"/>
    <w:rsid w:val="00893E85"/>
    <w:rsid w:val="008E372C"/>
    <w:rsid w:val="00903AB0"/>
    <w:rsid w:val="009A2161"/>
    <w:rsid w:val="009A6F54"/>
    <w:rsid w:val="00A52B02"/>
    <w:rsid w:val="00A6057A"/>
    <w:rsid w:val="00A62304"/>
    <w:rsid w:val="00A74017"/>
    <w:rsid w:val="00AA332C"/>
    <w:rsid w:val="00AB4E78"/>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BF4568"/>
    <w:rsid w:val="00C11EAC"/>
    <w:rsid w:val="00C305D7"/>
    <w:rsid w:val="00C30F2A"/>
    <w:rsid w:val="00C43456"/>
    <w:rsid w:val="00C43F16"/>
    <w:rsid w:val="00C65C0C"/>
    <w:rsid w:val="00C808FC"/>
    <w:rsid w:val="00C863EB"/>
    <w:rsid w:val="00CD7D97"/>
    <w:rsid w:val="00CE3EE6"/>
    <w:rsid w:val="00CE4BA1"/>
    <w:rsid w:val="00D000C7"/>
    <w:rsid w:val="00D21522"/>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672B7"/>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FC1CAF9"/>
  <w15:docId w15:val="{4B57415D-7773-4FB2-AF28-CFE11CA528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 w:type="character" w:styleId="UnresolvedMention">
    <w:name w:val="Unresolved Mention"/>
    <w:basedOn w:val="DefaultParagraphFont"/>
    <w:uiPriority w:val="99"/>
    <w:rsid w:val="000A4BB2"/>
    <w:rPr>
      <w:color w:val="605E5C"/>
      <w:shd w:val="clear" w:color="auto" w:fill="E1DFDD"/>
    </w:rPr>
  </w:style>
  <w:style w:type="paragraph" w:styleId="Revision">
    <w:name w:val="Revision"/>
    <w:hidden/>
    <w:uiPriority w:val="99"/>
    <w:semiHidden/>
    <w:rsid w:val="000A4BB2"/>
    <w:rPr>
      <w:rFonts w:ascii="Verdana" w:hAnsi="Verdana"/>
      <w:sz w:val="18"/>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regulation.eaeunion.org/orv/3062/" TargetMode="External" /><Relationship Id="rId5" Type="http://schemas.openxmlformats.org/officeDocument/2006/relationships/hyperlink" Target="https://regulation.eaeunion.org/orv/3063/" TargetMode="External" /><Relationship Id="rId6" Type="http://schemas.openxmlformats.org/officeDocument/2006/relationships/hyperlink" Target="https://members.wto.org/crnattachments/2025/SPS/ARM/25_03397_00_x.pdf" TargetMode="External" /><Relationship Id="rId7" Type="http://schemas.openxmlformats.org/officeDocument/2006/relationships/hyperlink" Target="https://members.wto.org/crnattachments/2025/SPS/ARM/25_03397_01_x.pdf" TargetMode="External" /><Relationship Id="rId8" Type="http://schemas.openxmlformats.org/officeDocument/2006/relationships/hyperlink" Target="mailto:info@eecommission.org" TargetMode="External" /><Relationship Id="rId9" Type="http://schemas.openxmlformats.org/officeDocument/2006/relationships/hyperlink" Target="mailto:dept_sps@eecommission.org"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2</Pages>
  <Words>646</Words>
  <Characters>3684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4322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Doleans, Marion</cp:lastModifiedBy>
  <cp:revision>17</cp:revision>
  <dcterms:created xsi:type="dcterms:W3CDTF">2017-07-03T11:19:00Z</dcterms:created>
  <dcterms:modified xsi:type="dcterms:W3CDTF">2025-05-21T15:09:00Z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G/SPS/N/ARM/59</vt:lpwstr>
  </property>
</Properties>
</file>