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BB31657"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BD017F6"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506D0329"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011F29F8" w14:textId="77777777">
            <w:pPr>
              <w:spacing w:before="120" w:after="120"/>
            </w:pPr>
            <w:r w:rsidRPr="00441372">
              <w:rPr>
                <w:b/>
              </w:rPr>
              <w:t>Notifying Member:</w:t>
            </w:r>
            <w:r w:rsidRPr="0065690F">
              <w:t xml:space="preserve"> </w:t>
            </w:r>
            <w:r w:rsidRPr="0065690F">
              <w:rPr>
                <w:u w:val="single"/>
              </w:rPr>
              <w:t>RUSSIAN FEDERATION</w:t>
            </w:r>
          </w:p>
          <w:p w:rsidR="00EA4725" w:rsidRPr="00441372" w:rsidP="00441372" w14:paraId="2399BC0E" w14:textId="77777777">
            <w:pPr>
              <w:spacing w:after="120"/>
            </w:pPr>
            <w:r w:rsidRPr="00441372">
              <w:rPr>
                <w:b/>
                <w:bCs/>
              </w:rPr>
              <w:t>If applicable, name of local government involved:</w:t>
            </w:r>
            <w:r w:rsidRPr="0065690F">
              <w:rPr>
                <w:bCs/>
              </w:rPr>
              <w:t xml:space="preserve"> </w:t>
            </w:r>
          </w:p>
        </w:tc>
      </w:tr>
      <w:tr w14:paraId="37F2C31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9342A85"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415012EC" w14:textId="77777777">
            <w:pPr>
              <w:spacing w:before="120" w:after="120"/>
            </w:pPr>
            <w:r w:rsidRPr="00441372">
              <w:rPr>
                <w:b/>
              </w:rPr>
              <w:t>Agency responsible:</w:t>
            </w:r>
            <w:r w:rsidRPr="0065690F">
              <w:t xml:space="preserve"> The Eurasian Economic Commission</w:t>
            </w:r>
          </w:p>
        </w:tc>
      </w:tr>
      <w:tr w14:paraId="47451F9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732737C"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6585561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Goods (products) subject to veterinary control</w:t>
            </w:r>
          </w:p>
        </w:tc>
      </w:tr>
      <w:tr w14:paraId="39CDC0B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1DA2FF6"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6A6EC21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619B2E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2F0C54C"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6D2FCE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567DB1E"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1C4DDA2E" w14:textId="77777777">
            <w:pPr>
              <w:spacing w:before="120" w:after="120"/>
            </w:pPr>
            <w:r w:rsidRPr="00441372">
              <w:rPr>
                <w:b/>
              </w:rPr>
              <w:t>Title of the notified document:</w:t>
            </w:r>
            <w:r w:rsidRPr="0065690F">
              <w:t xml:space="preserve"> Draft Decision of the Collegium of the Eurasian Economic Commission on Amendments to the Common Veterinary (Sanitary and Veterinary) Requirements for Goods Subject to Veterinary Control (Surveillance) and Draft Decision of the Collegium of the Eurasian Economic Commission on Amendments to the Veterinary Certificate for Honey Bees, Bumblebees, Alfalfa </w:t>
            </w:r>
            <w:r w:rsidRPr="0065690F">
              <w:t>Leafcutting</w:t>
            </w:r>
            <w:r w:rsidRPr="0065690F">
              <w:t xml:space="preserve"> Bee Cocoons, Crickets, and Entomophagous Insects Exported to the Customs Territory of the Eurasian Economic Union (Form 18)</w:t>
            </w:r>
            <w:r w:rsidRPr="00441372" w:rsidR="007E510C">
              <w:t>.</w:t>
            </w:r>
            <w:r w:rsidRPr="00441372">
              <w:rPr>
                <w:b/>
              </w:rPr>
              <w:t xml:space="preserve"> Language(s):</w:t>
            </w:r>
            <w:r w:rsidRPr="0065690F">
              <w:t xml:space="preserve"> Russian</w:t>
            </w:r>
            <w:r w:rsidRPr="00441372" w:rsidR="007E510C">
              <w:rPr>
                <w:bCs/>
              </w:rPr>
              <w:t>.</w:t>
            </w:r>
            <w:r w:rsidRPr="00441372">
              <w:t xml:space="preserve"> </w:t>
            </w:r>
            <w:r w:rsidRPr="00441372">
              <w:rPr>
                <w:b/>
              </w:rPr>
              <w:t>Number of pages:</w:t>
            </w:r>
            <w:r w:rsidRPr="0065690F">
              <w:t xml:space="preserve"> 1 and 2, respectively</w:t>
            </w:r>
          </w:p>
          <w:p w:rsidR="00EA4725" w:rsidRPr="00441372" w:rsidP="00432667" w14:paraId="71B7C6BD" w14:textId="77777777">
            <w:hyperlink r:id="rId5" w:tgtFrame="_blank" w:history="1">
              <w:r w:rsidRPr="00441372">
                <w:rPr>
                  <w:color w:val="0000FF"/>
                  <w:u w:val="single"/>
                </w:rPr>
                <w:t>https://regulation.eaeunion.org/orv/3062/</w:t>
              </w:r>
            </w:hyperlink>
          </w:p>
          <w:p w:rsidR="00EA4725" w:rsidRPr="00441372" w:rsidP="00441372" w14:paraId="32502B0F" w14:textId="77777777">
            <w:hyperlink r:id="rId6" w:tgtFrame="_blank" w:history="1">
              <w:r w:rsidRPr="00441372">
                <w:rPr>
                  <w:color w:val="0000FF"/>
                  <w:u w:val="single"/>
                </w:rPr>
                <w:t>https://regulation.eaeunion.org/orv/3063/</w:t>
              </w:r>
            </w:hyperlink>
          </w:p>
          <w:p w:rsidR="00EA4725" w:rsidRPr="00441372" w:rsidP="00441372" w14:paraId="4890B597" w14:textId="77777777">
            <w:hyperlink r:id="rId7" w:tgtFrame="_blank" w:history="1">
              <w:r w:rsidRPr="00441372">
                <w:rPr>
                  <w:color w:val="0000FF"/>
                  <w:u w:val="single"/>
                </w:rPr>
                <w:t>https://members.wto.org/crnattachments/2025/SPS/RUS/25_03415_00_x.pdf</w:t>
              </w:r>
            </w:hyperlink>
          </w:p>
          <w:p w:rsidR="00EA4725" w:rsidRPr="00441372" w:rsidP="00441372" w14:paraId="72934535" w14:textId="77777777">
            <w:pPr>
              <w:spacing w:after="120"/>
            </w:pPr>
            <w:hyperlink r:id="rId8" w:tgtFrame="_blank" w:history="1">
              <w:r w:rsidRPr="00441372">
                <w:rPr>
                  <w:color w:val="0000FF"/>
                  <w:u w:val="single"/>
                </w:rPr>
                <w:t>https://members.wto.org/crnattachments/2025/SPS/RUS/25_03415_01_x.pdf</w:t>
              </w:r>
            </w:hyperlink>
          </w:p>
        </w:tc>
      </w:tr>
      <w:tr w14:paraId="1EDDEAC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73D5DD2"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48451FB3" w14:textId="77777777">
            <w:pPr>
              <w:spacing w:before="120" w:after="120"/>
            </w:pPr>
            <w:r w:rsidRPr="00441372">
              <w:rPr>
                <w:b/>
              </w:rPr>
              <w:t>Description of content:</w:t>
            </w:r>
            <w:r w:rsidRPr="0065690F">
              <w:t xml:space="preserve"> The draft decisions require that honey bees (queen bees and bee packages), intended for importation into the territory of the </w:t>
            </w:r>
            <w:r w:rsidRPr="0065690F">
              <w:t>EAEU</w:t>
            </w:r>
            <w:r w:rsidRPr="0065690F">
              <w:t xml:space="preserve"> and/or transport between the </w:t>
            </w:r>
            <w:r w:rsidRPr="0065690F">
              <w:t>EAEU</w:t>
            </w:r>
            <w:r w:rsidRPr="0065690F">
              <w:t xml:space="preserve"> members, should come from areas free from </w:t>
            </w:r>
            <w:r w:rsidRPr="0065690F">
              <w:t>tropylelapsosis</w:t>
            </w:r>
            <w:r w:rsidRPr="0065690F">
              <w:t>. The draft decisions also provide for amendments to the corresponding veterinary certificate form accordingly.</w:t>
            </w:r>
          </w:p>
        </w:tc>
      </w:tr>
      <w:tr w14:paraId="0F9D0D2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284721D"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6E1AA79C" w14:textId="77777777">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245C8A30" w14:textId="77777777" w:rsidTr="00C96F95">
        <w:tblPrEx>
          <w:tblW w:w="5000" w:type="pct"/>
          <w:tblLayout w:type="fixed"/>
          <w:tblLook w:val="0000"/>
        </w:tblPrEx>
        <w:trPr>
          <w:cantSplit/>
        </w:trPr>
        <w:tc>
          <w:tcPr>
            <w:tcW w:w="707" w:type="dxa"/>
            <w:tcBorders>
              <w:top w:val="single" w:sz="6" w:space="0" w:color="auto"/>
              <w:bottom w:val="single" w:sz="6" w:space="0" w:color="auto"/>
            </w:tcBorders>
            <w:shd w:val="clear" w:color="auto" w:fill="auto"/>
          </w:tcPr>
          <w:p w:rsidR="00EA4725" w:rsidRPr="00441372" w:rsidP="00441372" w14:paraId="170E3FDA"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18B447E5" w14:textId="77777777">
            <w:pPr>
              <w:spacing w:before="120" w:after="120"/>
            </w:pPr>
            <w:r w:rsidRPr="00441372">
              <w:rPr>
                <w:b/>
              </w:rPr>
              <w:t>Is there a relevant international standard? If so, identify the standard:</w:t>
            </w:r>
          </w:p>
          <w:p w:rsidR="00EA4725" w:rsidRPr="00441372" w:rsidP="00441372" w14:paraId="5736CA6C"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6C006DD8" w14:textId="0CB77CD5">
            <w:pPr>
              <w:spacing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Terrestrial Animal Health Code, Chapter</w:t>
            </w:r>
            <w:r w:rsidR="00F75FFC">
              <w:t> </w:t>
            </w:r>
            <w:r w:rsidRPr="0065690F">
              <w:t>9.5</w:t>
            </w:r>
          </w:p>
          <w:p w:rsidR="00EA4725" w:rsidRPr="00441372" w:rsidP="00441372" w14:paraId="6782E4C9"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F75FFC" w14:paraId="238FF3D3" w14:textId="77777777">
            <w:pPr>
              <w:spacing w:before="240" w:after="120"/>
              <w:ind w:left="720" w:hanging="720"/>
              <w:rPr>
                <w:b/>
              </w:rPr>
            </w:pPr>
            <w:r w:rsidRPr="00441372">
              <w:rPr>
                <w:b/>
              </w:rPr>
              <w:t>[ ]</w:t>
            </w:r>
            <w:r w:rsidRPr="00441372">
              <w:rPr>
                <w:b/>
              </w:rPr>
              <w:tab/>
              <w:t>None</w:t>
            </w:r>
          </w:p>
          <w:p w:rsidR="00EA4725" w:rsidRPr="00441372" w:rsidP="00441372" w14:paraId="6489A258" w14:textId="77777777">
            <w:pPr>
              <w:spacing w:after="120"/>
              <w:rPr>
                <w:b/>
              </w:rPr>
            </w:pPr>
            <w:r w:rsidRPr="00441372">
              <w:rPr>
                <w:b/>
              </w:rPr>
              <w:t xml:space="preserve">Does this proposed regulation conform to the relevant international standard? </w:t>
            </w:r>
          </w:p>
          <w:p w:rsidR="00EA4725" w:rsidRPr="00441372" w:rsidP="00441372" w14:paraId="0F25E8C2" w14:textId="77777777">
            <w:pPr>
              <w:spacing w:after="120"/>
              <w:rPr>
                <w:b/>
              </w:rPr>
            </w:pPr>
            <w:r w:rsidRPr="00441372">
              <w:rPr>
                <w:b/>
              </w:rPr>
              <w:t>[X] Yes   [ ] No</w:t>
            </w:r>
          </w:p>
          <w:p w:rsidR="00EA4725" w:rsidRPr="00441372" w:rsidP="00441372" w14:paraId="3C5F0556" w14:textId="77777777">
            <w:pPr>
              <w:spacing w:after="120"/>
            </w:pPr>
            <w:r w:rsidRPr="00441372">
              <w:rPr>
                <w:b/>
              </w:rPr>
              <w:t>If no, describe, whenever possible, how and why it deviates from the international standard:</w:t>
            </w:r>
            <w:r w:rsidRPr="0065690F">
              <w:t xml:space="preserve"> </w:t>
            </w:r>
          </w:p>
        </w:tc>
      </w:tr>
      <w:tr w14:paraId="46CB1F7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D2E1407"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3BC31A0C"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0DB6EFD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98301A7"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31E35350"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78FFF069"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p>
        </w:tc>
      </w:tr>
      <w:tr w14:paraId="39833D2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E1CFE13"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794C045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744FEEA6" w14:textId="77777777">
            <w:pPr>
              <w:spacing w:after="120"/>
              <w:ind w:left="607" w:hanging="607"/>
              <w:rPr>
                <w:b/>
              </w:rPr>
            </w:pPr>
            <w:r w:rsidRPr="00441372">
              <w:rPr>
                <w:b/>
              </w:rPr>
              <w:t>[ ]</w:t>
            </w:r>
            <w:r w:rsidRPr="00441372">
              <w:rPr>
                <w:b/>
              </w:rPr>
              <w:tab/>
              <w:t>Trade facilitating measure</w:t>
            </w:r>
            <w:r w:rsidRPr="0065690F">
              <w:t xml:space="preserve"> </w:t>
            </w:r>
          </w:p>
        </w:tc>
      </w:tr>
      <w:tr w14:paraId="326388A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ACEF6AF"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70DA83C5"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14 July 2025</w:t>
            </w:r>
          </w:p>
          <w:p w:rsidR="00EA4725" w:rsidRPr="00441372" w:rsidP="00441372" w14:paraId="09FE0180"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233738" w:rsidRPr="0065690F" w:rsidP="00441372" w14:paraId="708C3263" w14:textId="77777777">
            <w:r w:rsidRPr="0065690F">
              <w:t>The Eurasian Economic Commission</w:t>
            </w:r>
          </w:p>
          <w:p w:rsidR="00233738" w:rsidRPr="0065690F" w:rsidP="00441372" w14:paraId="4D75E438" w14:textId="77777777">
            <w:r w:rsidRPr="0065690F">
              <w:t>Department for sanitary, phytosanitary and veterinary measures</w:t>
            </w:r>
          </w:p>
          <w:p w:rsidR="00233738" w:rsidRPr="0065690F" w:rsidP="00441372" w14:paraId="3EC113AF" w14:textId="77777777">
            <w:r w:rsidRPr="0065690F">
              <w:t xml:space="preserve">2 </w:t>
            </w:r>
            <w:r w:rsidRPr="0065690F">
              <w:t>Letnikovskaya</w:t>
            </w:r>
            <w:r w:rsidRPr="0065690F">
              <w:t xml:space="preserve"> St., bld.1/2</w:t>
            </w:r>
          </w:p>
          <w:p w:rsidR="00233738" w:rsidRPr="0065690F" w:rsidP="00441372" w14:paraId="101CE42A" w14:textId="77777777">
            <w:r w:rsidRPr="0065690F">
              <w:t>115114 Moscow, Russian Federation</w:t>
            </w:r>
          </w:p>
          <w:p w:rsidR="00233738" w:rsidRPr="0065690F" w:rsidP="00441372" w14:paraId="3F69CC97" w14:textId="77777777">
            <w:r w:rsidRPr="0065690F">
              <w:t>Tel: +(7 495) 669 2400 (ext. 5151)</w:t>
            </w:r>
          </w:p>
          <w:p w:rsidR="00233738" w:rsidRPr="0065690F" w:rsidP="00F75FFC" w14:paraId="58DA9292" w14:textId="4FB05529">
            <w:pPr>
              <w:tabs>
                <w:tab w:val="left" w:pos="722"/>
              </w:tabs>
            </w:pPr>
            <w:r w:rsidRPr="0065690F">
              <w:t>E-mail:</w:t>
            </w:r>
            <w:r w:rsidR="00F75FFC">
              <w:tab/>
            </w:r>
            <w:hyperlink r:id="rId9" w:history="1">
              <w:r w:rsidRPr="0065690F">
                <w:rPr>
                  <w:color w:val="0000FF"/>
                  <w:u w:val="single"/>
                </w:rPr>
                <w:t>info@eecommission.org</w:t>
              </w:r>
            </w:hyperlink>
          </w:p>
          <w:p w:rsidR="00233738" w:rsidRPr="0065690F" w:rsidP="00F75FFC" w14:paraId="5435E373" w14:textId="04DD01A7">
            <w:pPr>
              <w:tabs>
                <w:tab w:val="left" w:pos="722"/>
              </w:tabs>
              <w:spacing w:after="120"/>
            </w:pPr>
            <w:r>
              <w:tab/>
            </w:r>
            <w:hyperlink r:id="rId10" w:history="1">
              <w:r w:rsidRPr="00D73807" w:rsidR="00404D33">
                <w:rPr>
                  <w:rStyle w:val="Hyperlink"/>
                </w:rPr>
                <w:t>dept_sps@eecommission.org</w:t>
              </w:r>
            </w:hyperlink>
          </w:p>
        </w:tc>
      </w:tr>
      <w:tr w14:paraId="4666EE35"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2F7E01ED"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101CAEBA"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3767CFF1" w14:textId="77777777">
            <w:pPr>
              <w:keepNext/>
              <w:keepLines/>
              <w:rPr>
                <w:bCs/>
              </w:rPr>
            </w:pPr>
            <w:r w:rsidRPr="0065690F">
              <w:rPr>
                <w:bCs/>
              </w:rPr>
              <w:t>The Eurasian Economic Commission</w:t>
            </w:r>
          </w:p>
          <w:p w:rsidR="00EA4725" w:rsidRPr="0065690F" w:rsidP="00F3021D" w14:paraId="24A11723" w14:textId="77777777">
            <w:pPr>
              <w:keepNext/>
              <w:keepLines/>
              <w:rPr>
                <w:bCs/>
              </w:rPr>
            </w:pPr>
            <w:r w:rsidRPr="0065690F">
              <w:rPr>
                <w:bCs/>
              </w:rPr>
              <w:t>Department for sanitary, phytosanitary and veterinary measures</w:t>
            </w:r>
          </w:p>
          <w:p w:rsidR="00EA4725" w:rsidRPr="0065690F" w:rsidP="00F3021D" w14:paraId="5301513C" w14:textId="77777777">
            <w:pPr>
              <w:keepNext/>
              <w:keepLines/>
              <w:rPr>
                <w:bCs/>
              </w:rPr>
            </w:pPr>
            <w:r w:rsidRPr="0065690F">
              <w:rPr>
                <w:bCs/>
              </w:rPr>
              <w:t xml:space="preserve">2 </w:t>
            </w:r>
            <w:r w:rsidRPr="0065690F">
              <w:rPr>
                <w:bCs/>
              </w:rPr>
              <w:t>Letnikovskaya</w:t>
            </w:r>
            <w:r w:rsidRPr="0065690F">
              <w:rPr>
                <w:bCs/>
              </w:rPr>
              <w:t xml:space="preserve"> St., bld.1/2</w:t>
            </w:r>
          </w:p>
          <w:p w:rsidR="00EA4725" w:rsidRPr="0065690F" w:rsidP="00F3021D" w14:paraId="74965B7C" w14:textId="77777777">
            <w:pPr>
              <w:keepNext/>
              <w:keepLines/>
              <w:rPr>
                <w:bCs/>
              </w:rPr>
            </w:pPr>
            <w:r w:rsidRPr="0065690F">
              <w:rPr>
                <w:bCs/>
              </w:rPr>
              <w:t>115114 Moscow, Russian Federation</w:t>
            </w:r>
          </w:p>
          <w:p w:rsidR="00EA4725" w:rsidRPr="0065690F" w:rsidP="00F3021D" w14:paraId="4740AB71" w14:textId="77777777">
            <w:pPr>
              <w:keepNext/>
              <w:keepLines/>
              <w:rPr>
                <w:bCs/>
              </w:rPr>
            </w:pPr>
            <w:r w:rsidRPr="0065690F">
              <w:rPr>
                <w:bCs/>
              </w:rPr>
              <w:t>Tel: +(7 495) 669 2400 (ext. 5151)</w:t>
            </w:r>
          </w:p>
          <w:p w:rsidR="00EA4725" w:rsidRPr="0065690F" w:rsidP="00F75FFC" w14:paraId="16FDF096" w14:textId="70E8F9E2">
            <w:pPr>
              <w:keepNext/>
              <w:keepLines/>
              <w:tabs>
                <w:tab w:val="left" w:pos="722"/>
              </w:tabs>
              <w:rPr>
                <w:bCs/>
              </w:rPr>
            </w:pPr>
            <w:r w:rsidRPr="0065690F">
              <w:rPr>
                <w:bCs/>
              </w:rPr>
              <w:t>E-mail:</w:t>
            </w:r>
            <w:r w:rsidR="00F75FFC">
              <w:rPr>
                <w:bCs/>
              </w:rPr>
              <w:tab/>
            </w:r>
            <w:hyperlink r:id="rId9" w:history="1">
              <w:r w:rsidRPr="0065690F">
                <w:rPr>
                  <w:bCs/>
                  <w:color w:val="0000FF"/>
                  <w:u w:val="single"/>
                </w:rPr>
                <w:t>info@eecommission.org</w:t>
              </w:r>
            </w:hyperlink>
          </w:p>
          <w:p w:rsidR="00EA4725" w:rsidRPr="0065690F" w:rsidP="00F75FFC" w14:paraId="27035880" w14:textId="2B4A3AFF">
            <w:pPr>
              <w:keepNext/>
              <w:keepLines/>
              <w:tabs>
                <w:tab w:val="left" w:pos="722"/>
              </w:tabs>
              <w:spacing w:after="120"/>
              <w:rPr>
                <w:bCs/>
              </w:rPr>
            </w:pPr>
            <w:r>
              <w:tab/>
            </w:r>
            <w:hyperlink r:id="rId10" w:history="1">
              <w:r w:rsidRPr="00D73807">
                <w:rPr>
                  <w:rStyle w:val="Hyperlink"/>
                  <w:bCs/>
                </w:rPr>
                <w:t>dept_sps@eecommission.org</w:t>
              </w:r>
            </w:hyperlink>
          </w:p>
        </w:tc>
      </w:tr>
    </w:tbl>
    <w:p w:rsidR="007141CF" w:rsidRPr="00441372" w:rsidP="00441372" w14:paraId="75CD3A92" w14:textId="77777777"/>
    <w:sectPr w:rsidSect="00432667">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32667" w:rsidP="00432667" w14:paraId="5A721E0C" w14:textId="7C4B598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32667" w:rsidP="00432667" w14:paraId="45FD61D5" w14:textId="2A2225A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199912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2667" w:rsidRPr="00432667" w:rsidP="00432667" w14:paraId="3406EC22" w14:textId="77777777">
    <w:pPr>
      <w:pStyle w:val="Header"/>
      <w:pBdr>
        <w:bottom w:val="single" w:sz="4" w:space="1" w:color="auto"/>
      </w:pBdr>
      <w:tabs>
        <w:tab w:val="clear" w:pos="4513"/>
        <w:tab w:val="clear" w:pos="9027"/>
      </w:tabs>
      <w:jc w:val="center"/>
    </w:pPr>
    <w:r w:rsidRPr="00432667">
      <w:t>G/SPS/N/RUS/315</w:t>
    </w:r>
  </w:p>
  <w:p w:rsidR="00432667" w:rsidRPr="00432667" w:rsidP="00432667" w14:paraId="23B4C509" w14:textId="77777777">
    <w:pPr>
      <w:pStyle w:val="Header"/>
      <w:pBdr>
        <w:bottom w:val="single" w:sz="4" w:space="1" w:color="auto"/>
      </w:pBdr>
      <w:tabs>
        <w:tab w:val="clear" w:pos="4513"/>
        <w:tab w:val="clear" w:pos="9027"/>
      </w:tabs>
      <w:jc w:val="center"/>
    </w:pPr>
  </w:p>
  <w:p w:rsidR="00432667" w:rsidRPr="00432667" w:rsidP="00432667" w14:paraId="5ECE1181" w14:textId="089DAAF9">
    <w:pPr>
      <w:pStyle w:val="Header"/>
      <w:pBdr>
        <w:bottom w:val="single" w:sz="4" w:space="1" w:color="auto"/>
      </w:pBdr>
      <w:tabs>
        <w:tab w:val="clear" w:pos="4513"/>
        <w:tab w:val="clear" w:pos="9027"/>
      </w:tabs>
      <w:jc w:val="center"/>
    </w:pPr>
    <w:r w:rsidRPr="00432667">
      <w:t xml:space="preserve">- </w:t>
    </w:r>
    <w:r w:rsidRPr="00432667">
      <w:fldChar w:fldCharType="begin"/>
    </w:r>
    <w:r w:rsidRPr="00432667">
      <w:instrText xml:space="preserve"> PAGE </w:instrText>
    </w:r>
    <w:r w:rsidRPr="00432667">
      <w:fldChar w:fldCharType="separate"/>
    </w:r>
    <w:r w:rsidRPr="00432667">
      <w:t>2</w:t>
    </w:r>
    <w:r w:rsidRPr="00432667">
      <w:fldChar w:fldCharType="end"/>
    </w:r>
    <w:r w:rsidRPr="00432667">
      <w:t xml:space="preserve"> -</w:t>
    </w:r>
  </w:p>
  <w:p w:rsidR="00EA4725" w:rsidRPr="00432667" w:rsidP="00432667" w14:paraId="6A2DD1FF" w14:textId="175624C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2667" w:rsidRPr="00432667" w:rsidP="00432667" w14:paraId="709BE2CB" w14:textId="77777777">
    <w:pPr>
      <w:pStyle w:val="Header"/>
      <w:pBdr>
        <w:bottom w:val="single" w:sz="4" w:space="1" w:color="auto"/>
      </w:pBdr>
      <w:tabs>
        <w:tab w:val="clear" w:pos="4513"/>
        <w:tab w:val="clear" w:pos="9027"/>
      </w:tabs>
      <w:jc w:val="center"/>
    </w:pPr>
    <w:r w:rsidRPr="00432667">
      <w:t>G/SPS/N/RUS/315</w:t>
    </w:r>
  </w:p>
  <w:p w:rsidR="00432667" w:rsidRPr="00432667" w:rsidP="00432667" w14:paraId="098D933C" w14:textId="77777777">
    <w:pPr>
      <w:pStyle w:val="Header"/>
      <w:pBdr>
        <w:bottom w:val="single" w:sz="4" w:space="1" w:color="auto"/>
      </w:pBdr>
      <w:tabs>
        <w:tab w:val="clear" w:pos="4513"/>
        <w:tab w:val="clear" w:pos="9027"/>
      </w:tabs>
      <w:jc w:val="center"/>
    </w:pPr>
  </w:p>
  <w:p w:rsidR="00432667" w:rsidRPr="00432667" w:rsidP="00432667" w14:paraId="652133B1" w14:textId="2758825B">
    <w:pPr>
      <w:pStyle w:val="Header"/>
      <w:pBdr>
        <w:bottom w:val="single" w:sz="4" w:space="1" w:color="auto"/>
      </w:pBdr>
      <w:tabs>
        <w:tab w:val="clear" w:pos="4513"/>
        <w:tab w:val="clear" w:pos="9027"/>
      </w:tabs>
      <w:jc w:val="center"/>
    </w:pPr>
    <w:r w:rsidRPr="00432667">
      <w:t xml:space="preserve">- </w:t>
    </w:r>
    <w:r w:rsidRPr="00432667">
      <w:fldChar w:fldCharType="begin"/>
    </w:r>
    <w:r w:rsidRPr="00432667">
      <w:instrText xml:space="preserve"> PAGE </w:instrText>
    </w:r>
    <w:r w:rsidRPr="00432667">
      <w:fldChar w:fldCharType="separate"/>
    </w:r>
    <w:r w:rsidRPr="00432667">
      <w:rPr>
        <w:noProof/>
      </w:rPr>
      <w:t>2</w:t>
    </w:r>
    <w:r w:rsidRPr="00432667">
      <w:fldChar w:fldCharType="end"/>
    </w:r>
    <w:r w:rsidRPr="00432667">
      <w:t xml:space="preserve"> -</w:t>
    </w:r>
  </w:p>
  <w:p w:rsidR="00EA4725" w:rsidRPr="00432667" w:rsidP="00432667" w14:paraId="487D7F1F" w14:textId="71B5C3B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E8DF33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210FC6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0B0ED56" w14:textId="47A0FA8C">
          <w:pPr>
            <w:jc w:val="right"/>
            <w:rPr>
              <w:b/>
              <w:color w:val="FF0000"/>
              <w:szCs w:val="16"/>
            </w:rPr>
          </w:pPr>
          <w:r>
            <w:rPr>
              <w:b/>
              <w:color w:val="FF0000"/>
              <w:szCs w:val="16"/>
            </w:rPr>
            <w:t xml:space="preserve"> </w:t>
          </w:r>
        </w:p>
      </w:tc>
    </w:tr>
    <w:bookmarkEnd w:id="0"/>
    <w:tr w14:paraId="4EEE6D1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6B8F9F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215B8447" w14:textId="77777777">
          <w:pPr>
            <w:jc w:val="right"/>
            <w:rPr>
              <w:b/>
              <w:szCs w:val="16"/>
            </w:rPr>
          </w:pPr>
        </w:p>
      </w:tc>
    </w:tr>
    <w:tr w14:paraId="21A3F07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BDACD6A" w14:textId="77777777">
          <w:pPr>
            <w:jc w:val="left"/>
            <w:rPr>
              <w:noProof/>
              <w:lang w:eastAsia="en-GB"/>
            </w:rPr>
          </w:pPr>
        </w:p>
      </w:tc>
      <w:tc>
        <w:tcPr>
          <w:tcW w:w="5448" w:type="dxa"/>
          <w:gridSpan w:val="2"/>
          <w:shd w:val="clear" w:color="auto" w:fill="FFFFFF"/>
          <w:tcMar>
            <w:left w:w="108" w:type="dxa"/>
            <w:right w:w="108" w:type="dxa"/>
          </w:tcMar>
        </w:tcPr>
        <w:p w:rsidR="00432667" w:rsidP="00656ABC" w14:paraId="0F561A3E" w14:textId="77777777">
          <w:pPr>
            <w:jc w:val="right"/>
            <w:rPr>
              <w:b/>
              <w:szCs w:val="16"/>
            </w:rPr>
          </w:pPr>
          <w:bookmarkStart w:id="1" w:name="bmkSymbols"/>
          <w:r>
            <w:rPr>
              <w:b/>
              <w:szCs w:val="16"/>
            </w:rPr>
            <w:t>G/SPS/N/RUS/315</w:t>
          </w:r>
        </w:p>
        <w:bookmarkEnd w:id="1"/>
        <w:p w:rsidR="00656ABC" w:rsidRPr="00EA4725" w:rsidP="00656ABC" w14:paraId="20F2E766" w14:textId="79C17FF0">
          <w:pPr>
            <w:jc w:val="right"/>
            <w:rPr>
              <w:b/>
              <w:szCs w:val="16"/>
            </w:rPr>
          </w:pPr>
        </w:p>
      </w:tc>
    </w:tr>
    <w:tr w14:paraId="48D44963"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94C2EB1" w14:textId="77777777"/>
      </w:tc>
      <w:tc>
        <w:tcPr>
          <w:tcW w:w="5448" w:type="dxa"/>
          <w:gridSpan w:val="2"/>
          <w:shd w:val="clear" w:color="auto" w:fill="FFFFFF"/>
          <w:tcMar>
            <w:left w:w="108" w:type="dxa"/>
            <w:right w:w="108" w:type="dxa"/>
          </w:tcMar>
          <w:vAlign w:val="center"/>
        </w:tcPr>
        <w:p w:rsidR="00ED54E0" w:rsidRPr="00EA4725" w:rsidP="00422B6F" w14:paraId="6AA7F7A4" w14:textId="77777777">
          <w:pPr>
            <w:jc w:val="right"/>
            <w:rPr>
              <w:szCs w:val="16"/>
            </w:rPr>
          </w:pPr>
          <w:bookmarkStart w:id="2" w:name="spsDateDistribution"/>
          <w:bookmarkStart w:id="3" w:name="bmkDate"/>
          <w:bookmarkEnd w:id="2"/>
          <w:r w:rsidRPr="00EA4725">
            <w:rPr>
              <w:szCs w:val="16"/>
            </w:rPr>
            <w:t>19 May 2025</w:t>
          </w:r>
          <w:bookmarkEnd w:id="3"/>
        </w:p>
      </w:tc>
    </w:tr>
    <w:tr w14:paraId="014076E9"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31029A5" w14:textId="77777777">
          <w:pPr>
            <w:jc w:val="left"/>
            <w:rPr>
              <w:b/>
            </w:rPr>
          </w:pPr>
          <w:bookmarkStart w:id="4" w:name="bmkSerial"/>
          <w:r>
            <w:rPr>
              <w:b w:val="0"/>
              <w:color w:val="FF0000"/>
            </w:rPr>
            <w:t>(25-3332)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E1A47C6"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8A33A27"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11E856A" w14:textId="583C062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AF0F2E6" w14:textId="0CC0B9BA">
          <w:pPr>
            <w:jc w:val="right"/>
            <w:rPr>
              <w:bCs/>
              <w:szCs w:val="18"/>
            </w:rPr>
          </w:pPr>
          <w:bookmarkStart w:id="7" w:name="bmkLanguage"/>
          <w:r>
            <w:rPr>
              <w:bCs/>
              <w:szCs w:val="18"/>
            </w:rPr>
            <w:t>Original: English</w:t>
          </w:r>
          <w:bookmarkEnd w:id="7"/>
        </w:p>
      </w:tc>
    </w:tr>
  </w:tbl>
  <w:p w:rsidR="00ED54E0" w:rsidRPr="00441372" w14:paraId="28FAF58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20997047">
    <w:abstractNumId w:val="9"/>
  </w:num>
  <w:num w:numId="2" w16cid:durableId="1728648052">
    <w:abstractNumId w:val="7"/>
  </w:num>
  <w:num w:numId="3" w16cid:durableId="975448449">
    <w:abstractNumId w:val="6"/>
  </w:num>
  <w:num w:numId="4" w16cid:durableId="597715002">
    <w:abstractNumId w:val="5"/>
  </w:num>
  <w:num w:numId="5" w16cid:durableId="821848660">
    <w:abstractNumId w:val="4"/>
  </w:num>
  <w:num w:numId="6" w16cid:durableId="1042706153">
    <w:abstractNumId w:val="12"/>
  </w:num>
  <w:num w:numId="7" w16cid:durableId="603268847">
    <w:abstractNumId w:val="11"/>
  </w:num>
  <w:num w:numId="8" w16cid:durableId="426656792">
    <w:abstractNumId w:val="10"/>
  </w:num>
  <w:num w:numId="9" w16cid:durableId="16070774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28546300">
    <w:abstractNumId w:val="13"/>
  </w:num>
  <w:num w:numId="11" w16cid:durableId="798425759">
    <w:abstractNumId w:val="8"/>
  </w:num>
  <w:num w:numId="12" w16cid:durableId="291596074">
    <w:abstractNumId w:val="3"/>
  </w:num>
  <w:num w:numId="13" w16cid:durableId="1658848469">
    <w:abstractNumId w:val="2"/>
  </w:num>
  <w:num w:numId="14" w16cid:durableId="860360309">
    <w:abstractNumId w:val="1"/>
  </w:num>
  <w:num w:numId="15" w16cid:durableId="486627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64DE"/>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33738"/>
    <w:rsid w:val="0027067B"/>
    <w:rsid w:val="00272C98"/>
    <w:rsid w:val="002A67C2"/>
    <w:rsid w:val="002C2634"/>
    <w:rsid w:val="00334D8B"/>
    <w:rsid w:val="0035602E"/>
    <w:rsid w:val="003572B4"/>
    <w:rsid w:val="003817C7"/>
    <w:rsid w:val="00395125"/>
    <w:rsid w:val="003B71D8"/>
    <w:rsid w:val="003E2958"/>
    <w:rsid w:val="00404D33"/>
    <w:rsid w:val="00422B6F"/>
    <w:rsid w:val="00423377"/>
    <w:rsid w:val="0043266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141C0"/>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146"/>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81"/>
    <w:rsid w:val="00C808FC"/>
    <w:rsid w:val="00C863EB"/>
    <w:rsid w:val="00C96F95"/>
    <w:rsid w:val="00CD7D97"/>
    <w:rsid w:val="00CE3EE6"/>
    <w:rsid w:val="00CE4BA1"/>
    <w:rsid w:val="00D000C7"/>
    <w:rsid w:val="00D52A9D"/>
    <w:rsid w:val="00D55AAD"/>
    <w:rsid w:val="00D66911"/>
    <w:rsid w:val="00D73807"/>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75FFC"/>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C737A3"/>
  <w15:docId w15:val="{4B57415D-7773-4FB2-AF28-CFE11CA52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F75F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dept_sps@eecommission.org"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regulation.eaeunion.org/orv/3062/" TargetMode="External" /><Relationship Id="rId6" Type="http://schemas.openxmlformats.org/officeDocument/2006/relationships/hyperlink" Target="https://regulation.eaeunion.org/orv/3063/" TargetMode="External" /><Relationship Id="rId7" Type="http://schemas.openxmlformats.org/officeDocument/2006/relationships/hyperlink" Target="https://members.wto.org/crnattachments/2025/SPS/RUS/25_03415_00_x.pdf" TargetMode="External" /><Relationship Id="rId8" Type="http://schemas.openxmlformats.org/officeDocument/2006/relationships/hyperlink" Target="https://members.wto.org/crnattachments/2025/SPS/RUS/25_03415_01_x.pdf" TargetMode="External" /><Relationship Id="rId9" Type="http://schemas.openxmlformats.org/officeDocument/2006/relationships/hyperlink" Target="mailto:info@eecommission.or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4f5bef54-b44d-4ee2-89ef-6d3cd344fc03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074C165-C0E0-40AF-A4B4-EF5AC9AFE4B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648</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17</cp:revision>
  <dcterms:created xsi:type="dcterms:W3CDTF">2017-07-03T11:19:00Z</dcterms:created>
  <dcterms:modified xsi:type="dcterms:W3CDTF">2025-05-19T11:33:00Z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G/SPS/N/RUS/315</vt:lpwstr>
  </property>
  <property fmtid="{D5CDD505-2E9C-101B-9397-08002B2CF9AE}" pid="3" name="TitusGUID">
    <vt:lpwstr>4f5bef54-b44d-4ee2-89ef-6d3cd344fc03</vt:lpwstr>
  </property>
  <property fmtid="{D5CDD505-2E9C-101B-9397-08002B2CF9AE}" pid="4" name="WTOCLASSIFICATION">
    <vt:lpwstr>WTO OFFICIAL</vt:lpwstr>
  </property>
</Properties>
</file>