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615DAA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08CB0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F72452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DD3FF7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KINGDOM</w:t>
            </w:r>
          </w:p>
          <w:p w:rsidR="00EA4725" w:rsidRPr="00441372" w:rsidP="00441372" w14:paraId="18FCAD2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2978E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6D42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8BDC8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for Environment, Food and Rural Affairs</w:t>
            </w:r>
          </w:p>
        </w:tc>
      </w:tr>
      <w:tr w14:paraId="655F0E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32F5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B6C92" w:rsidP="00441372" w14:paraId="4E1F5DB7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EA4725" w:rsidRPr="00441372" w:rsidP="008B6C92" w14:paraId="3D1067D3" w14:textId="452F1E59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Raw petfood (</w:t>
            </w:r>
            <w:r w:rsidR="00A44C1C">
              <w:t xml:space="preserve">Related </w:t>
            </w:r>
            <w:r w:rsidR="00964F6F">
              <w:t xml:space="preserve">HS </w:t>
            </w:r>
            <w:r w:rsidR="00964F6F">
              <w:t>c</w:t>
            </w:r>
            <w:r w:rsidR="00964F6F">
              <w:t xml:space="preserve">odes: </w:t>
            </w:r>
            <w:r w:rsidRPr="0065690F">
              <w:t>04.08; 05.06; 05.08; 05.11, 23.01, 23.09)</w:t>
            </w:r>
          </w:p>
          <w:p w:rsidR="002B09E4" w:rsidRPr="0065690F" w:rsidP="008B6C92" w14:paraId="396BF05F" w14:textId="38CAECC4">
            <w:pPr>
              <w:numPr>
                <w:ilvl w:val="0"/>
                <w:numId w:val="16"/>
              </w:numPr>
              <w:ind w:left="357" w:hanging="357"/>
            </w:pPr>
            <w:r w:rsidRPr="0065690F">
              <w:t>Raw or treated raw collagen or gelatine materials (</w:t>
            </w:r>
            <w:r w:rsidR="00A44C1C">
              <w:t xml:space="preserve">Related </w:t>
            </w:r>
            <w:r w:rsidR="00964F6F">
              <w:t xml:space="preserve">HS codes: </w:t>
            </w:r>
            <w:r w:rsidRPr="0065690F">
              <w:t>02.08, 03.05, 05.04, 05.05, 05.06, 05.11.91, 05.11.99, 41.01, 41.02, 41.03)</w:t>
            </w:r>
          </w:p>
          <w:p w:rsidR="002B09E4" w:rsidRPr="0065690F" w:rsidP="008B6C92" w14:paraId="7CF13830" w14:textId="380328D6">
            <w:pPr>
              <w:numPr>
                <w:ilvl w:val="0"/>
                <w:numId w:val="16"/>
              </w:numPr>
              <w:ind w:left="357" w:hanging="357"/>
            </w:pPr>
            <w:r w:rsidRPr="0065690F">
              <w:t>Composite products (</w:t>
            </w:r>
            <w:r w:rsidR="00A44C1C">
              <w:t xml:space="preserve">Related </w:t>
            </w:r>
            <w:r w:rsidR="00964F6F">
              <w:t xml:space="preserve">HS codes: </w:t>
            </w:r>
            <w:r w:rsidRPr="0065690F">
              <w:t>16.01; 16.02; 16.03; 16.04; 16.05; 19.01; 19.02; 19.05; 20.04; 20.05; 21.03; 21.04; 21.05; 21.06)</w:t>
            </w:r>
          </w:p>
          <w:p w:rsidR="002B09E4" w:rsidRPr="0065690F" w:rsidP="008B6C92" w14:paraId="4D0574CF" w14:textId="5BE9EBAD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Blood products from Equidae (</w:t>
            </w:r>
            <w:r w:rsidR="00A44C1C">
              <w:t xml:space="preserve">Related </w:t>
            </w:r>
            <w:r w:rsidR="00964F6F">
              <w:t xml:space="preserve">HS code: </w:t>
            </w:r>
            <w:r w:rsidRPr="0065690F">
              <w:t>30.02)</w:t>
            </w:r>
          </w:p>
        </w:tc>
      </w:tr>
      <w:tr w14:paraId="034451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B394E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645D5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35D193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59D013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04C2C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EFEB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A44C1C" w14:paraId="359F75CA" w14:textId="275F318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Model Health Certificate GBHC093X for raw petfood from non-EU countries</w:t>
            </w:r>
            <w:r w:rsidR="008B6C92">
              <w:t xml:space="preserve">; </w:t>
            </w:r>
            <w:r w:rsidRPr="0065690F">
              <w:t>Model Health Certificate GBHC434 for raw or treated raw collagen or gelatine materials for transit or storage</w:t>
            </w:r>
            <w:r w:rsidR="008B6C92">
              <w:t xml:space="preserve">; </w:t>
            </w:r>
            <w:r w:rsidRPr="0065690F">
              <w:t>Model Health Certificate GBHC440 for composite products</w:t>
            </w:r>
            <w:r w:rsidR="008B6C92">
              <w:t xml:space="preserve">; </w:t>
            </w:r>
            <w:r w:rsidRPr="0065690F">
              <w:t>Model Health Certificate GBHC501 for blood products from Equidae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41</w:t>
            </w:r>
          </w:p>
          <w:p w:rsidR="00EA4725" w:rsidRPr="00441372" w:rsidP="00441372" w14:paraId="4176A95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https://www.gov.uk/government/collections/health-certificates-for-animal-and-animal-product-imports-to-great-britain</w:t>
              </w:r>
            </w:hyperlink>
          </w:p>
        </w:tc>
      </w:tr>
      <w:tr w14:paraId="645A73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57E5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041D75" w14:textId="24244B6C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Import conditions for the related products previously set out in Commission Implementing Regulation (EU) 2019/626, and under Table</w:t>
            </w:r>
            <w:r w:rsidR="008B6C92">
              <w:t>s</w:t>
            </w:r>
            <w:r w:rsidRPr="0065690F">
              <w:t xml:space="preserve"> 1 and 2 of Annex</w:t>
            </w:r>
            <w:r w:rsidR="008B6C92">
              <w:t> </w:t>
            </w:r>
            <w:r w:rsidRPr="0065690F">
              <w:t>XIV of Commission Regulation (EU) No 142/2011, are now published on GOV.UK</w:t>
            </w:r>
            <w:r w:rsidR="008B6C92">
              <w:t>.</w:t>
            </w:r>
          </w:p>
          <w:p w:rsidR="002B09E4" w:rsidRPr="0065690F" w:rsidP="008B6C92" w14:paraId="70EABD9F" w14:textId="77777777">
            <w:pPr>
              <w:spacing w:before="120"/>
            </w:pPr>
            <w:r w:rsidRPr="0065690F">
              <w:t xml:space="preserve">The following model Health Certificates have been amended to reflect this change, citing the new </w:t>
            </w:r>
            <w:r w:rsidRPr="0065690F">
              <w:t>GOV.UK webpage:</w:t>
            </w:r>
          </w:p>
          <w:p w:rsidR="002B09E4" w:rsidRPr="0065690F" w:rsidP="008B6C92" w14:paraId="7879658C" w14:textId="4F40120E">
            <w:pPr>
              <w:numPr>
                <w:ilvl w:val="0"/>
                <w:numId w:val="17"/>
              </w:numPr>
              <w:ind w:left="357" w:hanging="357"/>
            </w:pPr>
            <w:r w:rsidRPr="0065690F">
              <w:t>Model Health Certificate GBHC093X for raw petfood from non-EU countries</w:t>
            </w:r>
            <w:r>
              <w:t>;</w:t>
            </w:r>
          </w:p>
          <w:p w:rsidR="002B09E4" w:rsidRPr="0065690F" w:rsidP="008B6C92" w14:paraId="643999ED" w14:textId="7A77EA56">
            <w:pPr>
              <w:numPr>
                <w:ilvl w:val="0"/>
                <w:numId w:val="17"/>
              </w:numPr>
              <w:ind w:left="357" w:hanging="357"/>
            </w:pPr>
            <w:r w:rsidRPr="0065690F">
              <w:t>Model Health Certificate GBHC434 for raw or treated raw collagen or gelatine materials for transit or storage</w:t>
            </w:r>
            <w:r>
              <w:t>;</w:t>
            </w:r>
          </w:p>
          <w:p w:rsidR="002B09E4" w:rsidRPr="0065690F" w:rsidP="008B6C92" w14:paraId="10D312DC" w14:textId="47047A55">
            <w:pPr>
              <w:numPr>
                <w:ilvl w:val="0"/>
                <w:numId w:val="17"/>
              </w:numPr>
              <w:ind w:left="357" w:hanging="357"/>
            </w:pPr>
            <w:r w:rsidRPr="0065690F">
              <w:t>Model Health Certificate GBHC440 for composite products</w:t>
            </w:r>
            <w:r>
              <w:t>;</w:t>
            </w:r>
          </w:p>
          <w:p w:rsidR="002B09E4" w:rsidRPr="0065690F" w:rsidP="008B6C92" w14:paraId="0C873BC5" w14:textId="185405D2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65690F">
              <w:t>Model Health Certificate GBHC501 for blood products from Equidae</w:t>
            </w:r>
            <w:r>
              <w:t>.</w:t>
            </w:r>
          </w:p>
          <w:p w:rsidR="002B09E4" w:rsidP="00441372" w14:paraId="3B0CB0BC" w14:textId="77777777">
            <w:pPr>
              <w:spacing w:before="120" w:after="120"/>
            </w:pPr>
            <w:r w:rsidRPr="0065690F">
              <w:t>In addition, a clarifying line has been added to model GBHC440 to confirm that an Official Inspector can sign the certificate where the composite products contain only egg or fishery products.</w:t>
            </w:r>
          </w:p>
          <w:p w:rsidR="00A44C1C" w:rsidRPr="0065690F" w:rsidP="00441372" w14:paraId="4F3E004C" w14:textId="189E42B2">
            <w:pPr>
              <w:spacing w:before="120" w:after="120"/>
            </w:pPr>
            <w:r w:rsidRPr="0065690F">
              <w:t>Publishing these import conditions on GOV.UK means they can be amended administratively rather than through legislation. This allows for more agile responses to changes in risk.</w:t>
            </w:r>
          </w:p>
          <w:p w:rsidR="002B09E4" w:rsidRPr="0065690F" w:rsidP="00A44C1C" w14:paraId="70E4F0AA" w14:textId="77777777">
            <w:pPr>
              <w:spacing w:before="240" w:after="120"/>
            </w:pPr>
            <w:r w:rsidRPr="0065690F">
              <w:t>These administrative amendments are not changing the associated import requirements.</w:t>
            </w:r>
          </w:p>
          <w:p w:rsidR="002B09E4" w:rsidRPr="0065690F" w:rsidP="00441372" w14:paraId="19F197D5" w14:textId="7DE522C2">
            <w:pPr>
              <w:spacing w:before="120" w:after="120"/>
            </w:pPr>
            <w:r w:rsidRPr="0065690F">
              <w:t xml:space="preserve">There is a period of six months' grace (ending on </w:t>
            </w:r>
            <w:r w:rsidRPr="0065690F">
              <w:t>31</w:t>
            </w:r>
            <w:r w:rsidR="00D6285F">
              <w:t xml:space="preserve"> October </w:t>
            </w:r>
            <w:r w:rsidRPr="0065690F">
              <w:t>2025</w:t>
            </w:r>
            <w:r w:rsidRPr="0065690F">
              <w:t>) in which both the prior and current certificate will be accepted.</w:t>
            </w:r>
          </w:p>
        </w:tc>
      </w:tr>
      <w:tr w14:paraId="1302C3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0A63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92563B" w14:textId="35B672F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94A9E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136DA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6188B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8C5A1A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D6285F" w:rsidP="00441372" w14:paraId="3B5BE86B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D6285F" w14:paraId="50D66139" w14:textId="6C3981E8">
            <w:pPr>
              <w:numPr>
                <w:ilvl w:val="0"/>
                <w:numId w:val="18"/>
              </w:numPr>
              <w:ind w:left="1072"/>
              <w:rPr>
                <w:b/>
              </w:rPr>
            </w:pPr>
            <w:r w:rsidRPr="0065690F">
              <w:t>Terrestrial Animal Health Code: Chapter 5.10</w:t>
            </w:r>
          </w:p>
          <w:p w:rsidR="002B09E4" w:rsidRPr="0065690F" w:rsidP="00D6285F" w14:paraId="4B5CA957" w14:textId="4C13569D">
            <w:pPr>
              <w:numPr>
                <w:ilvl w:val="0"/>
                <w:numId w:val="18"/>
              </w:numPr>
              <w:spacing w:after="120"/>
              <w:ind w:left="1072"/>
            </w:pPr>
            <w:r w:rsidRPr="0065690F">
              <w:t>Aquatic Animal Health Code: Chapter 5.11</w:t>
            </w:r>
          </w:p>
          <w:p w:rsidR="00EA4725" w:rsidRPr="00441372" w:rsidP="00441372" w14:paraId="3CD93C1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4E2C46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A96586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4CB045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B7381E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FD9D1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C1E1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06B85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B1A58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41EA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C190D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30 April 2025</w:t>
            </w:r>
          </w:p>
          <w:p w:rsidR="00EA4725" w:rsidRPr="00441372" w:rsidP="00441372" w14:paraId="7DDDA54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30 April 2025</w:t>
            </w:r>
          </w:p>
        </w:tc>
      </w:tr>
      <w:tr w14:paraId="1AD603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B795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E356C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30 April 2025</w:t>
            </w:r>
          </w:p>
          <w:p w:rsidR="00EA4725" w:rsidRPr="00441372" w:rsidP="00441372" w14:paraId="1184484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2F45C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4C07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2D1A84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031F56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B09E4" w:rsidRPr="0065690F" w:rsidP="00441372" w14:paraId="17A12892" w14:textId="77777777">
            <w:r w:rsidRPr="0065690F">
              <w:t>UK WTO SPS National Notification Authority and Enquiry Point</w:t>
            </w:r>
          </w:p>
          <w:p w:rsidR="002B09E4" w:rsidRPr="0065690F" w:rsidP="00441372" w14:paraId="1C9E37F1" w14:textId="77777777">
            <w:r w:rsidRPr="0065690F">
              <w:t>Department for Environment, Food and Rural Affairs</w:t>
            </w:r>
          </w:p>
          <w:p w:rsidR="002B09E4" w:rsidRPr="0065690F" w:rsidP="00441372" w14:paraId="7CD4E4A8" w14:textId="77777777">
            <w:r w:rsidRPr="0065690F">
              <w:t>Seacole Building</w:t>
            </w:r>
          </w:p>
          <w:p w:rsidR="002B09E4" w:rsidRPr="0065690F" w:rsidP="00441372" w14:paraId="0E54F7B9" w14:textId="77777777">
            <w:r w:rsidRPr="0065690F">
              <w:t>2 Marsham St.</w:t>
            </w:r>
          </w:p>
          <w:p w:rsidR="002B09E4" w:rsidRPr="0065690F" w:rsidP="00441372" w14:paraId="6CB01CE4" w14:textId="77777777">
            <w:r w:rsidRPr="0065690F">
              <w:t>London SW1P 4DF</w:t>
            </w:r>
          </w:p>
          <w:p w:rsidR="002B09E4" w:rsidRPr="0065690F" w:rsidP="00441372" w14:paraId="3B5148DF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uksps@defra.gov.uk</w:t>
              </w:r>
            </w:hyperlink>
          </w:p>
          <w:p w:rsidR="002B09E4" w:rsidRPr="0065690F" w:rsidP="00441372" w14:paraId="3865582C" w14:textId="0E34C814">
            <w:pPr>
              <w:spacing w:after="120"/>
            </w:pPr>
            <w:r w:rsidRPr="0065690F">
              <w:t>Website:</w:t>
            </w:r>
            <w:r w:rsidR="00D6285F">
              <w:t> </w:t>
            </w:r>
            <w:hyperlink r:id="rId6" w:history="1">
              <w:r w:rsidRPr="00E1219E" w:rsidR="00D6285F">
                <w:rPr>
                  <w:rStyle w:val="Hyperlink"/>
                </w:rPr>
                <w:t>https://www.gov.uk/government/organisations/department-for-environment-food-rural-affairs</w:t>
              </w:r>
            </w:hyperlink>
          </w:p>
        </w:tc>
      </w:tr>
      <w:tr w14:paraId="432331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38FCC3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E9A33E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CC5B0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UK WTO SPS National Notification Authority and Enquiry Point</w:t>
            </w:r>
          </w:p>
          <w:p w:rsidR="00EA4725" w:rsidRPr="0065690F" w:rsidP="00F3021D" w14:paraId="571DB0A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Environment, Food and Rural Affairs</w:t>
            </w:r>
          </w:p>
          <w:p w:rsidR="00EA4725" w:rsidRPr="0065690F" w:rsidP="00F3021D" w14:paraId="290E9EE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Seacole Building</w:t>
            </w:r>
          </w:p>
          <w:p w:rsidR="00EA4725" w:rsidRPr="0065690F" w:rsidP="00F3021D" w14:paraId="30F2F28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2 Marsham St.</w:t>
            </w:r>
          </w:p>
          <w:p w:rsidR="00EA4725" w:rsidRPr="0065690F" w:rsidP="00F3021D" w14:paraId="734E695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London SW1P 4DF</w:t>
            </w:r>
          </w:p>
          <w:p w:rsidR="00EA4725" w:rsidRPr="0065690F" w:rsidP="00F3021D" w14:paraId="222B77E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uksps@defra.gov.uk</w:t>
              </w:r>
            </w:hyperlink>
          </w:p>
          <w:p w:rsidR="00EA4725" w:rsidRPr="0065690F" w:rsidP="00F3021D" w14:paraId="78A3E8B4" w14:textId="45EEE94A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Website:</w:t>
            </w:r>
            <w:r w:rsidR="00D6285F">
              <w:rPr>
                <w:bCs/>
              </w:rPr>
              <w:t> 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https://www.gov.uk/government/organisations/department-for-environment-food-rural-affairs</w:t>
              </w:r>
            </w:hyperlink>
          </w:p>
        </w:tc>
      </w:tr>
    </w:tbl>
    <w:p w:rsidR="007141CF" w:rsidRPr="00D6285F" w:rsidP="00441372" w14:paraId="381CF29F" w14:textId="77777777">
      <w:pPr>
        <w:rPr>
          <w:sz w:val="2"/>
          <w:szCs w:val="2"/>
        </w:rPr>
      </w:pPr>
    </w:p>
    <w:sectPr w:rsidSect="008B6C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B6C92" w:rsidP="008B6C92" w14:paraId="691D4F87" w14:textId="0FA9923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B6C92" w:rsidP="008B6C92" w14:paraId="7C21F387" w14:textId="49BFCF2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8A346B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6C92" w:rsidRPr="008B6C92" w:rsidP="008B6C92" w14:paraId="137A72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6C92">
      <w:t>G/SPS/N/GBR/92</w:t>
    </w:r>
  </w:p>
  <w:p w:rsidR="008B6C92" w:rsidRPr="008B6C92" w:rsidP="008B6C92" w14:paraId="7E1C2A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6C92" w:rsidRPr="008B6C92" w:rsidP="008B6C92" w14:paraId="1D177641" w14:textId="5B87A6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6C92">
      <w:t xml:space="preserve">- </w:t>
    </w:r>
    <w:r w:rsidRPr="008B6C92">
      <w:fldChar w:fldCharType="begin"/>
    </w:r>
    <w:r w:rsidRPr="008B6C92">
      <w:instrText xml:space="preserve"> PAGE </w:instrText>
    </w:r>
    <w:r w:rsidRPr="008B6C92">
      <w:fldChar w:fldCharType="separate"/>
    </w:r>
    <w:r w:rsidRPr="008B6C92">
      <w:t>2</w:t>
    </w:r>
    <w:r w:rsidRPr="008B6C92">
      <w:fldChar w:fldCharType="end"/>
    </w:r>
    <w:r w:rsidRPr="008B6C92">
      <w:t xml:space="preserve"> -</w:t>
    </w:r>
  </w:p>
  <w:p w:rsidR="00EA4725" w:rsidRPr="008B6C92" w:rsidP="008B6C92" w14:paraId="328C85EC" w14:textId="14CD252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6C92" w:rsidRPr="008B6C92" w:rsidP="008B6C92" w14:paraId="5C34BB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6C92">
      <w:t>G/SPS/N/GBR/92</w:t>
    </w:r>
  </w:p>
  <w:p w:rsidR="008B6C92" w:rsidRPr="008B6C92" w:rsidP="008B6C92" w14:paraId="3B3C56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6C92" w:rsidRPr="008B6C92" w:rsidP="008B6C92" w14:paraId="62154A88" w14:textId="6E151E6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6C92">
      <w:t xml:space="preserve">- </w:t>
    </w:r>
    <w:r w:rsidRPr="008B6C92">
      <w:fldChar w:fldCharType="begin"/>
    </w:r>
    <w:r w:rsidRPr="008B6C92">
      <w:instrText xml:space="preserve"> PAGE </w:instrText>
    </w:r>
    <w:r w:rsidRPr="008B6C92">
      <w:fldChar w:fldCharType="separate"/>
    </w:r>
    <w:r w:rsidRPr="008B6C92">
      <w:t>3</w:t>
    </w:r>
    <w:r w:rsidRPr="008B6C92">
      <w:fldChar w:fldCharType="end"/>
    </w:r>
    <w:r w:rsidRPr="008B6C92">
      <w:t xml:space="preserve"> -</w:t>
    </w:r>
  </w:p>
  <w:p w:rsidR="00EA4725" w:rsidRPr="008B6C92" w:rsidP="008B6C92" w14:paraId="4875FFEC" w14:textId="775A665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A005E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D13E7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5568BD" w14:textId="1122CFF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3F9B12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F0E862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B3DFC02" w14:textId="77777777">
          <w:pPr>
            <w:jc w:val="right"/>
            <w:rPr>
              <w:b/>
              <w:szCs w:val="16"/>
            </w:rPr>
          </w:pPr>
        </w:p>
      </w:tc>
    </w:tr>
    <w:tr w14:paraId="0AB7721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D0D98C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B6C92" w:rsidP="00656ABC" w14:paraId="1EB955A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G/SPS/N/GBR/92</w:t>
          </w:r>
        </w:p>
        <w:bookmarkEnd w:id="1"/>
        <w:p w:rsidR="00656ABC" w:rsidRPr="00EA4725" w:rsidP="00656ABC" w14:paraId="38680C95" w14:textId="134D7CCC">
          <w:pPr>
            <w:jc w:val="right"/>
            <w:rPr>
              <w:b/>
              <w:szCs w:val="16"/>
            </w:rPr>
          </w:pPr>
        </w:p>
      </w:tc>
    </w:tr>
    <w:tr w14:paraId="2ADCBCC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9FCA0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160579" w14:textId="1316D430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8</w:t>
          </w:r>
          <w:r w:rsidRPr="00EA4725" w:rsidR="0043064A">
            <w:rPr>
              <w:szCs w:val="16"/>
            </w:rPr>
            <w:t xml:space="preserve"> M</w:t>
          </w:r>
          <w:r w:rsidRPr="00EA4725" w:rsidR="0043064A">
            <w:rPr>
              <w:szCs w:val="16"/>
            </w:rPr>
            <w:t>ay 2025</w:t>
          </w:r>
          <w:bookmarkEnd w:id="3"/>
        </w:p>
      </w:tc>
    </w:tr>
    <w:tr w14:paraId="46D5904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1425B7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(25-3111)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9BB707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7B8775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A0C6C27" w14:textId="3141072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99DD9C7" w14:textId="33F9F5D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AC637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A942644"/>
    <w:multiLevelType w:val="hybridMultilevel"/>
    <w:tmpl w:val="882A2D96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8D22CC"/>
    <w:multiLevelType w:val="hybridMultilevel"/>
    <w:tmpl w:val="482AF0F4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4921E9B"/>
    <w:multiLevelType w:val="hybridMultilevel"/>
    <w:tmpl w:val="A02EAA68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54AB1"/>
    <w:multiLevelType w:val="multilevel"/>
    <w:tmpl w:val="56FC71F6"/>
    <w:numStyleLink w:val="LegalHeadings"/>
  </w:abstractNum>
  <w:abstractNum w:abstractNumId="15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6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9429297">
    <w:abstractNumId w:val="9"/>
  </w:num>
  <w:num w:numId="2" w16cid:durableId="1378236902">
    <w:abstractNumId w:val="7"/>
  </w:num>
  <w:num w:numId="3" w16cid:durableId="347947212">
    <w:abstractNumId w:val="6"/>
  </w:num>
  <w:num w:numId="4" w16cid:durableId="2045667549">
    <w:abstractNumId w:val="5"/>
  </w:num>
  <w:num w:numId="5" w16cid:durableId="163135903">
    <w:abstractNumId w:val="4"/>
  </w:num>
  <w:num w:numId="6" w16cid:durableId="323121424">
    <w:abstractNumId w:val="15"/>
  </w:num>
  <w:num w:numId="7" w16cid:durableId="913441689">
    <w:abstractNumId w:val="14"/>
  </w:num>
  <w:num w:numId="8" w16cid:durableId="1137378540">
    <w:abstractNumId w:val="12"/>
  </w:num>
  <w:num w:numId="9" w16cid:durableId="21259968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2764235">
    <w:abstractNumId w:val="16"/>
  </w:num>
  <w:num w:numId="11" w16cid:durableId="853034524">
    <w:abstractNumId w:val="8"/>
  </w:num>
  <w:num w:numId="12" w16cid:durableId="948583179">
    <w:abstractNumId w:val="3"/>
  </w:num>
  <w:num w:numId="13" w16cid:durableId="1123772314">
    <w:abstractNumId w:val="2"/>
  </w:num>
  <w:num w:numId="14" w16cid:durableId="1446195110">
    <w:abstractNumId w:val="1"/>
  </w:num>
  <w:num w:numId="15" w16cid:durableId="1250384286">
    <w:abstractNumId w:val="0"/>
  </w:num>
  <w:num w:numId="16" w16cid:durableId="418404673">
    <w:abstractNumId w:val="11"/>
  </w:num>
  <w:num w:numId="17" w16cid:durableId="1735276608">
    <w:abstractNumId w:val="10"/>
  </w:num>
  <w:num w:numId="18" w16cid:durableId="11008336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C694D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B09E4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3064A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236F7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B6C92"/>
    <w:rsid w:val="008E372C"/>
    <w:rsid w:val="00903AB0"/>
    <w:rsid w:val="00964F6F"/>
    <w:rsid w:val="009A2161"/>
    <w:rsid w:val="009A6F54"/>
    <w:rsid w:val="00A44C1C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E4C3F"/>
    <w:rsid w:val="00D000C7"/>
    <w:rsid w:val="00D52A9D"/>
    <w:rsid w:val="00D55AAD"/>
    <w:rsid w:val="00D6285F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219E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FFA920"/>
  <w15:docId w15:val="{C2517AAE-44F3-4C44-B016-3C8A6D0F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8B6C92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D62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.uk/government/collections/health-certificates-for-animal-and-animal-product-imports-to-great-britain" TargetMode="External" /><Relationship Id="rId5" Type="http://schemas.openxmlformats.org/officeDocument/2006/relationships/hyperlink" Target="mailto:uksps@defra.gov.uk" TargetMode="External" /><Relationship Id="rId6" Type="http://schemas.openxmlformats.org/officeDocument/2006/relationships/hyperlink" Target="https://www.gov.uk/government/organisations/department-for-environment-food-rural-affairs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16</cp:revision>
  <dcterms:created xsi:type="dcterms:W3CDTF">2017-07-03T11:19:00Z</dcterms:created>
  <dcterms:modified xsi:type="dcterms:W3CDTF">2025-05-07T19:59:00Z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G/SPS/N/GBR/92</vt:lpwstr>
  </property>
</Properties>
</file>