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0305FE2B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6A5C1F7A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7F457EB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3DD90DE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360B4B7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07D4EC8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B306B14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B88BD5A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292CADC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E81DD4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7134437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 sexual de papa (Solanum tuberosum) para uso en investigación</w:t>
            </w:r>
          </w:p>
        </w:tc>
      </w:tr>
      <w:tr w14:paraId="541010E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2135CD2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BDCC09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4ED5A56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7536D82C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Perú</w:t>
            </w:r>
          </w:p>
        </w:tc>
      </w:tr>
      <w:tr w14:paraId="075DA5E1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76691E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4F7B558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"Por medio de la cual se establecen los requisitos fitosanitarios para la importación a Colombia de semilla sexual de papa (Solanum tuberosum), de origen y procedencia Perú, para uso en investigación"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4</w:t>
            </w:r>
          </w:p>
          <w:p w:rsidR="00B91FF3" w:rsidRPr="00DA2000" w:rsidP="00372ED1" w14:paraId="2DF49875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https://www.sucop.gov.co/entidades/ica/Normativa?IDNorma=21126</w:t>
              </w:r>
            </w:hyperlink>
          </w:p>
          <w:p w:rsidR="00B91FF3" w:rsidRPr="00DA2000" w:rsidP="00DA2000" w14:paraId="1B898FC8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https://members.wto.org/crnattachments/2025/SPS/COL/25_03214_00_s.pdf</w:t>
              </w:r>
            </w:hyperlink>
          </w:p>
        </w:tc>
      </w:tr>
      <w:tr w14:paraId="092E198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EB1616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5F1D2BA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La medida busca establecer los requisitos fitosanitarios para la importación a Colombia de semilla sexual de papa (Solanum tuberosum) de origen y procedencia Perú, para uso en investigación. Las disposiciones establecidas serán aplicables a todas las personas naturales o jurídicas que importen a Colombia semilla sexual de papa (Solanum tuberosum) de origen y procedencia Perú, para uso en investigación.</w:t>
            </w:r>
          </w:p>
        </w:tc>
      </w:tr>
      <w:tr w14:paraId="7F38C077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8959EA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2EF4C510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371AEA6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F3C844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FAB52C4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3A92DAC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2EE0F41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0701F03A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7069A5ED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372ED1" w14:paraId="200F7288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BA98195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 ] Sí   [ ] No</w:t>
            </w:r>
          </w:p>
          <w:p w:rsidR="00B91FF3" w:rsidRPr="00DA2000" w:rsidP="00DA2000" w14:paraId="00DCF11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722999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E9E8D51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A027F4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1F010A9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E25B26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6CF945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247B087B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Rige a partir de la fecha de su publicación en el Diario Oficial.</w:t>
            </w:r>
          </w:p>
        </w:tc>
      </w:tr>
      <w:tr w14:paraId="34A9256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600D7C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9634768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de la fecha de su publicación en el Diario Oficial.</w:t>
            </w:r>
          </w:p>
          <w:p w:rsidR="00B91FF3" w:rsidRPr="00DA2000" w:rsidP="00DA2000" w14:paraId="20B7579F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3D0E0DC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80C0A66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0F7D72D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7 de julio de 2025</w:t>
            </w:r>
          </w:p>
          <w:p w:rsidR="00B91FF3" w:rsidRPr="00DA2000" w:rsidP="00DA2000" w14:paraId="1F06B74F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C55C9" w:rsidRPr="00A834A1" w:rsidP="00DA2000" w14:paraId="5FB322FF" w14:textId="77777777">
            <w:pPr>
              <w:keepNext/>
            </w:pPr>
            <w:r w:rsidRPr="00A834A1">
              <w:t>Hernán Alonso Zuñiga C.</w:t>
            </w:r>
          </w:p>
          <w:p w:rsidR="00BC55C9" w:rsidRPr="00A834A1" w:rsidP="00DA2000" w14:paraId="76526D8B" w14:textId="77777777">
            <w:pPr>
              <w:keepNext/>
            </w:pPr>
            <w:r w:rsidRPr="00A834A1">
              <w:t>Ministerio de Comercio, Industria y Turismo</w:t>
            </w:r>
          </w:p>
          <w:p w:rsidR="00BC55C9" w:rsidRPr="00A834A1" w:rsidP="00DA2000" w14:paraId="534176B0" w14:textId="77777777">
            <w:pPr>
              <w:keepNext/>
            </w:pPr>
            <w:r w:rsidRPr="00A834A1">
              <w:t>Dirección de Regulación</w:t>
            </w:r>
          </w:p>
          <w:p w:rsidR="00BC55C9" w:rsidRPr="00A834A1" w:rsidP="00DA2000" w14:paraId="11732E42" w14:textId="77777777">
            <w:pPr>
              <w:keepNext/>
            </w:pPr>
            <w:r w:rsidRPr="00A834A1">
              <w:t>Calle 28 # 13 A 15 piso 3, Bogotá, DC</w:t>
            </w:r>
          </w:p>
          <w:p w:rsidR="00BC55C9" w:rsidRPr="00A834A1" w:rsidP="00DA2000" w14:paraId="0AC2582C" w14:textId="77777777">
            <w:pPr>
              <w:keepNext/>
            </w:pPr>
            <w:r w:rsidRPr="00A834A1">
              <w:t>Edificio Centro de Comercio Internacional</w:t>
            </w:r>
          </w:p>
          <w:p w:rsidR="00BC55C9" w:rsidRPr="00A834A1" w:rsidP="00DA2000" w14:paraId="5CBD3A51" w14:textId="77777777">
            <w:pPr>
              <w:keepNext/>
            </w:pPr>
            <w:r w:rsidRPr="00A834A1">
              <w:t>Tel: +(57 1) 606 7676, Ext. 1340 y 2220</w:t>
            </w:r>
          </w:p>
          <w:p w:rsidR="00BC55C9" w:rsidRPr="00A834A1" w:rsidP="00DA2000" w14:paraId="62732751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BC55C9" w:rsidRPr="007B5244" w:rsidP="00DA2000" w14:paraId="76B82BDC" w14:textId="77777777">
            <w:pPr>
              <w:keepNext/>
              <w:rPr>
                <w:lang w:val="en-GB"/>
              </w:rPr>
            </w:pPr>
            <w:r w:rsidRPr="007B5244">
              <w:rPr>
                <w:lang w:val="en-GB"/>
              </w:rPr>
              <w:t xml:space="preserve">Sitio web: </w:t>
            </w:r>
            <w:hyperlink r:id="rId8" w:history="1">
              <w:r w:rsidRPr="007B5244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372ED1" w:rsidP="00DA2000" w14:paraId="5F1CBC25" w14:textId="77777777">
            <w:pPr>
              <w:keepNext/>
            </w:pPr>
          </w:p>
          <w:p w:rsidR="00BC55C9" w:rsidRPr="00A834A1" w:rsidP="00DA2000" w14:paraId="1277842C" w14:textId="31713576">
            <w:pPr>
              <w:keepNext/>
            </w:pPr>
            <w:r w:rsidRPr="00A834A1">
              <w:t>Instituto Colombiano Agropecuario ICA</w:t>
            </w:r>
          </w:p>
          <w:p w:rsidR="00BC55C9" w:rsidRPr="00A834A1" w:rsidP="00DA2000" w14:paraId="0E16392B" w14:textId="77777777">
            <w:pPr>
              <w:keepNext/>
            </w:pPr>
            <w:r w:rsidRPr="00A834A1">
              <w:t>Dirección Técnica de Asuntos Internacionales</w:t>
            </w:r>
          </w:p>
          <w:p w:rsidR="00BC55C9" w:rsidRPr="00A834A1" w:rsidP="00DA2000" w14:paraId="059BEE68" w14:textId="77777777">
            <w:pPr>
              <w:keepNext/>
            </w:pPr>
            <w:r w:rsidRPr="00A834A1">
              <w:t>Subgerencia de Regulación Sanitaria y Fitosanitaria</w:t>
            </w:r>
          </w:p>
          <w:p w:rsidR="00BC55C9" w:rsidRPr="00A834A1" w:rsidP="00DA2000" w14:paraId="4A15BFB5" w14:textId="77777777">
            <w:pPr>
              <w:keepNext/>
            </w:pPr>
            <w:r w:rsidRPr="00A834A1">
              <w:t>Oficinas Nacionales</w:t>
            </w:r>
          </w:p>
          <w:p w:rsidR="00BC55C9" w:rsidRPr="00A834A1" w:rsidP="00DA2000" w14:paraId="3F6857DF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BC55C9" w:rsidRPr="00A834A1" w:rsidP="00DA2000" w14:paraId="20FFED0A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BC55C9" w:rsidRPr="007B5244" w:rsidP="00DA2000" w14:paraId="1535691C" w14:textId="77777777">
            <w:pPr>
              <w:keepNext/>
              <w:spacing w:after="120"/>
              <w:rPr>
                <w:lang w:val="en-GB"/>
              </w:rPr>
            </w:pPr>
            <w:r w:rsidRPr="007B5244">
              <w:rPr>
                <w:lang w:val="en-GB"/>
              </w:rPr>
              <w:t xml:space="preserve">Sitio web: </w:t>
            </w:r>
            <w:hyperlink r:id="rId10" w:history="1">
              <w:r w:rsidRPr="007B5244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608278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5F340E8B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6B1ED69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BC55C9" w:rsidRPr="00A834A1" w:rsidP="000D29D0" w14:paraId="191C495C" w14:textId="77777777">
            <w:pPr>
              <w:keepNext/>
              <w:keepLines/>
            </w:pPr>
            <w:r w:rsidRPr="00A834A1">
              <w:t>Hernán Alonso Zuñiga C.</w:t>
            </w:r>
          </w:p>
          <w:p w:rsidR="00BC55C9" w:rsidRPr="00A834A1" w:rsidP="000D29D0" w14:paraId="6D371FDE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BC55C9" w:rsidRPr="00A834A1" w:rsidP="000D29D0" w14:paraId="76CE727E" w14:textId="77777777">
            <w:pPr>
              <w:keepNext/>
              <w:keepLines/>
            </w:pPr>
            <w:r w:rsidRPr="00A834A1">
              <w:t>Director de Regulación</w:t>
            </w:r>
          </w:p>
          <w:p w:rsidR="00BC55C9" w:rsidRPr="00A834A1" w:rsidP="000D29D0" w14:paraId="690B4CDF" w14:textId="77777777">
            <w:pPr>
              <w:keepNext/>
              <w:keepLines/>
            </w:pPr>
            <w:r w:rsidRPr="00A834A1">
              <w:t>Viceministerio de Desarollo Empresarial</w:t>
            </w:r>
          </w:p>
          <w:p w:rsidR="00BC55C9" w:rsidRPr="00A834A1" w:rsidP="000D29D0" w14:paraId="71910603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BC55C9" w:rsidRPr="00A834A1" w:rsidP="000D29D0" w14:paraId="63A09CB8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BC55C9" w:rsidRPr="00A834A1" w:rsidP="000D29D0" w14:paraId="23A933F5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BC55C9" w:rsidRPr="00A834A1" w:rsidP="000D29D0" w14:paraId="2D3B142C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BC55C9" w:rsidRPr="007B5244" w:rsidP="000D29D0" w14:paraId="4E81B17A" w14:textId="77777777">
            <w:pPr>
              <w:keepNext/>
              <w:keepLines/>
              <w:spacing w:after="120"/>
              <w:rPr>
                <w:lang w:val="en-GB"/>
              </w:rPr>
            </w:pPr>
            <w:r w:rsidRPr="007B5244">
              <w:rPr>
                <w:lang w:val="en-GB"/>
              </w:rPr>
              <w:t xml:space="preserve">Sitio web: </w:t>
            </w:r>
            <w:hyperlink r:id="rId11" w:history="1">
              <w:r w:rsidRPr="007B5244">
                <w:rPr>
                  <w:color w:val="0000FF"/>
                  <w:u w:val="single"/>
                  <w:lang w:val="en-GB"/>
                </w:rPr>
                <w:t>www.mincit.gov.co</w:t>
              </w:r>
            </w:hyperlink>
          </w:p>
        </w:tc>
      </w:tr>
    </w:tbl>
    <w:p w:rsidR="00337700" w:rsidRPr="007B5244" w:rsidP="00DA2000" w14:paraId="086218E3" w14:textId="77777777">
      <w:pPr>
        <w:rPr>
          <w:lang w:val="en-GB"/>
        </w:rPr>
      </w:pPr>
    </w:p>
    <w:sectPr w:rsidSect="007B524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7B5244" w:rsidP="007B5244" w14:paraId="35DD80AA" w14:textId="07654C9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7B5244" w:rsidP="007B5244" w14:paraId="7827E4A4" w14:textId="0014AA5C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791E76B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5244" w:rsidRPr="007B5244" w:rsidP="007B5244" w14:paraId="35AC7CC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5244">
      <w:t>G/</w:t>
    </w:r>
    <w:r w:rsidRPr="007B5244">
      <w:t>SPS</w:t>
    </w:r>
    <w:r w:rsidRPr="007B5244">
      <w:t>/N/COL/382</w:t>
    </w:r>
  </w:p>
  <w:p w:rsidR="007B5244" w:rsidRPr="007B5244" w:rsidP="007B5244" w14:paraId="52247EB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B5244" w:rsidRPr="007B5244" w:rsidP="007B5244" w14:paraId="4832A503" w14:textId="353BCC9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5244">
      <w:t xml:space="preserve">- </w:t>
    </w:r>
    <w:r w:rsidRPr="007B5244">
      <w:fldChar w:fldCharType="begin"/>
    </w:r>
    <w:r w:rsidRPr="007B5244">
      <w:instrText xml:space="preserve"> PAGE </w:instrText>
    </w:r>
    <w:r w:rsidRPr="007B5244">
      <w:fldChar w:fldCharType="separate"/>
    </w:r>
    <w:r w:rsidRPr="007B5244">
      <w:t>2</w:t>
    </w:r>
    <w:r w:rsidRPr="007B5244">
      <w:fldChar w:fldCharType="end"/>
    </w:r>
    <w:r w:rsidRPr="007B5244">
      <w:t xml:space="preserve"> -</w:t>
    </w:r>
  </w:p>
  <w:p w:rsidR="00B91FF3" w:rsidRPr="007B5244" w:rsidP="007B5244" w14:paraId="4A902418" w14:textId="558AC84A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7B5244" w:rsidRPr="007B5244" w:rsidP="007B5244" w14:paraId="3DBDA03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5244">
      <w:t>G/</w:t>
    </w:r>
    <w:r w:rsidRPr="007B5244">
      <w:t>SPS</w:t>
    </w:r>
    <w:r w:rsidRPr="007B5244">
      <w:t>/N/COL/382</w:t>
    </w:r>
  </w:p>
  <w:p w:rsidR="007B5244" w:rsidRPr="007B5244" w:rsidP="007B5244" w14:paraId="0D2B69E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7B5244" w:rsidRPr="007B5244" w:rsidP="007B5244" w14:paraId="7F7C3086" w14:textId="2EB91370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7B5244">
      <w:t xml:space="preserve">- </w:t>
    </w:r>
    <w:r w:rsidRPr="007B5244">
      <w:fldChar w:fldCharType="begin"/>
    </w:r>
    <w:r w:rsidRPr="007B5244">
      <w:instrText xml:space="preserve"> PAGE </w:instrText>
    </w:r>
    <w:r w:rsidRPr="007B5244">
      <w:fldChar w:fldCharType="separate"/>
    </w:r>
    <w:r w:rsidRPr="007B5244">
      <w:rPr>
        <w:noProof/>
      </w:rPr>
      <w:t>2</w:t>
    </w:r>
    <w:r w:rsidRPr="007B5244">
      <w:fldChar w:fldCharType="end"/>
    </w:r>
    <w:r w:rsidRPr="007B5244">
      <w:t xml:space="preserve"> -</w:t>
    </w:r>
  </w:p>
  <w:p w:rsidR="00DD65B2" w:rsidRPr="007B5244" w:rsidP="007B5244" w14:paraId="4E613D87" w14:textId="5437E5EA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71889E90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739F4616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050A9A3" w14:textId="127CA730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A2AE31D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2137FE0A" w14:textId="670E8DCE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601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C1985B1" w14:textId="77777777">
          <w:pPr>
            <w:jc w:val="right"/>
            <w:rPr>
              <w:b/>
              <w:szCs w:val="18"/>
            </w:rPr>
          </w:pPr>
        </w:p>
      </w:tc>
    </w:tr>
    <w:tr w14:paraId="5AE496A7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5A57CDA3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7B5244" w:rsidP="00043017" w14:paraId="6C6CD631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</w:t>
          </w:r>
          <w:r>
            <w:rPr>
              <w:b/>
              <w:szCs w:val="18"/>
            </w:rPr>
            <w:t>SPS</w:t>
          </w:r>
          <w:r>
            <w:rPr>
              <w:b/>
              <w:szCs w:val="18"/>
            </w:rPr>
            <w:t>/N/COL/382</w:t>
          </w:r>
        </w:p>
        <w:bookmarkEnd w:id="1"/>
        <w:p w:rsidR="00043017" w:rsidRPr="00B91FF3" w:rsidP="00043017" w14:paraId="38777C34" w14:textId="096E6D89">
          <w:pPr>
            <w:jc w:val="right"/>
            <w:rPr>
              <w:b/>
              <w:szCs w:val="18"/>
            </w:rPr>
          </w:pPr>
        </w:p>
      </w:tc>
    </w:tr>
    <w:tr w14:paraId="391AC0B1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E74749D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24AA6CC0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8 de mayo de 2025</w:t>
          </w:r>
          <w:bookmarkEnd w:id="3"/>
        </w:p>
      </w:tc>
    </w:tr>
    <w:tr w14:paraId="60B204C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525F0FF4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(25-3118)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23F3F2B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6136B28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286D5082" w14:textId="2C5D2FD6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04B65064" w14:textId="461766C3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A6C4A67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1582746">
    <w:abstractNumId w:val="8"/>
  </w:num>
  <w:num w:numId="2" w16cid:durableId="418138036">
    <w:abstractNumId w:val="3"/>
  </w:num>
  <w:num w:numId="3" w16cid:durableId="87579751">
    <w:abstractNumId w:val="2"/>
  </w:num>
  <w:num w:numId="4" w16cid:durableId="1695770406">
    <w:abstractNumId w:val="1"/>
  </w:num>
  <w:num w:numId="5" w16cid:durableId="1295021973">
    <w:abstractNumId w:val="0"/>
  </w:num>
  <w:num w:numId="6" w16cid:durableId="1796606416">
    <w:abstractNumId w:val="13"/>
  </w:num>
  <w:num w:numId="7" w16cid:durableId="481433624">
    <w:abstractNumId w:val="11"/>
  </w:num>
  <w:num w:numId="8" w16cid:durableId="1788891470">
    <w:abstractNumId w:val="14"/>
  </w:num>
  <w:num w:numId="9" w16cid:durableId="2079399947">
    <w:abstractNumId w:val="10"/>
  </w:num>
  <w:num w:numId="10" w16cid:durableId="1647198806">
    <w:abstractNumId w:val="9"/>
  </w:num>
  <w:num w:numId="11" w16cid:durableId="1039546136">
    <w:abstractNumId w:val="7"/>
  </w:num>
  <w:num w:numId="12" w16cid:durableId="795829094">
    <w:abstractNumId w:val="6"/>
  </w:num>
  <w:num w:numId="13" w16cid:durableId="1133668971">
    <w:abstractNumId w:val="5"/>
  </w:num>
  <w:num w:numId="14" w16cid:durableId="1625694602">
    <w:abstractNumId w:val="4"/>
  </w:num>
  <w:num w:numId="15" w16cid:durableId="974141479">
    <w:abstractNumId w:val="12"/>
  </w:num>
  <w:num w:numId="16" w16cid:durableId="15857966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proofState w:spelling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72ED1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5244"/>
    <w:rsid w:val="007B7BB1"/>
    <w:rsid w:val="007C4766"/>
    <w:rsid w:val="007D39B5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87C89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C55C9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DF61A0"/>
    <w:rsid w:val="00E40B81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59F7A57"/>
  <w15:docId w15:val="{9DD87D98-C15E-4589-99AB-C58CC0CC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yperlink" Target="http://www.mincit.gov.co" TargetMode="External" /><Relationship Id="rId12" Type="http://schemas.openxmlformats.org/officeDocument/2006/relationships/header" Target="header1.xml" /><Relationship Id="rId13" Type="http://schemas.openxmlformats.org/officeDocument/2006/relationships/header" Target="header2.xml" /><Relationship Id="rId14" Type="http://schemas.openxmlformats.org/officeDocument/2006/relationships/footer" Target="footer1.xml" /><Relationship Id="rId15" Type="http://schemas.openxmlformats.org/officeDocument/2006/relationships/footer" Target="footer2.xml" /><Relationship Id="rId16" Type="http://schemas.openxmlformats.org/officeDocument/2006/relationships/header" Target="header3.xml" /><Relationship Id="rId17" Type="http://schemas.openxmlformats.org/officeDocument/2006/relationships/footer" Target="footer3.xml" /><Relationship Id="rId18" Type="http://schemas.openxmlformats.org/officeDocument/2006/relationships/theme" Target="theme/theme1.xml" /><Relationship Id="rId19" Type="http://schemas.openxmlformats.org/officeDocument/2006/relationships/numbering" Target="numbering.xml" /><Relationship Id="rId2" Type="http://schemas.openxmlformats.org/officeDocument/2006/relationships/webSettings" Target="webSettings.xml" /><Relationship Id="rId20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21126" TargetMode="External" /><Relationship Id="rId6" Type="http://schemas.openxmlformats.org/officeDocument/2006/relationships/hyperlink" Target="https://members.wto.org/crnattachments/2025/SPS/COL/25_03214_00_s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357b5b5b-84a4-4060-a5e4-621d6b8525f5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56779BD-69F0-44ED-ABA7-7E047F1242A1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752</Words>
  <Characters>4292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5034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creator>Favez, Helen</dc:creator>
  <dc:description>LDIMD - DTU</dc:description>
  <cp:lastModifiedBy>Rivera, Marcela</cp:lastModifiedBy>
  <cp:revision>4</cp:revision>
  <dcterms:created xsi:type="dcterms:W3CDTF">2025-05-08T09:23:00Z</dcterms:created>
  <dcterms:modified xsi:type="dcterms:W3CDTF">2025-05-08T09:39:00Z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G/SPS/N/COL/382</vt:lpwstr>
  </property>
  <property fmtid="{D5CDD505-2E9C-101B-9397-08002B2CF9AE}" pid="3" name="TitusGUID">
    <vt:lpwstr>357b5b5b-84a4-4060-a5e4-621d6b8525f5</vt:lpwstr>
  </property>
  <property fmtid="{D5CDD505-2E9C-101B-9397-08002B2CF9AE}" pid="4" name="WTOCLASSIFICATION">
    <vt:lpwstr>WTO OFFICIAL</vt:lpwstr>
  </property>
</Properties>
</file>