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6B3904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48D03DA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1B26854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459405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2F075EE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4EFEC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7D8F31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8F1F27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03C3AA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34C896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A3FFC6C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Ovoproductos procesados para consumo humano procedentes de Brasil</w:t>
            </w:r>
          </w:p>
        </w:tc>
      </w:tr>
      <w:tr w14:paraId="3AA967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46E06B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C0482A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41446C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8EB6C6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01E50A7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004F32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8EFC80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DIRECTORAL </w:t>
            </w:r>
            <w:r w:rsidRPr="00A834A1">
              <w:t>N°</w:t>
            </w:r>
            <w:r w:rsidRPr="00A834A1">
              <w:t xml:space="preserve"> D000009-2025-MIDAGRI-SENASA-DSA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11DA61C2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https://members.wto.org/crnattachments/2025/SPS/PER/25_02965_00_s.pdf</w:t>
              </w:r>
            </w:hyperlink>
          </w:p>
        </w:tc>
      </w:tr>
      <w:tr w14:paraId="72E055A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ACE8F61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15F5F8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aprobó los requisitos sanitarios para la importación de ovoproductos procesados procedente de Brasil.</w:t>
            </w:r>
          </w:p>
        </w:tc>
      </w:tr>
      <w:tr w14:paraId="5D43198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3427D2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8C8DFEB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0E9F0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37441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D3CA782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AF30F0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99543F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Capítulo 10.4 y 10.9 del Código Sanitario para los Animales Terrestres</w:t>
            </w:r>
          </w:p>
          <w:p w:rsidR="00B91FF3" w:rsidRPr="00DA2000" w:rsidP="00DA2000" w14:paraId="7E5DE15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29B2C7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606756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0D1C61C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0AA9D8A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C32BF2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9B50A6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15C4793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7BE23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1DC678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F7B910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abril de 2025</w:t>
            </w:r>
          </w:p>
          <w:p w:rsidR="00B91FF3" w:rsidRPr="00DA2000" w:rsidP="00DA2000" w14:paraId="6276EF1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9 de abril de 2025</w:t>
            </w:r>
          </w:p>
        </w:tc>
      </w:tr>
      <w:tr w14:paraId="30E4390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473849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EB29FD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abril de 2025</w:t>
            </w:r>
          </w:p>
          <w:p w:rsidR="00B91FF3" w:rsidRPr="00DA2000" w:rsidP="00DA2000" w14:paraId="25AB1F8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2188BB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E6DB9D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27F01DD" w14:textId="017EA831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</w:t>
            </w:r>
          </w:p>
          <w:p w:rsidR="00B91FF3" w:rsidRPr="00DA2000" w:rsidP="00DA2000" w14:paraId="2D773AD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73FB8BC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2B3D36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7C0EE0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312E6" w:rsidRPr="00A834A1" w:rsidP="000D29D0" w14:paraId="5F79634E" w14:textId="77777777">
            <w:pPr>
              <w:keepNext/>
              <w:keepLines/>
            </w:pPr>
            <w:r w:rsidRPr="00A834A1">
              <w:t>M.V</w:t>
            </w:r>
            <w:r w:rsidRPr="00A834A1">
              <w:t>. Jorge Arturo Pastor Miranda</w:t>
            </w:r>
          </w:p>
          <w:p w:rsidR="004312E6" w:rsidRPr="00A834A1" w:rsidP="000D29D0" w14:paraId="4EE38778" w14:textId="77777777">
            <w:pPr>
              <w:keepNext/>
              <w:keepLines/>
            </w:pPr>
            <w:r w:rsidRPr="00A834A1">
              <w:t>Director General</w:t>
            </w:r>
          </w:p>
          <w:p w:rsidR="004312E6" w:rsidRPr="00A834A1" w:rsidP="000D29D0" w14:paraId="09D0E229" w14:textId="77777777">
            <w:pPr>
              <w:keepNext/>
              <w:keepLines/>
            </w:pPr>
            <w:r w:rsidRPr="00A834A1">
              <w:t>Dirección de Sanidad Animal</w:t>
            </w:r>
          </w:p>
          <w:p w:rsidR="004312E6" w:rsidRPr="00A834A1" w:rsidP="000D29D0" w14:paraId="2D80F106" w14:textId="77777777">
            <w:pPr>
              <w:keepNext/>
              <w:keepLines/>
            </w:pPr>
            <w:r w:rsidRPr="00A834A1">
              <w:t>Servicio Nacional de Sanidad Agraria-SENASA</w:t>
            </w:r>
          </w:p>
          <w:p w:rsidR="004312E6" w:rsidRPr="00A834A1" w:rsidP="000D29D0" w14:paraId="46AB3A8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jpastor@senasa.gob.pe</w:t>
              </w:r>
            </w:hyperlink>
          </w:p>
          <w:p w:rsidR="004312E6" w:rsidRPr="00A834A1" w:rsidP="000D29D0" w14:paraId="31F08A6F" w14:textId="77777777">
            <w:pPr>
              <w:keepNext/>
              <w:keepLines/>
              <w:spacing w:after="120"/>
            </w:pPr>
            <w:r w:rsidRPr="00A834A1">
              <w:t xml:space="preserve">Punto de contacto: </w:t>
            </w:r>
            <w:hyperlink r:id="rId7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</w:tc>
      </w:tr>
    </w:tbl>
    <w:p w:rsidR="00337700" w:rsidRPr="00DA2000" w:rsidP="00DA2000" w14:paraId="142F429E" w14:textId="77777777"/>
    <w:sectPr w:rsidSect="00D35D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35DC4" w:rsidP="00D35DC4" w14:paraId="622AC34A" w14:textId="0279971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35DC4" w:rsidP="00D35DC4" w14:paraId="25CDB5CF" w14:textId="213EA65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B1B73D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35DC4" w:rsidRPr="00D35DC4" w:rsidP="00D35DC4" w14:paraId="267620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35DC4">
      <w:t>G/</w:t>
    </w:r>
    <w:r w:rsidRPr="00D35DC4">
      <w:t>SPS</w:t>
    </w:r>
    <w:r w:rsidRPr="00D35DC4">
      <w:t>/N/PER/1084</w:t>
    </w:r>
  </w:p>
  <w:p w:rsidR="00D35DC4" w:rsidRPr="00D35DC4" w:rsidP="00D35DC4" w14:paraId="784EB6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35DC4" w:rsidRPr="00D35DC4" w:rsidP="00D35DC4" w14:paraId="13225161" w14:textId="1CC6238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35DC4">
      <w:t xml:space="preserve">- </w:t>
    </w:r>
    <w:r w:rsidRPr="00D35DC4">
      <w:fldChar w:fldCharType="begin"/>
    </w:r>
    <w:r w:rsidRPr="00D35DC4">
      <w:instrText xml:space="preserve"> PAGE </w:instrText>
    </w:r>
    <w:r w:rsidRPr="00D35DC4">
      <w:fldChar w:fldCharType="separate"/>
    </w:r>
    <w:r w:rsidRPr="00D35DC4">
      <w:t>2</w:t>
    </w:r>
    <w:r w:rsidRPr="00D35DC4">
      <w:fldChar w:fldCharType="end"/>
    </w:r>
    <w:r w:rsidRPr="00D35DC4">
      <w:t xml:space="preserve"> -</w:t>
    </w:r>
  </w:p>
  <w:p w:rsidR="00B91FF3" w:rsidRPr="00D35DC4" w:rsidP="00D35DC4" w14:paraId="652DCA8F" w14:textId="7080AAB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35DC4" w:rsidRPr="00D35DC4" w:rsidP="00D35DC4" w14:paraId="18AB05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35DC4">
      <w:t>G/</w:t>
    </w:r>
    <w:r w:rsidRPr="00D35DC4">
      <w:t>SPS</w:t>
    </w:r>
    <w:r w:rsidRPr="00D35DC4">
      <w:t>/N/PER/1084</w:t>
    </w:r>
  </w:p>
  <w:p w:rsidR="00D35DC4" w:rsidRPr="00D35DC4" w:rsidP="00D35DC4" w14:paraId="5DA07A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35DC4" w:rsidRPr="00D35DC4" w:rsidP="00D35DC4" w14:paraId="62112FFD" w14:textId="73F6C99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35DC4">
      <w:t xml:space="preserve">- </w:t>
    </w:r>
    <w:r w:rsidRPr="00D35DC4">
      <w:fldChar w:fldCharType="begin"/>
    </w:r>
    <w:r w:rsidRPr="00D35DC4">
      <w:instrText xml:space="preserve"> PAGE </w:instrText>
    </w:r>
    <w:r w:rsidRPr="00D35DC4">
      <w:fldChar w:fldCharType="separate"/>
    </w:r>
    <w:r w:rsidRPr="00D35DC4">
      <w:rPr>
        <w:noProof/>
      </w:rPr>
      <w:t>2</w:t>
    </w:r>
    <w:r w:rsidRPr="00D35DC4">
      <w:fldChar w:fldCharType="end"/>
    </w:r>
    <w:r w:rsidRPr="00D35DC4">
      <w:t xml:space="preserve"> -</w:t>
    </w:r>
  </w:p>
  <w:p w:rsidR="00DD65B2" w:rsidRPr="00D35DC4" w:rsidP="00D35DC4" w14:paraId="2065213C" w14:textId="0DA7310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4B9881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17C5C8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AF56F3E" w14:textId="599AFC1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CBAE96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CA5FFC5" w14:textId="0E9921F5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601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601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751EB41" w14:textId="77777777">
          <w:pPr>
            <w:jc w:val="right"/>
            <w:rPr>
              <w:b/>
              <w:szCs w:val="18"/>
            </w:rPr>
          </w:pPr>
        </w:p>
      </w:tc>
    </w:tr>
    <w:tr w14:paraId="454DCD3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999685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35DC4" w:rsidP="00043017" w14:paraId="6E3EE96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/N/PER/1084</w:t>
          </w:r>
        </w:p>
        <w:bookmarkEnd w:id="1"/>
        <w:p w:rsidR="00043017" w:rsidRPr="00B91FF3" w:rsidP="00043017" w14:paraId="1A1C2896" w14:textId="433BF550">
          <w:pPr>
            <w:jc w:val="right"/>
            <w:rPr>
              <w:b/>
              <w:szCs w:val="18"/>
            </w:rPr>
          </w:pPr>
        </w:p>
      </w:tc>
    </w:tr>
    <w:tr w14:paraId="00ACA84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4C5D4A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47CBEB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22 de abril de 2025</w:t>
          </w:r>
          <w:bookmarkEnd w:id="3"/>
        </w:p>
      </w:tc>
    </w:tr>
    <w:tr w14:paraId="493C08E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AC1728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(25-2754)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A54909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4D5496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F2DB4FF" w14:textId="2D8125F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7856DE2" w14:textId="103BC8F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56CAC4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873702">
    <w:abstractNumId w:val="8"/>
  </w:num>
  <w:num w:numId="2" w16cid:durableId="1553884894">
    <w:abstractNumId w:val="3"/>
  </w:num>
  <w:num w:numId="3" w16cid:durableId="696614408">
    <w:abstractNumId w:val="2"/>
  </w:num>
  <w:num w:numId="4" w16cid:durableId="1291518468">
    <w:abstractNumId w:val="1"/>
  </w:num>
  <w:num w:numId="5" w16cid:durableId="916942651">
    <w:abstractNumId w:val="0"/>
  </w:num>
  <w:num w:numId="6" w16cid:durableId="242567691">
    <w:abstractNumId w:val="13"/>
  </w:num>
  <w:num w:numId="7" w16cid:durableId="145057117">
    <w:abstractNumId w:val="11"/>
  </w:num>
  <w:num w:numId="8" w16cid:durableId="1042050485">
    <w:abstractNumId w:val="14"/>
  </w:num>
  <w:num w:numId="9" w16cid:durableId="1985893026">
    <w:abstractNumId w:val="10"/>
  </w:num>
  <w:num w:numId="10" w16cid:durableId="1681196810">
    <w:abstractNumId w:val="9"/>
  </w:num>
  <w:num w:numId="11" w16cid:durableId="237712430">
    <w:abstractNumId w:val="7"/>
  </w:num>
  <w:num w:numId="12" w16cid:durableId="1816800638">
    <w:abstractNumId w:val="6"/>
  </w:num>
  <w:num w:numId="13" w16cid:durableId="943221031">
    <w:abstractNumId w:val="5"/>
  </w:num>
  <w:num w:numId="14" w16cid:durableId="610670303">
    <w:abstractNumId w:val="4"/>
  </w:num>
  <w:num w:numId="15" w16cid:durableId="1054892475">
    <w:abstractNumId w:val="12"/>
  </w:num>
  <w:num w:numId="16" w16cid:durableId="18253182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98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2348"/>
    <w:rsid w:val="003F46BB"/>
    <w:rsid w:val="0041105A"/>
    <w:rsid w:val="004312E6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0D1"/>
    <w:rsid w:val="005D4F0E"/>
    <w:rsid w:val="005E14C9"/>
    <w:rsid w:val="00605630"/>
    <w:rsid w:val="00612337"/>
    <w:rsid w:val="006518BC"/>
    <w:rsid w:val="006647B3"/>
    <w:rsid w:val="006652F7"/>
    <w:rsid w:val="00674833"/>
    <w:rsid w:val="006A2F2A"/>
    <w:rsid w:val="006B2F12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350B4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35DC4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A05A69"/>
  <w15:docId w15:val="{713069E3-BA2D-4278-A16F-E7F22331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PER/25_02965_00_s.pdf" TargetMode="External" /><Relationship Id="rId6" Type="http://schemas.openxmlformats.org/officeDocument/2006/relationships/hyperlink" Target="mailto:jpastor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d82081a1-20bf-4bf9-9f53-4184f5a8bfe9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E9C3E4C-AF16-48D1-9D1D-3138F9B9511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Rivera, Marcela</cp:lastModifiedBy>
  <cp:revision>6</cp:revision>
  <dcterms:created xsi:type="dcterms:W3CDTF">2025-04-22T12:14:00Z</dcterms:created>
  <dcterms:modified xsi:type="dcterms:W3CDTF">2025-04-22T12:55:00Z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G/SPS/N/PER/1084</vt:lpwstr>
  </property>
  <property fmtid="{D5CDD505-2E9C-101B-9397-08002B2CF9AE}" pid="3" name="TitusGUID">
    <vt:lpwstr>d82081a1-20bf-4bf9-9f53-4184f5a8bfe9</vt:lpwstr>
  </property>
  <property fmtid="{D5CDD505-2E9C-101B-9397-08002B2CF9AE}" pid="4" name="WTOCLASSIFICATION">
    <vt:lpwstr>WTO OFFICIAL</vt:lpwstr>
  </property>
</Properties>
</file>