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63E774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D4B35C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573462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257DC3A"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0FA87989" w14:textId="77777777">
            <w:pPr>
              <w:spacing w:after="120"/>
            </w:pPr>
            <w:r w:rsidRPr="00441372">
              <w:rPr>
                <w:b/>
                <w:bCs/>
              </w:rPr>
              <w:t>If applicable, name of local government involved:</w:t>
            </w:r>
            <w:r w:rsidRPr="0065690F">
              <w:rPr>
                <w:bCs/>
              </w:rPr>
              <w:t xml:space="preserve"> </w:t>
            </w:r>
          </w:p>
        </w:tc>
      </w:tr>
      <w:tr w14:paraId="425293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5B68F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2D78D40" w14:textId="77777777">
            <w:pPr>
              <w:spacing w:before="120" w:after="120"/>
            </w:pPr>
            <w:r w:rsidRPr="00441372">
              <w:rPr>
                <w:b/>
              </w:rPr>
              <w:t>Agency responsible:</w:t>
            </w:r>
            <w:r w:rsidRPr="0065690F">
              <w:t xml:space="preserve"> Department of Animal Husbandry &amp; Dairying, Ministry of Fisheries, Animal Husbandry and Dairying, Government of India</w:t>
            </w:r>
          </w:p>
        </w:tc>
      </w:tr>
      <w:tr w14:paraId="72859C2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FE4C6F"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A4559E" w:rsidP="00441372" w14:paraId="4CC6EE8D" w14:textId="77777777">
            <w:pPr>
              <w:spacing w:before="120"/>
            </w:pPr>
            <w:r w:rsidRPr="00441372">
              <w:rPr>
                <w:b/>
              </w:rPr>
              <w:t xml:space="preserve">Products </w:t>
            </w:r>
            <w:r w:rsidRPr="00441372">
              <w:rPr>
                <w:b/>
              </w:rPr>
              <w:t>covered (provide tariff item number(s) as specified in national schedules deposited with the WTO; ICS numbers should be provided in addition, where applicable):</w:t>
            </w:r>
            <w:r w:rsidRPr="0065690F">
              <w:t xml:space="preserve"> </w:t>
            </w:r>
          </w:p>
          <w:p w:rsidR="00EA4725" w:rsidRPr="00441372" w:rsidP="00A4559E" w14:paraId="5AC73A67" w14:textId="1092FA95">
            <w:pPr>
              <w:pStyle w:val="ListParagraph"/>
              <w:numPr>
                <w:ilvl w:val="0"/>
                <w:numId w:val="17"/>
              </w:numPr>
              <w:spacing w:before="120"/>
              <w:ind w:left="444" w:hanging="444"/>
            </w:pPr>
            <w:r w:rsidRPr="0065690F">
              <w:t>Mineral mixtures for supplementing Cattle feeds (IS 1664),</w:t>
            </w:r>
          </w:p>
          <w:p w:rsidR="0037496F" w:rsidRPr="0065690F" w:rsidP="00A4559E" w14:paraId="281879D4" w14:textId="2E23B107">
            <w:pPr>
              <w:pStyle w:val="ListParagraph"/>
              <w:numPr>
                <w:ilvl w:val="0"/>
                <w:numId w:val="17"/>
              </w:numPr>
              <w:ind w:left="444" w:hanging="444"/>
            </w:pPr>
            <w:r w:rsidRPr="0065690F">
              <w:t>Cottonseed Oilcake as Livestock Feed ingredient (IS 1712),</w:t>
            </w:r>
          </w:p>
          <w:p w:rsidR="0037496F" w:rsidRPr="0065690F" w:rsidP="00A4559E" w14:paraId="4E068FE2" w14:textId="3F8B092B">
            <w:pPr>
              <w:pStyle w:val="ListParagraph"/>
              <w:numPr>
                <w:ilvl w:val="0"/>
                <w:numId w:val="17"/>
              </w:numPr>
              <w:ind w:left="444" w:hanging="444"/>
            </w:pPr>
            <w:r w:rsidRPr="0065690F">
              <w:t>Mustard and Rapeseed Oilcake as Livestock Feed Ingredient (IS 1932),</w:t>
            </w:r>
          </w:p>
          <w:p w:rsidR="00A4559E" w:rsidP="00A4559E" w14:paraId="79952CC8" w14:textId="77777777">
            <w:pPr>
              <w:pStyle w:val="ListParagraph"/>
              <w:numPr>
                <w:ilvl w:val="0"/>
                <w:numId w:val="17"/>
              </w:numPr>
              <w:ind w:left="444" w:hanging="444"/>
            </w:pPr>
            <w:r w:rsidRPr="0065690F">
              <w:t>Dicalcium phosphate, Animal feed grade (IS 5470)</w:t>
            </w:r>
          </w:p>
          <w:p w:rsidR="0037496F" w:rsidRPr="0065690F" w:rsidP="00A4559E" w14:paraId="36F8669E" w14:textId="3A2D5EA8">
            <w:pPr>
              <w:pStyle w:val="ListParagraph"/>
              <w:numPr>
                <w:ilvl w:val="0"/>
                <w:numId w:val="17"/>
              </w:numPr>
              <w:spacing w:after="120"/>
              <w:ind w:left="444" w:hanging="444"/>
            </w:pPr>
            <w:r w:rsidRPr="0065690F">
              <w:t>Common salt and cattle licks for animal consumption (IS 920)</w:t>
            </w:r>
          </w:p>
        </w:tc>
      </w:tr>
      <w:tr w14:paraId="746E965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AC38AF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AB5D0D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C1A602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AE8EA3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611186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8AC805"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428530A" w14:textId="02B23446">
            <w:pPr>
              <w:spacing w:before="120" w:after="120"/>
            </w:pPr>
            <w:r w:rsidRPr="00441372">
              <w:rPr>
                <w:b/>
              </w:rPr>
              <w:t>Title of the notified document:</w:t>
            </w:r>
            <w:r w:rsidRPr="0065690F">
              <w:t xml:space="preserve"> </w:t>
            </w:r>
            <w:r w:rsidRPr="0065690F">
              <w:t>Animal Feeds and Feed Ingredients (Quality Control) Order, 2024</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rsidRPr="0065690F">
              <w:t>2</w:t>
            </w:r>
          </w:p>
          <w:p w:rsidR="00EA4725" w:rsidRPr="00441372" w:rsidP="00441372" w14:paraId="2A067DB3" w14:textId="77777777">
            <w:pPr>
              <w:spacing w:after="120"/>
            </w:pPr>
            <w:hyperlink r:id="rId4" w:tgtFrame="_blank" w:history="1">
              <w:r w:rsidRPr="00441372">
                <w:rPr>
                  <w:color w:val="0000FF"/>
                  <w:u w:val="single"/>
                </w:rPr>
                <w:t>https://members.wto.org/crnattachments/2025/SPS/IND/25_02909_00_e.pdf</w:t>
              </w:r>
            </w:hyperlink>
          </w:p>
        </w:tc>
      </w:tr>
      <w:tr w14:paraId="3BB4BFD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E272E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25FAE76" w14:textId="77777777">
            <w:pPr>
              <w:spacing w:before="120" w:after="120"/>
            </w:pPr>
            <w:r w:rsidRPr="00441372">
              <w:rPr>
                <w:b/>
              </w:rPr>
              <w:t>Description of content:</w:t>
            </w:r>
            <w:r w:rsidRPr="0065690F">
              <w:t xml:space="preserve"> </w:t>
            </w:r>
            <w:r w:rsidRPr="0065690F">
              <w:t>This order seeks to ensure conformity of the feed ingredients (Mineral mixtures for supplementing cattle feeds, Cottonseed Oilcake, Mustard and Rapeseed Oilcake, Dicalcium phosphate, Animal feed grade and Common salt and Cattle licks) to the Indian Standards, as amended from to time, as specified in the Table of the Order.</w:t>
            </w:r>
          </w:p>
        </w:tc>
      </w:tr>
      <w:tr w14:paraId="125A102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30157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FB51E58"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89222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2B721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1C43A0A" w14:textId="77777777">
            <w:pPr>
              <w:spacing w:before="120" w:after="120"/>
            </w:pPr>
            <w:r w:rsidRPr="00441372">
              <w:rPr>
                <w:b/>
              </w:rPr>
              <w:t xml:space="preserve">Is there a </w:t>
            </w:r>
            <w:r w:rsidRPr="00441372">
              <w:rPr>
                <w:b/>
              </w:rPr>
              <w:t>relevant international standard? If so, identify the standard:</w:t>
            </w:r>
          </w:p>
          <w:p w:rsidR="00EA4725" w:rsidRPr="00441372" w:rsidP="00441372" w14:paraId="4FF3642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7551F4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79EBA9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F692918" w14:textId="77777777">
            <w:pPr>
              <w:spacing w:after="120"/>
              <w:ind w:left="720" w:hanging="720"/>
              <w:rPr>
                <w:b/>
              </w:rPr>
            </w:pPr>
            <w:r w:rsidRPr="00441372">
              <w:rPr>
                <w:b/>
              </w:rPr>
              <w:t>[X]</w:t>
            </w:r>
            <w:r w:rsidRPr="00441372">
              <w:rPr>
                <w:b/>
              </w:rPr>
              <w:tab/>
              <w:t>None</w:t>
            </w:r>
          </w:p>
          <w:p w:rsidR="00EA4725" w:rsidRPr="00441372" w:rsidP="00441372" w14:paraId="505A4952" w14:textId="77777777">
            <w:pPr>
              <w:spacing w:after="120"/>
              <w:rPr>
                <w:b/>
              </w:rPr>
            </w:pPr>
            <w:r w:rsidRPr="00441372">
              <w:rPr>
                <w:b/>
              </w:rPr>
              <w:t xml:space="preserve">Does this proposed regulation conform to the relevant international standard? </w:t>
            </w:r>
          </w:p>
          <w:p w:rsidR="00EA4725" w:rsidRPr="00441372" w:rsidP="00441372" w14:paraId="32BBB332" w14:textId="77777777">
            <w:pPr>
              <w:spacing w:after="120"/>
              <w:rPr>
                <w:b/>
              </w:rPr>
            </w:pPr>
            <w:r w:rsidRPr="00441372">
              <w:rPr>
                <w:b/>
              </w:rPr>
              <w:t>[ ] Yes   [ ] No</w:t>
            </w:r>
          </w:p>
          <w:p w:rsidR="00EA4725" w:rsidRPr="00441372" w:rsidP="00A4559E" w14:paraId="65D647EC" w14:textId="77777777">
            <w:pPr>
              <w:spacing w:before="240" w:after="120"/>
            </w:pPr>
            <w:r w:rsidRPr="00441372">
              <w:rPr>
                <w:b/>
              </w:rPr>
              <w:t>If no, describe, whenever possible, how and why it deviates from the international standard:</w:t>
            </w:r>
            <w:r w:rsidRPr="0065690F">
              <w:t xml:space="preserve"> </w:t>
            </w:r>
          </w:p>
        </w:tc>
      </w:tr>
      <w:tr w14:paraId="03AE27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507B5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F98602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099E2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3C25B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D80EFC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decided.</w:t>
            </w:r>
          </w:p>
          <w:p w:rsidR="00EA4725" w:rsidRPr="00441372" w:rsidP="00441372" w14:paraId="367B3B2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decided.</w:t>
            </w:r>
          </w:p>
        </w:tc>
      </w:tr>
      <w:tr w14:paraId="07DA935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8C4DB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38F1F5C" w14:textId="77777777">
            <w:pPr>
              <w:spacing w:before="120" w:after="120"/>
            </w:pPr>
            <w:r w:rsidRPr="00441372">
              <w:rPr>
                <w:b/>
              </w:rPr>
              <w:t xml:space="preserve">Proposed date of entry </w:t>
            </w:r>
            <w:r w:rsidRPr="00441372">
              <w:rPr>
                <w:b/>
              </w:rPr>
              <w:t>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shall come into force on the date of their publication in the official gazette.</w:t>
            </w:r>
          </w:p>
          <w:p w:rsidR="00EA4725" w:rsidRPr="00441372" w:rsidP="00441372" w14:paraId="74B2BBC6" w14:textId="77777777">
            <w:pPr>
              <w:spacing w:after="120"/>
              <w:ind w:left="607" w:hanging="607"/>
              <w:rPr>
                <w:b/>
              </w:rPr>
            </w:pPr>
            <w:r w:rsidRPr="00441372">
              <w:rPr>
                <w:b/>
              </w:rPr>
              <w:t>[ ]</w:t>
            </w:r>
            <w:r w:rsidRPr="00441372">
              <w:rPr>
                <w:b/>
              </w:rPr>
              <w:tab/>
              <w:t>Trade facilitating measure</w:t>
            </w:r>
            <w:r w:rsidRPr="0065690F">
              <w:t xml:space="preserve"> </w:t>
            </w:r>
          </w:p>
        </w:tc>
      </w:tr>
      <w:tr w14:paraId="7CDBD24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53468C"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0C64FD1"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15 June 2025</w:t>
            </w:r>
          </w:p>
          <w:p w:rsidR="00EA4725" w:rsidRPr="00441372" w:rsidP="00441372" w14:paraId="52F0A81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7496F" w:rsidRPr="0065690F" w:rsidP="00441372" w14:paraId="756C7548" w14:textId="77777777">
            <w:r w:rsidRPr="0065690F">
              <w:t>Animal Husbandry Commissioner (DAHD)</w:t>
            </w:r>
          </w:p>
          <w:p w:rsidR="0037496F" w:rsidRPr="0065690F" w:rsidP="00441372" w14:paraId="5CDC400B" w14:textId="77777777">
            <w:r w:rsidRPr="0065690F">
              <w:t>2nd Floor, Chanderlok Building, Janpath,</w:t>
            </w:r>
          </w:p>
          <w:p w:rsidR="0037496F" w:rsidRPr="0065690F" w:rsidP="00441372" w14:paraId="0891CDA0" w14:textId="77777777">
            <w:r w:rsidRPr="0065690F">
              <w:t>New Delhi, 110001, India,</w:t>
            </w:r>
          </w:p>
          <w:p w:rsidR="0037496F" w:rsidRPr="0065690F" w:rsidP="00441372" w14:paraId="5C8A2E9E" w14:textId="77777777">
            <w:r w:rsidRPr="0065690F">
              <w:t>Tel: +(91 11) 2 140 1453</w:t>
            </w:r>
          </w:p>
          <w:p w:rsidR="0037496F" w:rsidRPr="0065690F" w:rsidP="00441372" w14:paraId="3C2B45C8" w14:textId="77777777">
            <w:r w:rsidRPr="0065690F">
              <w:t xml:space="preserve">E-mail: </w:t>
            </w:r>
            <w:hyperlink r:id="rId5" w:history="1">
              <w:r w:rsidRPr="0065690F">
                <w:rPr>
                  <w:color w:val="0000FF"/>
                  <w:u w:val="single"/>
                </w:rPr>
                <w:t>ahc-dadf@nic.in</w:t>
              </w:r>
            </w:hyperlink>
          </w:p>
          <w:p w:rsidR="0037496F" w:rsidRPr="0065690F" w:rsidP="00441372" w14:paraId="6320D016" w14:textId="77777777">
            <w:pPr>
              <w:spacing w:after="120"/>
            </w:pPr>
            <w:r w:rsidRPr="0065690F">
              <w:t xml:space="preserve">Website: </w:t>
            </w:r>
            <w:hyperlink r:id="rId6" w:history="1">
              <w:r w:rsidRPr="0065690F">
                <w:rPr>
                  <w:color w:val="0000FF"/>
                  <w:u w:val="single"/>
                </w:rPr>
                <w:t>https://dahd.nic.in</w:t>
              </w:r>
            </w:hyperlink>
          </w:p>
        </w:tc>
      </w:tr>
      <w:tr w14:paraId="74ECDE12"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81FCCE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704C0B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C61FD8E" w14:textId="77777777">
            <w:pPr>
              <w:keepNext/>
              <w:keepLines/>
              <w:rPr>
                <w:bCs/>
              </w:rPr>
            </w:pPr>
            <w:r w:rsidRPr="0065690F">
              <w:rPr>
                <w:bCs/>
              </w:rPr>
              <w:t>Animal Husbandry Commissioner (DAHD)</w:t>
            </w:r>
          </w:p>
          <w:p w:rsidR="00EA4725" w:rsidRPr="0065690F" w:rsidP="00F3021D" w14:paraId="4648F898" w14:textId="77777777">
            <w:pPr>
              <w:keepNext/>
              <w:keepLines/>
              <w:rPr>
                <w:bCs/>
              </w:rPr>
            </w:pPr>
            <w:r w:rsidRPr="0065690F">
              <w:rPr>
                <w:bCs/>
              </w:rPr>
              <w:t>2nd Floor, Chanderlok Building, Janpath,</w:t>
            </w:r>
          </w:p>
          <w:p w:rsidR="00EA4725" w:rsidRPr="0065690F" w:rsidP="00F3021D" w14:paraId="7875A80C" w14:textId="77777777">
            <w:pPr>
              <w:keepNext/>
              <w:keepLines/>
              <w:rPr>
                <w:bCs/>
              </w:rPr>
            </w:pPr>
            <w:r w:rsidRPr="0065690F">
              <w:rPr>
                <w:bCs/>
              </w:rPr>
              <w:t>New Delhi, 110001, India,</w:t>
            </w:r>
          </w:p>
          <w:p w:rsidR="00EA4725" w:rsidRPr="0065690F" w:rsidP="00F3021D" w14:paraId="54BCC37A" w14:textId="77777777">
            <w:pPr>
              <w:keepNext/>
              <w:keepLines/>
              <w:rPr>
                <w:bCs/>
              </w:rPr>
            </w:pPr>
            <w:r w:rsidRPr="0065690F">
              <w:rPr>
                <w:bCs/>
              </w:rPr>
              <w:t>Tel: +(91 11) 2 140 1453</w:t>
            </w:r>
          </w:p>
          <w:p w:rsidR="00EA4725" w:rsidRPr="0065690F" w:rsidP="00F3021D" w14:paraId="68A4078B" w14:textId="77777777">
            <w:pPr>
              <w:keepNext/>
              <w:keepLines/>
              <w:rPr>
                <w:bCs/>
              </w:rPr>
            </w:pPr>
            <w:r w:rsidRPr="0065690F">
              <w:rPr>
                <w:bCs/>
              </w:rPr>
              <w:t xml:space="preserve">E-mail: </w:t>
            </w:r>
            <w:hyperlink r:id="rId5" w:history="1">
              <w:r w:rsidRPr="0065690F">
                <w:rPr>
                  <w:bCs/>
                  <w:color w:val="0000FF"/>
                  <w:u w:val="single"/>
                </w:rPr>
                <w:t>ahc-dadf@nic.in</w:t>
              </w:r>
            </w:hyperlink>
          </w:p>
          <w:p w:rsidR="00EA4725" w:rsidRPr="0065690F" w:rsidP="00F3021D" w14:paraId="77C252BC" w14:textId="77777777">
            <w:pPr>
              <w:keepNext/>
              <w:keepLines/>
              <w:spacing w:after="120"/>
              <w:rPr>
                <w:bCs/>
              </w:rPr>
            </w:pPr>
            <w:r w:rsidRPr="0065690F">
              <w:rPr>
                <w:bCs/>
              </w:rPr>
              <w:t xml:space="preserve">Website: </w:t>
            </w:r>
            <w:hyperlink r:id="rId6" w:history="1">
              <w:r w:rsidRPr="0065690F">
                <w:rPr>
                  <w:bCs/>
                  <w:color w:val="0000FF"/>
                  <w:u w:val="single"/>
                </w:rPr>
                <w:t>https://dahd.nic.in</w:t>
              </w:r>
            </w:hyperlink>
          </w:p>
        </w:tc>
      </w:tr>
    </w:tbl>
    <w:p w:rsidR="007141CF" w:rsidRPr="00441372" w:rsidP="00441372" w14:paraId="3E104868" w14:textId="77777777"/>
    <w:sectPr w:rsidSect="00A4559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559E" w:rsidP="00A4559E" w14:paraId="298EF1A7" w14:textId="7FF4470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559E" w:rsidP="00A4559E" w14:paraId="0B76B201" w14:textId="17CF24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AC9B89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59E" w:rsidRPr="00A4559E" w:rsidP="00A4559E" w14:paraId="28FD944F" w14:textId="77777777">
    <w:pPr>
      <w:pStyle w:val="Header"/>
      <w:pBdr>
        <w:bottom w:val="single" w:sz="4" w:space="1" w:color="auto"/>
      </w:pBdr>
      <w:tabs>
        <w:tab w:val="clear" w:pos="4513"/>
        <w:tab w:val="clear" w:pos="9027"/>
      </w:tabs>
      <w:jc w:val="center"/>
    </w:pPr>
    <w:r w:rsidRPr="00A4559E">
      <w:t>G/SPS/N/IND/329</w:t>
    </w:r>
  </w:p>
  <w:p w:rsidR="00A4559E" w:rsidRPr="00A4559E" w:rsidP="00A4559E" w14:paraId="69F37937" w14:textId="77777777">
    <w:pPr>
      <w:pStyle w:val="Header"/>
      <w:pBdr>
        <w:bottom w:val="single" w:sz="4" w:space="1" w:color="auto"/>
      </w:pBdr>
      <w:tabs>
        <w:tab w:val="clear" w:pos="4513"/>
        <w:tab w:val="clear" w:pos="9027"/>
      </w:tabs>
      <w:jc w:val="center"/>
    </w:pPr>
  </w:p>
  <w:p w:rsidR="00A4559E" w:rsidRPr="00A4559E" w:rsidP="00A4559E" w14:paraId="2E4C1735" w14:textId="232F5598">
    <w:pPr>
      <w:pStyle w:val="Header"/>
      <w:pBdr>
        <w:bottom w:val="single" w:sz="4" w:space="1" w:color="auto"/>
      </w:pBdr>
      <w:tabs>
        <w:tab w:val="clear" w:pos="4513"/>
        <w:tab w:val="clear" w:pos="9027"/>
      </w:tabs>
      <w:jc w:val="center"/>
    </w:pPr>
    <w:r w:rsidRPr="00A4559E">
      <w:t xml:space="preserve">- </w:t>
    </w:r>
    <w:r w:rsidRPr="00A4559E">
      <w:fldChar w:fldCharType="begin"/>
    </w:r>
    <w:r w:rsidRPr="00A4559E">
      <w:instrText xml:space="preserve"> PAGE </w:instrText>
    </w:r>
    <w:r w:rsidRPr="00A4559E">
      <w:fldChar w:fldCharType="separate"/>
    </w:r>
    <w:r w:rsidRPr="00A4559E">
      <w:t>2</w:t>
    </w:r>
    <w:r w:rsidRPr="00A4559E">
      <w:fldChar w:fldCharType="end"/>
    </w:r>
    <w:r w:rsidRPr="00A4559E">
      <w:t xml:space="preserve"> -</w:t>
    </w:r>
  </w:p>
  <w:p w:rsidR="00EA4725" w:rsidRPr="00A4559E" w:rsidP="00A4559E" w14:paraId="792BFFE6" w14:textId="786AA5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59E" w:rsidRPr="00A4559E" w:rsidP="00A4559E" w14:paraId="38F332FB" w14:textId="77777777">
    <w:pPr>
      <w:pStyle w:val="Header"/>
      <w:pBdr>
        <w:bottom w:val="single" w:sz="4" w:space="1" w:color="auto"/>
      </w:pBdr>
      <w:tabs>
        <w:tab w:val="clear" w:pos="4513"/>
        <w:tab w:val="clear" w:pos="9027"/>
      </w:tabs>
      <w:jc w:val="center"/>
    </w:pPr>
    <w:r w:rsidRPr="00A4559E">
      <w:t>G/SPS/N/IND/329</w:t>
    </w:r>
  </w:p>
  <w:p w:rsidR="00A4559E" w:rsidRPr="00A4559E" w:rsidP="00A4559E" w14:paraId="0B4530B7" w14:textId="77777777">
    <w:pPr>
      <w:pStyle w:val="Header"/>
      <w:pBdr>
        <w:bottom w:val="single" w:sz="4" w:space="1" w:color="auto"/>
      </w:pBdr>
      <w:tabs>
        <w:tab w:val="clear" w:pos="4513"/>
        <w:tab w:val="clear" w:pos="9027"/>
      </w:tabs>
      <w:jc w:val="center"/>
    </w:pPr>
  </w:p>
  <w:p w:rsidR="00A4559E" w:rsidRPr="00A4559E" w:rsidP="00A4559E" w14:paraId="6771EA15" w14:textId="64F7A36B">
    <w:pPr>
      <w:pStyle w:val="Header"/>
      <w:pBdr>
        <w:bottom w:val="single" w:sz="4" w:space="1" w:color="auto"/>
      </w:pBdr>
      <w:tabs>
        <w:tab w:val="clear" w:pos="4513"/>
        <w:tab w:val="clear" w:pos="9027"/>
      </w:tabs>
      <w:jc w:val="center"/>
    </w:pPr>
    <w:r w:rsidRPr="00A4559E">
      <w:t xml:space="preserve">- </w:t>
    </w:r>
    <w:r w:rsidRPr="00A4559E">
      <w:fldChar w:fldCharType="begin"/>
    </w:r>
    <w:r w:rsidRPr="00A4559E">
      <w:instrText xml:space="preserve"> PAGE </w:instrText>
    </w:r>
    <w:r w:rsidRPr="00A4559E">
      <w:fldChar w:fldCharType="separate"/>
    </w:r>
    <w:r w:rsidRPr="00A4559E">
      <w:rPr>
        <w:noProof/>
      </w:rPr>
      <w:t>2</w:t>
    </w:r>
    <w:r w:rsidRPr="00A4559E">
      <w:fldChar w:fldCharType="end"/>
    </w:r>
    <w:r w:rsidRPr="00A4559E">
      <w:t xml:space="preserve"> -</w:t>
    </w:r>
  </w:p>
  <w:p w:rsidR="00EA4725" w:rsidRPr="00A4559E" w:rsidP="00A4559E" w14:paraId="79B85D37" w14:textId="5956867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82FF7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47BF9D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32D8CE4" w14:textId="616CD2EA">
          <w:pPr>
            <w:jc w:val="right"/>
            <w:rPr>
              <w:b/>
              <w:color w:val="FF0000"/>
              <w:szCs w:val="16"/>
            </w:rPr>
          </w:pPr>
          <w:r>
            <w:rPr>
              <w:b/>
              <w:color w:val="FF0000"/>
              <w:szCs w:val="16"/>
            </w:rPr>
            <w:t xml:space="preserve"> </w:t>
          </w:r>
        </w:p>
      </w:tc>
    </w:tr>
    <w:bookmarkEnd w:id="0"/>
    <w:tr w14:paraId="0DB6FA4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D8F3CA3" w14:textId="1570F0B0">
          <w:pPr>
            <w:jc w:val="left"/>
          </w:pPr>
          <w:r>
            <w:rPr>
              <w:noProof/>
              <w:lang w:eastAsia="en-GB"/>
            </w:rPr>
            <w:drawing>
              <wp:inline distT="0" distB="0" distL="0" distR="0">
                <wp:extent cx="239966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B163333" w14:textId="77777777">
          <w:pPr>
            <w:jc w:val="right"/>
            <w:rPr>
              <w:b/>
              <w:szCs w:val="16"/>
            </w:rPr>
          </w:pPr>
        </w:p>
      </w:tc>
    </w:tr>
    <w:tr w14:paraId="4BABFFD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FAC4BF6" w14:textId="77777777">
          <w:pPr>
            <w:jc w:val="left"/>
            <w:rPr>
              <w:noProof/>
              <w:lang w:eastAsia="en-GB"/>
            </w:rPr>
          </w:pPr>
        </w:p>
      </w:tc>
      <w:tc>
        <w:tcPr>
          <w:tcW w:w="5448" w:type="dxa"/>
          <w:gridSpan w:val="2"/>
          <w:shd w:val="clear" w:color="auto" w:fill="FFFFFF"/>
          <w:tcMar>
            <w:left w:w="108" w:type="dxa"/>
            <w:right w:w="108" w:type="dxa"/>
          </w:tcMar>
        </w:tcPr>
        <w:p w:rsidR="00A4559E" w:rsidP="00656ABC" w14:paraId="74BC9C96" w14:textId="77777777">
          <w:pPr>
            <w:jc w:val="right"/>
            <w:rPr>
              <w:b/>
              <w:szCs w:val="16"/>
            </w:rPr>
          </w:pPr>
          <w:bookmarkStart w:id="1" w:name="bmkSymbols"/>
          <w:r>
            <w:rPr>
              <w:b/>
              <w:szCs w:val="16"/>
            </w:rPr>
            <w:t>G/SPS/N/IND/329</w:t>
          </w:r>
        </w:p>
        <w:bookmarkEnd w:id="1"/>
        <w:p w:rsidR="00656ABC" w:rsidRPr="00EA4725" w:rsidP="00656ABC" w14:paraId="034D686E" w14:textId="78767D94">
          <w:pPr>
            <w:jc w:val="right"/>
            <w:rPr>
              <w:b/>
              <w:szCs w:val="16"/>
            </w:rPr>
          </w:pPr>
        </w:p>
      </w:tc>
    </w:tr>
    <w:tr w14:paraId="4FFE1FC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8246E1" w14:textId="77777777"/>
      </w:tc>
      <w:tc>
        <w:tcPr>
          <w:tcW w:w="5448" w:type="dxa"/>
          <w:gridSpan w:val="2"/>
          <w:shd w:val="clear" w:color="auto" w:fill="FFFFFF"/>
          <w:tcMar>
            <w:left w:w="108" w:type="dxa"/>
            <w:right w:w="108" w:type="dxa"/>
          </w:tcMar>
          <w:vAlign w:val="center"/>
        </w:tcPr>
        <w:p w:rsidR="00ED54E0" w:rsidRPr="00EA4725" w:rsidP="00422B6F" w14:paraId="40E5EE92" w14:textId="77777777">
          <w:pPr>
            <w:jc w:val="right"/>
            <w:rPr>
              <w:szCs w:val="16"/>
            </w:rPr>
          </w:pPr>
          <w:bookmarkStart w:id="2" w:name="spsDateDistribution"/>
          <w:bookmarkStart w:id="3" w:name="bmkDate"/>
          <w:bookmarkEnd w:id="2"/>
          <w:r w:rsidRPr="00EA4725">
            <w:rPr>
              <w:szCs w:val="16"/>
            </w:rPr>
            <w:t>16 April 2025</w:t>
          </w:r>
          <w:bookmarkEnd w:id="3"/>
        </w:p>
      </w:tc>
    </w:tr>
    <w:tr w14:paraId="61CF89C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31696E5" w14:textId="77777777">
          <w:pPr>
            <w:jc w:val="left"/>
            <w:rPr>
              <w:b/>
            </w:rPr>
          </w:pPr>
          <w:bookmarkStart w:id="4" w:name="bmkSerial"/>
          <w:r>
            <w:rPr>
              <w:b w:val="0"/>
              <w:color w:val="FF0000"/>
            </w:rPr>
            <w:t>(25-2700)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4A7BB7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5C67B2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1E4ED41" w14:textId="7D4827A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66EDAA2" w14:textId="1E32A1E3">
          <w:pPr>
            <w:jc w:val="right"/>
            <w:rPr>
              <w:bCs/>
              <w:szCs w:val="18"/>
            </w:rPr>
          </w:pPr>
          <w:bookmarkStart w:id="7" w:name="bmkLanguage"/>
          <w:r>
            <w:rPr>
              <w:bCs/>
              <w:szCs w:val="18"/>
            </w:rPr>
            <w:t>Original: English</w:t>
          </w:r>
          <w:bookmarkEnd w:id="7"/>
        </w:p>
      </w:tc>
    </w:tr>
  </w:tbl>
  <w:p w:rsidR="00ED54E0" w:rsidRPr="00441372" w14:paraId="7A6F5C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0DE6EBB"/>
    <w:multiLevelType w:val="hybridMultilevel"/>
    <w:tmpl w:val="A274B6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2986EDB"/>
    <w:multiLevelType w:val="hybridMultilevel"/>
    <w:tmpl w:val="1BA278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40837345">
    <w:abstractNumId w:val="9"/>
  </w:num>
  <w:num w:numId="2" w16cid:durableId="1373189545">
    <w:abstractNumId w:val="7"/>
  </w:num>
  <w:num w:numId="3" w16cid:durableId="1252011384">
    <w:abstractNumId w:val="6"/>
  </w:num>
  <w:num w:numId="4" w16cid:durableId="402488246">
    <w:abstractNumId w:val="5"/>
  </w:num>
  <w:num w:numId="5" w16cid:durableId="980302719">
    <w:abstractNumId w:val="4"/>
  </w:num>
  <w:num w:numId="6" w16cid:durableId="216011743">
    <w:abstractNumId w:val="12"/>
  </w:num>
  <w:num w:numId="7" w16cid:durableId="947616703">
    <w:abstractNumId w:val="11"/>
  </w:num>
  <w:num w:numId="8" w16cid:durableId="639964989">
    <w:abstractNumId w:val="10"/>
  </w:num>
  <w:num w:numId="9" w16cid:durableId="712193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013238">
    <w:abstractNumId w:val="14"/>
  </w:num>
  <w:num w:numId="11" w16cid:durableId="1551720300">
    <w:abstractNumId w:val="8"/>
  </w:num>
  <w:num w:numId="12" w16cid:durableId="1770662183">
    <w:abstractNumId w:val="3"/>
  </w:num>
  <w:num w:numId="13" w16cid:durableId="1752695045">
    <w:abstractNumId w:val="2"/>
  </w:num>
  <w:num w:numId="14" w16cid:durableId="349991996">
    <w:abstractNumId w:val="1"/>
  </w:num>
  <w:num w:numId="15" w16cid:durableId="1506477795">
    <w:abstractNumId w:val="0"/>
  </w:num>
  <w:num w:numId="16" w16cid:durableId="1171794458">
    <w:abstractNumId w:val="15"/>
  </w:num>
  <w:num w:numId="17" w16cid:durableId="11144396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71282"/>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496F"/>
    <w:rsid w:val="003817C7"/>
    <w:rsid w:val="00395125"/>
    <w:rsid w:val="003E2958"/>
    <w:rsid w:val="00422B6F"/>
    <w:rsid w:val="00423377"/>
    <w:rsid w:val="00441372"/>
    <w:rsid w:val="00467032"/>
    <w:rsid w:val="0046754A"/>
    <w:rsid w:val="004B39D5"/>
    <w:rsid w:val="004E4B52"/>
    <w:rsid w:val="004F0C2B"/>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4559E"/>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2D5511"/>
  <w15:docId w15:val="{506F32D5-DAD2-48AE-8B56-A76F4DF2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ND/25_02909_00_e.pdf" TargetMode="External" /><Relationship Id="rId5" Type="http://schemas.openxmlformats.org/officeDocument/2006/relationships/hyperlink" Target="mailto:ahc-dadf@nic.in" TargetMode="External" /><Relationship Id="rId6" Type="http://schemas.openxmlformats.org/officeDocument/2006/relationships/hyperlink" Target="https://dahd.nic.i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2025-04-16T12:15:00Z</dcterms:created>
  <dcterms:modified xsi:type="dcterms:W3CDTF">2025-04-16T12:17:00Z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G/SPS/N/IND/329</vt:lpwstr>
  </property>
</Properties>
</file>