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066C2273" w14:textId="77777777">
      <w:pPr>
        <w:pStyle w:val="Title"/>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64A8B795" w14:textId="77777777" w:rsidTr="000D29D0">
        <w:tblPrEx>
          <w:tblW w:w="5000" w:type="pct"/>
          <w:tblLayout w:type="fixed"/>
          <w:tblLook w:val="0000"/>
        </w:tblPrEx>
        <w:tc>
          <w:tcPr>
            <w:tcW w:w="707" w:type="dxa"/>
            <w:tcBorders>
              <w:bottom w:val="single" w:sz="6" w:space="0" w:color="auto"/>
            </w:tcBorders>
            <w:shd w:val="clear" w:color="auto" w:fill="auto"/>
            <w:tcMar>
              <w:left w:w="108" w:type="dxa"/>
              <w:right w:w="108" w:type="dxa"/>
            </w:tcMar>
          </w:tcPr>
          <w:p w:rsidR="00B91FF3" w:rsidRPr="00DA2000" w:rsidP="00DA2000" w14:paraId="7D725730" w14:textId="77777777">
            <w:pPr>
              <w:spacing w:before="120" w:after="120"/>
            </w:pPr>
            <w:r w:rsidRPr="00DA2000">
              <w:rPr>
                <w:b/>
              </w:rPr>
              <w:t>1.</w:t>
            </w:r>
          </w:p>
        </w:tc>
        <w:tc>
          <w:tcPr>
            <w:tcW w:w="8320" w:type="dxa"/>
            <w:tcBorders>
              <w:bottom w:val="single" w:sz="6" w:space="0" w:color="auto"/>
            </w:tcBorders>
            <w:shd w:val="clear" w:color="auto" w:fill="auto"/>
            <w:tcMar>
              <w:left w:w="108" w:type="dxa"/>
              <w:right w:w="108" w:type="dxa"/>
            </w:tcMar>
          </w:tcPr>
          <w:p w:rsidR="00B91FF3" w:rsidRPr="00DA2000" w:rsidP="00DA2000" w14:paraId="2687BC3B" w14:textId="77777777">
            <w:pPr>
              <w:spacing w:before="120" w:after="120"/>
            </w:pPr>
            <w:r w:rsidRPr="00DA2000">
              <w:rPr>
                <w:b/>
              </w:rPr>
              <w:t>Miembro que notifica:</w:t>
            </w:r>
            <w:r w:rsidRPr="00A834A1">
              <w:t xml:space="preserve"> </w:t>
            </w:r>
            <w:r w:rsidRPr="00A834A1">
              <w:rPr>
                <w:u w:val="single"/>
              </w:rPr>
              <w:t>PERÚ</w:t>
            </w:r>
          </w:p>
          <w:p w:rsidR="00B91FF3" w:rsidRPr="00DA2000" w:rsidP="00DA2000" w14:paraId="404CFD93" w14:textId="77777777">
            <w:pPr>
              <w:spacing w:after="120"/>
              <w:rPr>
                <w:b/>
              </w:rPr>
            </w:pPr>
            <w:r w:rsidRPr="00DA2000">
              <w:rPr>
                <w:b/>
              </w:rPr>
              <w:t>Si procede, nombre del gobierno local de que se trate:</w:t>
            </w:r>
            <w:r w:rsidRPr="00A834A1">
              <w:t xml:space="preserve"> </w:t>
            </w:r>
          </w:p>
        </w:tc>
      </w:tr>
      <w:tr w14:paraId="0F599C53"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3797BE66" w14:textId="77777777">
            <w:pPr>
              <w:spacing w:before="120" w:after="120"/>
            </w:pPr>
            <w:r w:rsidRPr="00DA2000">
              <w:rPr>
                <w:b/>
              </w:rPr>
              <w:t>2.</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53701EC7" w14:textId="77777777">
            <w:pPr>
              <w:spacing w:before="120" w:after="120"/>
            </w:pPr>
            <w:r w:rsidRPr="00DA2000">
              <w:rPr>
                <w:b/>
              </w:rPr>
              <w:t>Organismo responsable:</w:t>
            </w:r>
            <w:r w:rsidRPr="00A834A1">
              <w:t xml:space="preserve"> Servicio Nacional de Sanidad Agraria - SENASA</w:t>
            </w:r>
          </w:p>
        </w:tc>
      </w:tr>
      <w:tr w14:paraId="67A841EA"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7BCEE26F" w14:textId="77777777">
            <w:pPr>
              <w:spacing w:before="120" w:after="120"/>
            </w:pPr>
            <w:r w:rsidRPr="00DA2000">
              <w:rPr>
                <w:b/>
              </w:rPr>
              <w:t>3.</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4AD1A4B3"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w:t>
            </w:r>
            <w:r w:rsidRPr="00A834A1">
              <w:t>Material vegetal en estado de criopreservación (código del SA: 060290)</w:t>
            </w:r>
          </w:p>
        </w:tc>
      </w:tr>
      <w:tr w14:paraId="4E3EB338"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3CF59483" w14:textId="77777777">
            <w:pPr>
              <w:spacing w:before="120" w:after="120"/>
              <w:rPr>
                <w:b/>
              </w:rPr>
            </w:pPr>
            <w:r w:rsidRPr="00DA2000">
              <w:rPr>
                <w:b/>
              </w:rPr>
              <w:t>4.</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344F2BA6" w14:textId="77777777">
            <w:pPr>
              <w:spacing w:before="120" w:after="120"/>
              <w:rPr>
                <w:b/>
              </w:rPr>
            </w:pPr>
            <w:r w:rsidRPr="00DA2000">
              <w:rPr>
                <w:b/>
              </w:rPr>
              <w:t>Regiones o países que podrían verse afectados, en la medida en que sea procedente o factible:</w:t>
            </w:r>
          </w:p>
          <w:p w:rsidR="00B91FF3" w:rsidRPr="00DA2000" w:rsidP="00DA2000" w14:paraId="5C4A52C6" w14:textId="77777777">
            <w:pPr>
              <w:spacing w:after="120"/>
              <w:ind w:left="607" w:hanging="607"/>
              <w:rPr>
                <w:b/>
              </w:rPr>
            </w:pPr>
            <w:r w:rsidRPr="00DA2000">
              <w:rPr>
                <w:b/>
              </w:rPr>
              <w:t>[X]</w:t>
            </w:r>
            <w:r w:rsidRPr="00DA2000">
              <w:rPr>
                <w:b/>
              </w:rPr>
              <w:tab/>
              <w:t>Todos los interlocutores comerciales</w:t>
            </w:r>
            <w:r w:rsidRPr="00A834A1">
              <w:t xml:space="preserve"> </w:t>
            </w:r>
          </w:p>
          <w:p w:rsidR="00B91FF3" w:rsidRPr="00DA2000" w:rsidP="00DA2000" w14:paraId="2A565D1C" w14:textId="77777777">
            <w:pPr>
              <w:spacing w:after="120"/>
              <w:ind w:left="607" w:hanging="607"/>
              <w:rPr>
                <w:b/>
              </w:rPr>
            </w:pPr>
            <w:r w:rsidRPr="00DA2000">
              <w:rPr>
                <w:b/>
              </w:rPr>
              <w:t>[ ]</w:t>
            </w:r>
            <w:r w:rsidRPr="00DA2000">
              <w:rPr>
                <w:b/>
              </w:rPr>
              <w:tab/>
              <w:t>Regiones o países específicos:</w:t>
            </w:r>
            <w:r w:rsidRPr="00A834A1">
              <w:t xml:space="preserve"> </w:t>
            </w:r>
          </w:p>
        </w:tc>
      </w:tr>
      <w:tr w14:paraId="1608BFE2"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566E4016" w14:textId="77777777">
            <w:pPr>
              <w:spacing w:before="120" w:after="120"/>
            </w:pPr>
            <w:r w:rsidRPr="00DA2000">
              <w:rPr>
                <w:b/>
              </w:rPr>
              <w:t>5.</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5E9D768A" w14:textId="77777777">
            <w:pPr>
              <w:spacing w:before="120" w:after="120"/>
            </w:pPr>
            <w:r w:rsidRPr="00DA2000">
              <w:rPr>
                <w:b/>
              </w:rPr>
              <w:t>Título del documento notificado:</w:t>
            </w:r>
            <w:r w:rsidRPr="00A834A1">
              <w:t xml:space="preserve"> </w:t>
            </w:r>
            <w:r w:rsidRPr="00A834A1">
              <w:t>Proyecto de Resolución Directoral para el establecimiento de requisitos fitosanitarios de necesario cumplimiento en la importación de material vegetal en estado de criopreservación, con fines de conservación, de todos los orígenes</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3</w:t>
            </w:r>
          </w:p>
          <w:p w:rsidR="00B91FF3" w:rsidRPr="00DA2000" w:rsidP="00937743" w14:paraId="59D97136" w14:textId="77777777">
            <w:r w:rsidRPr="00DA2000">
              <w:t>El texto lo puede descargar de la página web del SENASA, cuya ruta es la siguiente:</w:t>
            </w:r>
          </w:p>
          <w:p w:rsidR="00B91FF3" w:rsidRPr="00DA2000" w:rsidP="00DA2000" w14:paraId="05D8FFBC" w14:textId="77777777">
            <w:hyperlink r:id="rId4" w:tgtFrame="_blank" w:history="1">
              <w:r w:rsidRPr="00DA2000">
                <w:rPr>
                  <w:color w:val="0000FF"/>
                  <w:u w:val="single"/>
                </w:rPr>
                <w:t>http://www.senasa.gob.pe/senasa/consulta-publica/</w:t>
              </w:r>
            </w:hyperlink>
            <w:r w:rsidRPr="00DA2000" w:rsidR="00937743">
              <w:t xml:space="preserve"> (disponible en español)</w:t>
            </w:r>
          </w:p>
          <w:p w:rsidR="00B91FF3" w:rsidRPr="00DA2000" w:rsidP="00DA2000" w14:paraId="70D77DF9" w14:textId="77777777">
            <w:pPr>
              <w:spacing w:after="120"/>
            </w:pPr>
            <w:hyperlink r:id="rId5" w:tgtFrame="_blank" w:history="1">
              <w:r w:rsidRPr="00DA2000">
                <w:rPr>
                  <w:color w:val="0000FF"/>
                  <w:u w:val="single"/>
                </w:rPr>
                <w:t>https://members.wto.org/crnattachments/2025/SPS/PER/25_02558_00_s.pdf</w:t>
              </w:r>
            </w:hyperlink>
          </w:p>
        </w:tc>
      </w:tr>
      <w:tr w14:paraId="75FAB882"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68B5EF7B" w14:textId="77777777">
            <w:pPr>
              <w:spacing w:before="120" w:after="120"/>
            </w:pPr>
            <w:r w:rsidRPr="00DA2000">
              <w:rPr>
                <w:b/>
              </w:rPr>
              <w:t>6.</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26B12C3C" w14:textId="77777777">
            <w:pPr>
              <w:spacing w:before="120" w:after="120"/>
            </w:pPr>
            <w:r w:rsidRPr="00DA2000">
              <w:rPr>
                <w:b/>
              </w:rPr>
              <w:t>Descripción del contenido:</w:t>
            </w:r>
            <w:r w:rsidRPr="00A834A1">
              <w:t xml:space="preserve"> </w:t>
            </w:r>
            <w:r w:rsidRPr="00A834A1">
              <w:t xml:space="preserve">Se autoriza al Centro Internacional de la Papa (CIP) a realizar importaciones de material vegetal en estado de criopreservado, originarios de centros de investigación, laboratorios o bancos de germoplasma </w:t>
            </w:r>
            <w:r w:rsidRPr="00A834A1">
              <w:t>internacionales, únicamente con fines de conservación.</w:t>
            </w:r>
          </w:p>
        </w:tc>
      </w:tr>
      <w:tr w14:paraId="02DA4C63"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2E8554B4" w14:textId="77777777">
            <w:pPr>
              <w:spacing w:before="120" w:after="120"/>
              <w:rPr>
                <w:b/>
              </w:rPr>
            </w:pPr>
            <w:r w:rsidRPr="00DA2000">
              <w:rPr>
                <w:b/>
              </w:rPr>
              <w:t>7.</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4C0F526F" w14:textId="77777777">
            <w:pPr>
              <w:spacing w:before="120" w:after="120"/>
            </w:pPr>
            <w:r w:rsidRPr="00DA2000">
              <w:rPr>
                <w:b/>
              </w:rPr>
              <w:t>Objetivo y razón de ser: [ ] inocuidad de los alimentos, [ ] sanidad animal, [X] preservación de los vegetales, [ ] protección de la salud humana contra las enfermedades o plagas animales o vegetales, [ ] protección del territorio contra otros daños causados por plagas.</w:t>
            </w:r>
            <w:r w:rsidRPr="00A834A1">
              <w:t xml:space="preserve"> </w:t>
            </w:r>
          </w:p>
        </w:tc>
      </w:tr>
      <w:tr w14:paraId="52F3ABEA"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0BB12033" w14:textId="77777777">
            <w:pPr>
              <w:spacing w:before="120" w:after="120"/>
              <w:rPr>
                <w:b/>
              </w:rPr>
            </w:pPr>
            <w:r w:rsidRPr="00DA2000">
              <w:rPr>
                <w:b/>
              </w:rPr>
              <w:t>8.</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937743" w14:paraId="252CFAC8" w14:textId="77777777">
            <w:pPr>
              <w:spacing w:before="120" w:after="80"/>
            </w:pPr>
            <w:r w:rsidRPr="00DA2000">
              <w:rPr>
                <w:b/>
              </w:rPr>
              <w:t xml:space="preserve">¿Existe una norma internacional pertinente? De ser así, indíquese la norma: </w:t>
            </w:r>
          </w:p>
          <w:p w:rsidR="00B91FF3" w:rsidRPr="00DA2000" w:rsidP="00937743" w14:paraId="499D823E" w14:textId="77777777">
            <w:pPr>
              <w:spacing w:after="80"/>
              <w:ind w:left="720" w:hanging="720"/>
            </w:pPr>
            <w:r w:rsidRPr="00DA2000">
              <w:rPr>
                <w:b/>
              </w:rPr>
              <w:t>[ ]</w:t>
            </w:r>
            <w:r w:rsidRPr="00DA2000">
              <w:rPr>
                <w:b/>
              </w:rPr>
              <w:tab/>
              <w:t xml:space="preserve">de la Comisión del Codex Alimentarius </w:t>
            </w:r>
            <w:r w:rsidRPr="00DA2000">
              <w:rPr>
                <w:b/>
                <w:i/>
              </w:rPr>
              <w:t xml:space="preserve">(por ejemplo, título o número de serie de la norma del </w:t>
            </w:r>
            <w:r w:rsidRPr="00DA2000">
              <w:rPr>
                <w:b/>
                <w:i/>
              </w:rPr>
              <w:t>Codex o texto conexo)</w:t>
            </w:r>
            <w:r w:rsidRPr="00DA2000" w:rsidR="00B52654">
              <w:rPr>
                <w:b/>
              </w:rPr>
              <w:t>:</w:t>
            </w:r>
            <w:r w:rsidRPr="00A834A1">
              <w:t xml:space="preserve"> </w:t>
            </w:r>
          </w:p>
          <w:p w:rsidR="00B91FF3" w:rsidRPr="00DA2000" w:rsidP="00937743" w14:paraId="3A9A6CF0" w14:textId="77777777">
            <w:pPr>
              <w:spacing w:after="8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937743" w14:paraId="5151FE44" w14:textId="77777777">
            <w:pPr>
              <w:spacing w:after="80"/>
              <w:ind w:left="720" w:hanging="720"/>
            </w:pPr>
            <w:r w:rsidRPr="00DA2000">
              <w:rPr>
                <w:b/>
              </w:rPr>
              <w:t>[X]</w:t>
            </w:r>
            <w:r w:rsidRPr="00DA2000">
              <w:rPr>
                <w:b/>
              </w:rPr>
              <w:tab/>
              <w:t xml:space="preserve">de la Convención Internacional de Protección Fitosanitaria </w:t>
            </w:r>
            <w:r w:rsidRPr="00DA2000">
              <w:rPr>
                <w:b/>
                <w:i/>
              </w:rPr>
              <w:t>(por ejemplo, número de NIMF)</w:t>
            </w:r>
            <w:r w:rsidRPr="00DA2000" w:rsidR="00B52654">
              <w:rPr>
                <w:b/>
              </w:rPr>
              <w:t>:</w:t>
            </w:r>
            <w:r w:rsidRPr="00A834A1">
              <w:t xml:space="preserve"> NIMF Nos. 1, 2, 11, 20 y 21</w:t>
            </w:r>
          </w:p>
          <w:p w:rsidR="00B91FF3" w:rsidRPr="00DA2000" w:rsidP="00937743" w14:paraId="519450B1" w14:textId="77777777">
            <w:pPr>
              <w:spacing w:after="80"/>
              <w:ind w:left="720" w:hanging="720"/>
            </w:pPr>
            <w:r w:rsidRPr="00DA2000">
              <w:rPr>
                <w:b/>
              </w:rPr>
              <w:t>[ ]</w:t>
            </w:r>
            <w:r w:rsidRPr="00DA2000">
              <w:rPr>
                <w:b/>
              </w:rPr>
              <w:tab/>
              <w:t>Ninguna</w:t>
            </w:r>
          </w:p>
          <w:p w:rsidR="00B91FF3" w:rsidRPr="00DA2000" w:rsidP="00DA2000" w14:paraId="41E875E9" w14:textId="77777777">
            <w:pPr>
              <w:spacing w:after="120"/>
              <w:rPr>
                <w:b/>
              </w:rPr>
            </w:pPr>
            <w:r w:rsidRPr="00DA2000">
              <w:rPr>
                <w:b/>
              </w:rPr>
              <w:t>¿Se ajusta la reglamentación que se propone a la norma internacional pertinente?</w:t>
            </w:r>
          </w:p>
          <w:p w:rsidR="00B91FF3" w:rsidRPr="00DA2000" w:rsidP="00937743" w14:paraId="0E003CCC" w14:textId="77777777">
            <w:pPr>
              <w:spacing w:before="240" w:after="120"/>
              <w:rPr>
                <w:bCs/>
              </w:rPr>
            </w:pPr>
            <w:r w:rsidRPr="00DA2000">
              <w:rPr>
                <w:b/>
              </w:rPr>
              <w:t>[X] Sí   [ ] No</w:t>
            </w:r>
          </w:p>
          <w:p w:rsidR="00B91FF3" w:rsidRPr="00DA2000" w:rsidP="00DA2000" w14:paraId="3A2906B9" w14:textId="77777777">
            <w:pPr>
              <w:spacing w:after="120"/>
              <w:rPr>
                <w:b/>
              </w:rPr>
            </w:pPr>
            <w:r w:rsidRPr="00DA2000">
              <w:rPr>
                <w:b/>
              </w:rPr>
              <w:t>En caso negativo, indíquese, cuando sea posible, en qué medida y por qué razón se aparta de la norma internacional:</w:t>
            </w:r>
            <w:r w:rsidRPr="00A834A1">
              <w:t xml:space="preserve"> </w:t>
            </w:r>
          </w:p>
        </w:tc>
      </w:tr>
      <w:tr w14:paraId="6E9507A7"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69171F80" w14:textId="77777777">
            <w:pPr>
              <w:spacing w:before="120" w:after="120"/>
            </w:pPr>
            <w:r w:rsidRPr="00DA2000">
              <w:rPr>
                <w:b/>
              </w:rPr>
              <w:t>9.</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37205621" w14:textId="77777777">
            <w:pPr>
              <w:spacing w:before="120" w:after="120"/>
            </w:pPr>
            <w:r w:rsidRPr="00DA2000">
              <w:rPr>
                <w:b/>
              </w:rPr>
              <w:t>Otros documentos pertinentes e idioma(s) en que están disponibles:</w:t>
            </w:r>
            <w:r w:rsidRPr="00A834A1">
              <w:t xml:space="preserve">  </w:t>
            </w:r>
          </w:p>
        </w:tc>
      </w:tr>
      <w:tr w14:paraId="1183A4F8"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66537F70" w14:textId="77777777">
            <w:pPr>
              <w:spacing w:before="120" w:after="120"/>
            </w:pPr>
            <w:r w:rsidRPr="00DA2000">
              <w:rPr>
                <w:b/>
              </w:rPr>
              <w:t>10.</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2C4CC993"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w:t>
            </w:r>
            <w:r w:rsidRPr="00A834A1">
              <w:t>Por determinar.</w:t>
            </w:r>
          </w:p>
          <w:p w:rsidR="00B91FF3" w:rsidRPr="00DA2000" w:rsidP="00DA2000" w14:paraId="18DDD6BC"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w:t>
            </w:r>
            <w:r w:rsidRPr="00A834A1">
              <w:rPr>
                <w:bCs/>
              </w:rPr>
              <w:t xml:space="preserve">Por </w:t>
            </w:r>
            <w:r w:rsidRPr="00A834A1">
              <w:rPr>
                <w:bCs/>
              </w:rPr>
              <w:t>determinar.</w:t>
            </w:r>
          </w:p>
        </w:tc>
      </w:tr>
      <w:tr w14:paraId="0953A1C7"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025C7A31" w14:textId="77777777">
            <w:pPr>
              <w:spacing w:before="120" w:after="120"/>
            </w:pPr>
            <w:r w:rsidRPr="00DA2000">
              <w:rPr>
                <w:b/>
              </w:rPr>
              <w:t>11.</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30C850D7" w14:textId="541923C8">
            <w:pPr>
              <w:spacing w:before="120" w:after="120"/>
              <w:rPr>
                <w:bCs/>
              </w:rPr>
            </w:pPr>
            <w:r w:rsidRPr="00DA2000">
              <w:rPr>
                <w:b/>
              </w:rPr>
              <w:t xml:space="preserve">Fecha propuesta de entrada en vigor: [ ] Seis meses a partir de la fecha de publicación, y/o </w:t>
            </w:r>
            <w:r w:rsidRPr="00DA2000">
              <w:rPr>
                <w:b/>
                <w:i/>
              </w:rPr>
              <w:t>(día/mes/año)</w:t>
            </w:r>
            <w:r w:rsidRPr="00DA2000">
              <w:rPr>
                <w:b/>
              </w:rPr>
              <w:t>:</w:t>
            </w:r>
            <w:r w:rsidRPr="00A834A1">
              <w:t xml:space="preserve"> </w:t>
            </w:r>
            <w:r w:rsidRPr="00A834A1">
              <w:t>A partir de su publicación en el diario Oficial El</w:t>
            </w:r>
            <w:r>
              <w:t> </w:t>
            </w:r>
            <w:r w:rsidRPr="00A834A1">
              <w:t>Peruano.</w:t>
            </w:r>
          </w:p>
          <w:p w:rsidR="00B91FF3" w:rsidRPr="00DA2000" w:rsidP="00DA2000" w14:paraId="0FD213F0" w14:textId="77777777">
            <w:pPr>
              <w:spacing w:after="120"/>
              <w:ind w:left="607" w:hanging="607"/>
            </w:pPr>
            <w:r w:rsidRPr="00DA2000">
              <w:rPr>
                <w:b/>
              </w:rPr>
              <w:t>[ ]</w:t>
            </w:r>
            <w:r w:rsidRPr="00DA2000">
              <w:rPr>
                <w:b/>
              </w:rPr>
              <w:tab/>
              <w:t>Medida de facilitación del comercio</w:t>
            </w:r>
            <w:r w:rsidRPr="00A834A1">
              <w:t xml:space="preserve"> </w:t>
            </w:r>
          </w:p>
        </w:tc>
      </w:tr>
      <w:tr w14:paraId="687E80E5" w14:textId="77777777" w:rsidTr="000D29D0">
        <w:tblPrEx>
          <w:tblW w:w="5000" w:type="pct"/>
          <w:tblLayout w:type="fixed"/>
          <w:tblLook w:val="0000"/>
        </w:tblPrEx>
        <w:tc>
          <w:tcPr>
            <w:tcW w:w="707" w:type="dxa"/>
            <w:tcBorders>
              <w:top w:val="single" w:sz="6" w:space="0" w:color="auto"/>
              <w:bottom w:val="single" w:sz="6" w:space="0" w:color="auto"/>
            </w:tcBorders>
            <w:shd w:val="clear" w:color="auto" w:fill="auto"/>
            <w:tcMar>
              <w:left w:w="108" w:type="dxa"/>
              <w:right w:w="108" w:type="dxa"/>
            </w:tcMar>
          </w:tcPr>
          <w:p w:rsidR="00B91FF3" w:rsidRPr="00DA2000" w:rsidP="00DA2000" w14:paraId="6871FC9F" w14:textId="77777777">
            <w:pPr>
              <w:spacing w:before="120" w:after="120"/>
            </w:pPr>
            <w:r w:rsidRPr="00DA2000">
              <w:rPr>
                <w:b/>
              </w:rPr>
              <w:t>12.</w:t>
            </w:r>
          </w:p>
        </w:tc>
        <w:tc>
          <w:tcPr>
            <w:tcW w:w="8320" w:type="dxa"/>
            <w:tcBorders>
              <w:top w:val="single" w:sz="6" w:space="0" w:color="auto"/>
              <w:bottom w:val="single" w:sz="6" w:space="0" w:color="auto"/>
            </w:tcBorders>
            <w:shd w:val="clear" w:color="auto" w:fill="auto"/>
            <w:tcMar>
              <w:left w:w="108" w:type="dxa"/>
              <w:right w:w="108" w:type="dxa"/>
            </w:tcMar>
          </w:tcPr>
          <w:p w:rsidR="00B91FF3" w:rsidRPr="00DA2000" w:rsidP="00DA2000" w14:paraId="77F55BD7" w14:textId="77777777">
            <w:pPr>
              <w:spacing w:before="120" w:after="120"/>
            </w:pPr>
            <w:r w:rsidRPr="00DA2000">
              <w:rPr>
                <w:b/>
              </w:rPr>
              <w:t xml:space="preserve">Fecha límite para la </w:t>
            </w:r>
            <w:r w:rsidRPr="00DA2000">
              <w:rPr>
                <w:b/>
              </w:rPr>
              <w:t xml:space="preserve">presentación de observaciones: [X] Sesenta días a partir de la fecha de distribución de la notificación y/o </w:t>
            </w:r>
            <w:r w:rsidRPr="00DA2000">
              <w:rPr>
                <w:b/>
                <w:i/>
              </w:rPr>
              <w:t>(día/mes/año)</w:t>
            </w:r>
            <w:r w:rsidRPr="00DA2000">
              <w:rPr>
                <w:b/>
              </w:rPr>
              <w:t>:</w:t>
            </w:r>
            <w:r w:rsidRPr="00A834A1">
              <w:t xml:space="preserve"> 31 de mayo de 2025</w:t>
            </w:r>
          </w:p>
          <w:p w:rsidR="00B91FF3" w:rsidRPr="00DA2000" w:rsidP="00DA2000" w14:paraId="1AD13F85" w14:textId="77777777">
            <w:pPr>
              <w:keepNext/>
              <w:spacing w:after="120"/>
            </w:pPr>
            <w:r w:rsidRPr="00DA2000">
              <w:rPr>
                <w:b/>
              </w:rPr>
              <w:t>Organismo o autoridad encargado de tramitar las observaciones: [X] Organismo nacional encargado de la notificación, [X]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tc>
      </w:tr>
      <w:tr w14:paraId="0A112B14" w14:textId="77777777" w:rsidTr="000D29D0">
        <w:tblPrEx>
          <w:tblW w:w="5000" w:type="pct"/>
          <w:tblLayout w:type="fixed"/>
          <w:tblLook w:val="0000"/>
        </w:tblPrEx>
        <w:tc>
          <w:tcPr>
            <w:tcW w:w="707" w:type="dxa"/>
            <w:tcBorders>
              <w:top w:val="single" w:sz="6" w:space="0" w:color="auto"/>
            </w:tcBorders>
            <w:shd w:val="clear" w:color="auto" w:fill="auto"/>
            <w:tcMar>
              <w:left w:w="108" w:type="dxa"/>
              <w:right w:w="108" w:type="dxa"/>
            </w:tcMar>
          </w:tcPr>
          <w:p w:rsidR="00B91FF3" w:rsidRPr="00DA2000" w:rsidP="000D29D0" w14:paraId="5823B824" w14:textId="77777777">
            <w:pPr>
              <w:keepNext/>
              <w:keepLines/>
              <w:spacing w:before="120" w:after="120"/>
            </w:pPr>
            <w:r w:rsidRPr="00DA2000">
              <w:rPr>
                <w:b/>
              </w:rPr>
              <w:t>13.</w:t>
            </w:r>
          </w:p>
        </w:tc>
        <w:tc>
          <w:tcPr>
            <w:tcW w:w="8320" w:type="dxa"/>
            <w:tcBorders>
              <w:top w:val="single" w:sz="6" w:space="0" w:color="auto"/>
            </w:tcBorders>
            <w:shd w:val="clear" w:color="auto" w:fill="auto"/>
            <w:tcMar>
              <w:left w:w="108" w:type="dxa"/>
              <w:right w:w="108" w:type="dxa"/>
            </w:tcMar>
          </w:tcPr>
          <w:p w:rsidR="00B91FF3" w:rsidRPr="00DA2000" w:rsidP="000D29D0" w14:paraId="6D5C2CF2" w14:textId="77777777">
            <w:pPr>
              <w:keepNext/>
              <w:keepLines/>
              <w:spacing w:before="120" w:after="12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[X] Servicio nacional de </w:t>
            </w:r>
            <w:r w:rsidRPr="00DA2000">
              <w:rPr>
                <w:b/>
              </w:rPr>
              <w:t>información. Dirección, número de fax y dirección de correo electrónico (</w:t>
            </w:r>
            <w:r w:rsidRPr="00DA2000" w:rsidR="0078182B">
              <w:rPr>
                <w:b/>
              </w:rPr>
              <w:t>en su caso</w:t>
            </w:r>
            <w:r w:rsidRPr="00DA2000">
              <w:rPr>
                <w:b/>
              </w:rPr>
              <w:t>) de otra institución:</w:t>
            </w:r>
            <w:r w:rsidRPr="00A834A1">
              <w:t xml:space="preserve"> </w:t>
            </w:r>
          </w:p>
          <w:p w:rsidR="005C7778" w:rsidRPr="00A834A1" w:rsidP="000D29D0" w14:paraId="04352106" w14:textId="77777777">
            <w:pPr>
              <w:keepNext/>
              <w:keepLines/>
            </w:pPr>
            <w:r w:rsidRPr="00A834A1">
              <w:t>Ing. Nely Wilcas Márquez</w:t>
            </w:r>
          </w:p>
          <w:p w:rsidR="005C7778" w:rsidRPr="00A834A1" w:rsidP="000D29D0" w14:paraId="0540A63F" w14:textId="77777777">
            <w:pPr>
              <w:keepNext/>
              <w:keepLines/>
            </w:pPr>
            <w:r w:rsidRPr="00A834A1">
              <w:t>Directora de Subdirección de Cuarentena Vegetal SENASA</w:t>
            </w:r>
          </w:p>
          <w:p w:rsidR="005C7778" w:rsidRPr="00A834A1" w:rsidP="000D29D0" w14:paraId="1C3661CE" w14:textId="77777777">
            <w:pPr>
              <w:keepNext/>
              <w:keepLines/>
            </w:pPr>
            <w:r w:rsidRPr="00A834A1">
              <w:t>Av. La Molina No 1915, Lima 12, Lima, Perú</w:t>
            </w:r>
          </w:p>
          <w:p w:rsidR="005C7778" w:rsidRPr="00A834A1" w:rsidP="000D29D0" w14:paraId="6D52E809" w14:textId="77777777">
            <w:pPr>
              <w:keepNext/>
              <w:keepLines/>
            </w:pPr>
            <w:r w:rsidRPr="00A834A1">
              <w:t>Tel: +(511) 313 3300 anexo 6120</w:t>
            </w:r>
          </w:p>
          <w:p w:rsidR="005C7778" w:rsidRPr="00A834A1" w:rsidP="00937743" w14:paraId="209C970F" w14:textId="311F6478">
            <w:pPr>
              <w:keepNext/>
              <w:keepLines/>
              <w:tabs>
                <w:tab w:val="left" w:pos="1982"/>
              </w:tabs>
            </w:pPr>
            <w:r w:rsidRPr="00A834A1">
              <w:t>Correos electrónicos:</w:t>
            </w:r>
            <w:r>
              <w:tab/>
            </w:r>
            <w:hyperlink r:id="rId6" w:history="1">
              <w:r w:rsidRPr="00A834A1">
                <w:rPr>
                  <w:color w:val="0000FF"/>
                  <w:u w:val="single"/>
                </w:rPr>
                <w:t>nwilcas@senasa.gob.pe</w:t>
              </w:r>
            </w:hyperlink>
          </w:p>
          <w:p w:rsidR="005C7778" w:rsidRPr="00A834A1" w:rsidP="00937743" w14:paraId="325BE29B" w14:textId="14005988">
            <w:pPr>
              <w:keepNext/>
              <w:keepLines/>
              <w:tabs>
                <w:tab w:val="left" w:pos="1982"/>
              </w:tabs>
              <w:spacing w:after="120"/>
            </w:pPr>
            <w:r>
              <w:tab/>
            </w:r>
            <w:hyperlink r:id="rId7" w:history="1">
              <w:r w:rsidRPr="00E15156">
                <w:rPr>
                  <w:rStyle w:val="Hyperlink"/>
                </w:rPr>
                <w:t>notificacionesmsf@senasa.gob.pe</w:t>
              </w:r>
            </w:hyperlink>
          </w:p>
        </w:tc>
      </w:tr>
    </w:tbl>
    <w:p w:rsidR="00337700" w:rsidRPr="00DA2000" w:rsidP="00DA2000" w14:paraId="4FAE5EC7" w14:textId="77777777"/>
    <w:sectPr w:rsidSect="0093774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937743" w:rsidP="00937743" w14:paraId="548678BC" w14:textId="19BF02F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37743" w:rsidP="00937743" w14:paraId="3CA4AF67" w14:textId="1093BCF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1A585824"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7743" w:rsidRPr="00937743" w:rsidP="00937743" w14:paraId="5FF4F4EA" w14:textId="77777777">
    <w:pPr>
      <w:pStyle w:val="Header"/>
      <w:pBdr>
        <w:bottom w:val="single" w:sz="4" w:space="1" w:color="auto"/>
      </w:pBdr>
      <w:tabs>
        <w:tab w:val="clear" w:pos="4513"/>
        <w:tab w:val="clear" w:pos="9027"/>
      </w:tabs>
      <w:jc w:val="center"/>
    </w:pPr>
    <w:r w:rsidRPr="00937743">
      <w:t>G/SPS/N/PER/1082</w:t>
    </w:r>
  </w:p>
  <w:p w:rsidR="00937743" w:rsidRPr="00937743" w:rsidP="00937743" w14:paraId="57D97DB0" w14:textId="77777777">
    <w:pPr>
      <w:pStyle w:val="Header"/>
      <w:pBdr>
        <w:bottom w:val="single" w:sz="4" w:space="1" w:color="auto"/>
      </w:pBdr>
      <w:tabs>
        <w:tab w:val="clear" w:pos="4513"/>
        <w:tab w:val="clear" w:pos="9027"/>
      </w:tabs>
      <w:jc w:val="center"/>
    </w:pPr>
  </w:p>
  <w:p w:rsidR="00937743" w:rsidRPr="00937743" w:rsidP="00937743" w14:paraId="0376DCA7" w14:textId="5364A9F8">
    <w:pPr>
      <w:pStyle w:val="Header"/>
      <w:pBdr>
        <w:bottom w:val="single" w:sz="4" w:space="1" w:color="auto"/>
      </w:pBdr>
      <w:tabs>
        <w:tab w:val="clear" w:pos="4513"/>
        <w:tab w:val="clear" w:pos="9027"/>
      </w:tabs>
      <w:jc w:val="center"/>
    </w:pPr>
    <w:r w:rsidRPr="00937743">
      <w:t xml:space="preserve">- </w:t>
    </w:r>
    <w:r w:rsidRPr="00937743">
      <w:fldChar w:fldCharType="begin"/>
    </w:r>
    <w:r w:rsidRPr="00937743">
      <w:instrText xml:space="preserve"> PAGE </w:instrText>
    </w:r>
    <w:r w:rsidRPr="00937743">
      <w:fldChar w:fldCharType="separate"/>
    </w:r>
    <w:r w:rsidRPr="00937743">
      <w:t>2</w:t>
    </w:r>
    <w:r w:rsidRPr="00937743">
      <w:fldChar w:fldCharType="end"/>
    </w:r>
    <w:r w:rsidRPr="00937743">
      <w:t xml:space="preserve"> -</w:t>
    </w:r>
  </w:p>
  <w:p w:rsidR="00B91FF3" w:rsidRPr="00937743" w:rsidP="00937743" w14:paraId="1C9FDE4A" w14:textId="5B55BE6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7743" w:rsidRPr="00937743" w:rsidP="00937743" w14:paraId="10002252" w14:textId="77777777">
    <w:pPr>
      <w:pStyle w:val="Header"/>
      <w:pBdr>
        <w:bottom w:val="single" w:sz="4" w:space="1" w:color="auto"/>
      </w:pBdr>
      <w:tabs>
        <w:tab w:val="clear" w:pos="4513"/>
        <w:tab w:val="clear" w:pos="9027"/>
      </w:tabs>
      <w:jc w:val="center"/>
    </w:pPr>
    <w:r w:rsidRPr="00937743">
      <w:t>G/SPS/N/PER/1082</w:t>
    </w:r>
  </w:p>
  <w:p w:rsidR="00937743" w:rsidRPr="00937743" w:rsidP="00937743" w14:paraId="30A59519" w14:textId="77777777">
    <w:pPr>
      <w:pStyle w:val="Header"/>
      <w:pBdr>
        <w:bottom w:val="single" w:sz="4" w:space="1" w:color="auto"/>
      </w:pBdr>
      <w:tabs>
        <w:tab w:val="clear" w:pos="4513"/>
        <w:tab w:val="clear" w:pos="9027"/>
      </w:tabs>
      <w:jc w:val="center"/>
    </w:pPr>
  </w:p>
  <w:p w:rsidR="00937743" w:rsidRPr="00937743" w:rsidP="00937743" w14:paraId="3C6CBE0A" w14:textId="70315C0F">
    <w:pPr>
      <w:pStyle w:val="Header"/>
      <w:pBdr>
        <w:bottom w:val="single" w:sz="4" w:space="1" w:color="auto"/>
      </w:pBdr>
      <w:tabs>
        <w:tab w:val="clear" w:pos="4513"/>
        <w:tab w:val="clear" w:pos="9027"/>
      </w:tabs>
      <w:jc w:val="center"/>
    </w:pPr>
    <w:r w:rsidRPr="00937743">
      <w:t xml:space="preserve">- </w:t>
    </w:r>
    <w:r w:rsidRPr="00937743">
      <w:fldChar w:fldCharType="begin"/>
    </w:r>
    <w:r w:rsidRPr="00937743">
      <w:instrText xml:space="preserve"> PAGE </w:instrText>
    </w:r>
    <w:r w:rsidRPr="00937743">
      <w:fldChar w:fldCharType="separate"/>
    </w:r>
    <w:r w:rsidRPr="00937743">
      <w:rPr>
        <w:noProof/>
      </w:rPr>
      <w:t>2</w:t>
    </w:r>
    <w:r w:rsidRPr="00937743">
      <w:fldChar w:fldCharType="end"/>
    </w:r>
    <w:r w:rsidRPr="00937743">
      <w:t xml:space="preserve"> -</w:t>
    </w:r>
  </w:p>
  <w:p w:rsidR="00DD65B2" w:rsidRPr="00937743" w:rsidP="00937743" w14:paraId="4925C883" w14:textId="4FE26C9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51D62C6E"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6BC7953B"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62B4EC32" w14:textId="502CF128">
          <w:pPr>
            <w:jc w:val="right"/>
            <w:rPr>
              <w:b/>
              <w:color w:val="FF0000"/>
              <w:szCs w:val="18"/>
            </w:rPr>
          </w:pPr>
          <w:r>
            <w:rPr>
              <w:b/>
              <w:color w:val="FF0000"/>
              <w:szCs w:val="18"/>
            </w:rPr>
            <w:t xml:space="preserve"> </w:t>
          </w:r>
        </w:p>
      </w:tc>
    </w:tr>
    <w:bookmarkEnd w:id="0"/>
    <w:tr w14:paraId="6AFD89B8"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207351E1"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0pt;height:56pt;visibility:visible">
                <v:imagedata r:id="rId1" o:title=""/>
              </v:shape>
            </w:pict>
          </w:r>
        </w:p>
      </w:tc>
      <w:tc>
        <w:tcPr>
          <w:tcW w:w="5424" w:type="dxa"/>
          <w:gridSpan w:val="2"/>
          <w:shd w:val="clear" w:color="auto" w:fill="FFFFFF"/>
          <w:tcMar>
            <w:top w:w="0" w:type="dxa"/>
            <w:left w:w="108" w:type="dxa"/>
            <w:bottom w:w="0" w:type="dxa"/>
            <w:right w:w="108" w:type="dxa"/>
          </w:tcMar>
        </w:tcPr>
        <w:p w:rsidR="005D4F0E" w:rsidRPr="00B91FF3" w14:paraId="0318D705" w14:textId="77777777">
          <w:pPr>
            <w:jc w:val="right"/>
            <w:rPr>
              <w:b/>
              <w:szCs w:val="18"/>
            </w:rPr>
          </w:pPr>
        </w:p>
      </w:tc>
    </w:tr>
    <w:tr w14:paraId="1E9351DB"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1B994CD0"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937743" w:rsidP="00043017" w14:paraId="5D2B3817" w14:textId="77777777">
          <w:pPr>
            <w:jc w:val="right"/>
            <w:rPr>
              <w:b/>
              <w:szCs w:val="18"/>
            </w:rPr>
          </w:pPr>
          <w:bookmarkStart w:id="1" w:name="bmkSymbols"/>
          <w:r>
            <w:rPr>
              <w:b/>
              <w:szCs w:val="18"/>
            </w:rPr>
            <w:t>G/SPS/N/PER/1082</w:t>
          </w:r>
        </w:p>
        <w:bookmarkEnd w:id="1"/>
        <w:p w:rsidR="00043017" w:rsidRPr="00B91FF3" w:rsidP="00043017" w14:paraId="0A5FF6FF" w14:textId="5D59E822">
          <w:pPr>
            <w:jc w:val="right"/>
            <w:rPr>
              <w:b/>
              <w:szCs w:val="18"/>
            </w:rPr>
          </w:pPr>
        </w:p>
      </w:tc>
    </w:tr>
    <w:tr w14:paraId="780C0686"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14B80166"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721A5A6D" w14:textId="77777777">
          <w:pPr>
            <w:jc w:val="right"/>
            <w:rPr>
              <w:szCs w:val="18"/>
            </w:rPr>
          </w:pPr>
          <w:bookmarkStart w:id="2" w:name="spsDateDistribution"/>
          <w:bookmarkStart w:id="3" w:name="bmkDate"/>
          <w:bookmarkEnd w:id="2"/>
          <w:r w:rsidRPr="00B91FF3">
            <w:rPr>
              <w:szCs w:val="18"/>
            </w:rPr>
            <w:t>1 de abril de 2025</w:t>
          </w:r>
          <w:bookmarkEnd w:id="3"/>
        </w:p>
      </w:tc>
    </w:tr>
    <w:tr w14:paraId="42F6EAD0"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0063377F" w14:textId="77777777">
          <w:pPr>
            <w:jc w:val="left"/>
            <w:rPr>
              <w:b/>
              <w:szCs w:val="18"/>
            </w:rPr>
          </w:pPr>
          <w:bookmarkStart w:id="4" w:name="bmkSerial"/>
          <w:r>
            <w:rPr>
              <w:b w:val="0"/>
              <w:color w:val="FF0000"/>
            </w:rPr>
            <w:t>(25-2277)</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7954BD81"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2</w:t>
          </w:r>
          <w:r w:rsidRPr="00DA2000">
            <w:rPr>
              <w:szCs w:val="18"/>
            </w:rPr>
            <w:fldChar w:fldCharType="end"/>
          </w:r>
          <w:bookmarkEnd w:id="5"/>
        </w:p>
      </w:tc>
    </w:tr>
    <w:tr w14:paraId="34B360D4"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159AF379" w14:textId="52E2A1CA">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747B2E7D" w14:textId="115DB026">
          <w:pPr>
            <w:jc w:val="right"/>
            <w:rPr>
              <w:bCs/>
              <w:szCs w:val="18"/>
            </w:rPr>
          </w:pPr>
          <w:bookmarkStart w:id="7" w:name="bmkLanguage"/>
          <w:r>
            <w:rPr>
              <w:bCs/>
              <w:szCs w:val="18"/>
            </w:rPr>
            <w:t>Original: español</w:t>
          </w:r>
          <w:bookmarkEnd w:id="7"/>
        </w:p>
      </w:tc>
    </w:tr>
  </w:tbl>
  <w:p w:rsidR="00DD65B2" w:rsidRPr="00DA2000" w14:paraId="609682C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32148753">
    <w:abstractNumId w:val="8"/>
  </w:num>
  <w:num w:numId="2" w16cid:durableId="135492928">
    <w:abstractNumId w:val="3"/>
  </w:num>
  <w:num w:numId="3" w16cid:durableId="233243777">
    <w:abstractNumId w:val="2"/>
  </w:num>
  <w:num w:numId="4" w16cid:durableId="1575430883">
    <w:abstractNumId w:val="1"/>
  </w:num>
  <w:num w:numId="5" w16cid:durableId="711151088">
    <w:abstractNumId w:val="0"/>
  </w:num>
  <w:num w:numId="6" w16cid:durableId="2013292002">
    <w:abstractNumId w:val="13"/>
  </w:num>
  <w:num w:numId="7" w16cid:durableId="698433935">
    <w:abstractNumId w:val="11"/>
  </w:num>
  <w:num w:numId="8" w16cid:durableId="582376065">
    <w:abstractNumId w:val="14"/>
  </w:num>
  <w:num w:numId="9" w16cid:durableId="1410538824">
    <w:abstractNumId w:val="10"/>
  </w:num>
  <w:num w:numId="10" w16cid:durableId="1775250796">
    <w:abstractNumId w:val="9"/>
  </w:num>
  <w:num w:numId="11" w16cid:durableId="1809666116">
    <w:abstractNumId w:val="7"/>
  </w:num>
  <w:num w:numId="12" w16cid:durableId="1824617800">
    <w:abstractNumId w:val="6"/>
  </w:num>
  <w:num w:numId="13" w16cid:durableId="396830145">
    <w:abstractNumId w:val="5"/>
  </w:num>
  <w:num w:numId="14" w16cid:durableId="1748575335">
    <w:abstractNumId w:val="4"/>
  </w:num>
  <w:num w:numId="15" w16cid:durableId="1707410957">
    <w:abstractNumId w:val="12"/>
  </w:num>
  <w:num w:numId="16" w16cid:durableId="21409962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149CB"/>
    <w:rsid w:val="00216F1A"/>
    <w:rsid w:val="002242B5"/>
    <w:rsid w:val="00255119"/>
    <w:rsid w:val="00276383"/>
    <w:rsid w:val="00287066"/>
    <w:rsid w:val="002C7141"/>
    <w:rsid w:val="00322BAF"/>
    <w:rsid w:val="003267CD"/>
    <w:rsid w:val="00334600"/>
    <w:rsid w:val="00337700"/>
    <w:rsid w:val="003422F5"/>
    <w:rsid w:val="00342A86"/>
    <w:rsid w:val="003508BE"/>
    <w:rsid w:val="003A0E78"/>
    <w:rsid w:val="003A19CB"/>
    <w:rsid w:val="003B0391"/>
    <w:rsid w:val="003B1ED9"/>
    <w:rsid w:val="003B6D4C"/>
    <w:rsid w:val="003D7C6C"/>
    <w:rsid w:val="003F0353"/>
    <w:rsid w:val="003F46BB"/>
    <w:rsid w:val="00435530"/>
    <w:rsid w:val="0043612A"/>
    <w:rsid w:val="00461798"/>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C7778"/>
    <w:rsid w:val="005D21E5"/>
    <w:rsid w:val="005D4F0E"/>
    <w:rsid w:val="005E14C9"/>
    <w:rsid w:val="00605630"/>
    <w:rsid w:val="00612337"/>
    <w:rsid w:val="006518BC"/>
    <w:rsid w:val="006652F7"/>
    <w:rsid w:val="00674833"/>
    <w:rsid w:val="006A2F2A"/>
    <w:rsid w:val="006D499F"/>
    <w:rsid w:val="006E0C67"/>
    <w:rsid w:val="00727F5B"/>
    <w:rsid w:val="00735ADA"/>
    <w:rsid w:val="00744D6F"/>
    <w:rsid w:val="0078182B"/>
    <w:rsid w:val="00795114"/>
    <w:rsid w:val="007A761F"/>
    <w:rsid w:val="007B7BB1"/>
    <w:rsid w:val="007C4766"/>
    <w:rsid w:val="007D39B5"/>
    <w:rsid w:val="00827789"/>
    <w:rsid w:val="00834FB6"/>
    <w:rsid w:val="008402D9"/>
    <w:rsid w:val="00842D59"/>
    <w:rsid w:val="0085388D"/>
    <w:rsid w:val="00885409"/>
    <w:rsid w:val="00897E8D"/>
    <w:rsid w:val="008A1305"/>
    <w:rsid w:val="008A2F61"/>
    <w:rsid w:val="008B4C43"/>
    <w:rsid w:val="00904862"/>
    <w:rsid w:val="00912133"/>
    <w:rsid w:val="0091417D"/>
    <w:rsid w:val="00917BFE"/>
    <w:rsid w:val="009304CB"/>
    <w:rsid w:val="00937743"/>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65AF6"/>
    <w:rsid w:val="00D66DCB"/>
    <w:rsid w:val="00D66F5C"/>
    <w:rsid w:val="00DA2000"/>
    <w:rsid w:val="00DB47DD"/>
    <w:rsid w:val="00DB63AB"/>
    <w:rsid w:val="00DB7CB0"/>
    <w:rsid w:val="00DD65B2"/>
    <w:rsid w:val="00E15156"/>
    <w:rsid w:val="00E464CD"/>
    <w:rsid w:val="00E47B1B"/>
    <w:rsid w:val="00E81A56"/>
    <w:rsid w:val="00E844E4"/>
    <w:rsid w:val="00E97806"/>
    <w:rsid w:val="00EA1572"/>
    <w:rsid w:val="00EB1D8F"/>
    <w:rsid w:val="00EB4982"/>
    <w:rsid w:val="00EE50B7"/>
    <w:rsid w:val="00F009AC"/>
    <w:rsid w:val="00F11625"/>
    <w:rsid w:val="00F32503"/>
    <w:rsid w:val="00F325A3"/>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1D4A5E"/>
  <w15:docId w15:val="{6DC1C73B-6B5C-462D-BF80-1D5AB30D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 w:type="character" w:styleId="UnresolvedMention">
    <w:name w:val="Unresolved Mention"/>
    <w:basedOn w:val="DefaultParagraphFont"/>
    <w:uiPriority w:val="99"/>
    <w:rsid w:val="009377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senasa.gob.pe/senasa/consulta-publica/" TargetMode="External" /><Relationship Id="rId5" Type="http://schemas.openxmlformats.org/officeDocument/2006/relationships/hyperlink" Target="https://members.wto.org/crnattachments/2025/SPS/PER/25_02558_00_s.pdf" TargetMode="External" /><Relationship Id="rId6" Type="http://schemas.openxmlformats.org/officeDocument/2006/relationships/hyperlink" Target="mailto:nwilcas@senasa.gob.pe" TargetMode="External" /><Relationship Id="rId7" Type="http://schemas.openxmlformats.org/officeDocument/2006/relationships/hyperlink" Target="mailto:notificacionesmsf@senasa.gob.pe"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600</Words>
  <Characters>3426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description>LDIMD - DTU</dc:description>
  <cp:lastModifiedBy>Doleans, Marion</cp:lastModifiedBy>
  <cp:revision>11</cp:revision>
  <dcterms:created xsi:type="dcterms:W3CDTF">2017-07-03T11:20:00Z</dcterms:created>
  <dcterms:modified xsi:type="dcterms:W3CDTF">2025-04-01T07:07:00Z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G/SPS/N/PER/1082</vt:lpwstr>
  </property>
</Properties>
</file>