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0B7C2D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EE9B7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4BAD2E8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E39BA1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57A5CE5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E3C25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72B9FB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9ABC7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Sanidad, Inocuidad y Calidad Agroalimentaria (</w:t>
            </w:r>
            <w:r w:rsidRPr="00A834A1">
              <w:t>SENASICA</w:t>
            </w:r>
            <w:r w:rsidRPr="00A834A1">
              <w:t>)</w:t>
            </w:r>
          </w:p>
        </w:tc>
      </w:tr>
      <w:tr w14:paraId="4147C0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6A0470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2390A2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 de maíz (</w:t>
            </w:r>
            <w:r w:rsidRPr="00A834A1">
              <w:rPr>
                <w:i/>
                <w:iCs/>
              </w:rPr>
              <w:t xml:space="preserve">Zea </w:t>
            </w:r>
            <w:r w:rsidRPr="00A834A1">
              <w:rPr>
                <w:i/>
                <w:iCs/>
              </w:rPr>
              <w:t>mays</w:t>
            </w:r>
            <w:r w:rsidRPr="00A834A1">
              <w:t>)</w:t>
            </w:r>
          </w:p>
        </w:tc>
      </w:tr>
      <w:tr w14:paraId="07BD7B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9FA7E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FF972C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FB5341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259CB44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411DAD7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B448B6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A3920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Modificación de las medidas fitosanitarios para la importación a México de grano de maíz (</w:t>
            </w:r>
            <w:r w:rsidRPr="00A834A1">
              <w:rPr>
                <w:i/>
                <w:iCs/>
              </w:rPr>
              <w:t xml:space="preserve">Zea </w:t>
            </w:r>
            <w:r w:rsidRPr="00A834A1">
              <w:rPr>
                <w:i/>
                <w:iCs/>
              </w:rPr>
              <w:t>mays</w:t>
            </w:r>
            <w:r w:rsidRPr="00A834A1">
              <w:t>), para consumo y/o industrial, originario y procedente de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9A0DB7" w14:paraId="2126F50F" w14:textId="1AFE56AE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6E940F59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https://members.wto.org/crnattachments/2025/SPS/MEX/25_02555_00_s.pdf</w:t>
              </w:r>
            </w:hyperlink>
          </w:p>
        </w:tc>
      </w:tr>
      <w:tr w14:paraId="1456B7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A936EF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513D17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De conformidad con el Acuerdo sobre la Aplicación de Medidas Sanitarias y Fitosanitarias, se comunica que, como resultado del Análisis de Riesgo de Plagas, el </w:t>
            </w:r>
            <w:r w:rsidRPr="00A834A1">
              <w:t>SENASICA</w:t>
            </w:r>
            <w:r w:rsidRPr="00A834A1">
              <w:t xml:space="preserve"> determinó la modificación de las medidas fitosanitarios para la importación a México de grano de maíz (</w:t>
            </w:r>
            <w:r w:rsidRPr="00A834A1">
              <w:rPr>
                <w:i/>
                <w:iCs/>
              </w:rPr>
              <w:t xml:space="preserve">Zea </w:t>
            </w:r>
            <w:r w:rsidRPr="00A834A1">
              <w:rPr>
                <w:i/>
                <w:iCs/>
              </w:rPr>
              <w:t>mays</w:t>
            </w:r>
            <w:r w:rsidRPr="00A834A1">
              <w:t>), para consumo y/o industrial, originario y procedente de Brasil.</w:t>
            </w:r>
          </w:p>
        </w:tc>
      </w:tr>
      <w:tr w14:paraId="3E88F6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C07B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C4502C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1B0DC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68FEA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9A0DB7" w14:paraId="01FF54C6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9A0DB7" w14:paraId="3B63D13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A0DB7" w14:paraId="7F5D5DE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A0DB7" w14:paraId="3BE7751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A0DB7" w14:paraId="398443B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2273C3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9A0DB7" w14:paraId="563EF229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7DCEE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3F123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FF1A4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DA0267B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B19AB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4F98D6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4B2AA7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5438A33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DE873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2E793C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91CF9B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7A55CD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73B3A0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9ABD66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4CD343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31 de mayo de 2025</w:t>
            </w:r>
          </w:p>
          <w:p w:rsidR="00B91FF3" w:rsidRPr="00DA2000" w:rsidP="00DA2000" w14:paraId="1E515A67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56685" w:rsidRPr="00A834A1" w:rsidP="00DA2000" w14:paraId="3205E994" w14:textId="77777777">
            <w:pPr>
              <w:keepNext/>
            </w:pPr>
            <w:r w:rsidRPr="00A834A1">
              <w:t>Servicio Nacional de Información:</w:t>
            </w:r>
          </w:p>
          <w:p w:rsidR="00256685" w:rsidRPr="00A834A1" w:rsidP="00DA2000" w14:paraId="27DE918F" w14:textId="77777777">
            <w:pPr>
              <w:keepNext/>
            </w:pPr>
            <w:r w:rsidRPr="00A834A1">
              <w:t>Dirección General de Normas, Secretaría de Economía</w:t>
            </w:r>
          </w:p>
          <w:p w:rsidR="00256685" w:rsidRPr="00A834A1" w:rsidP="00DA2000" w14:paraId="2082D6AB" w14:textId="77777777">
            <w:pPr>
              <w:keepNext/>
            </w:pPr>
            <w:r w:rsidRPr="00A834A1">
              <w:t>Ariel Noel Gutiérrez Contreras, Director de Mejora de Procesos y Promoción</w:t>
            </w:r>
          </w:p>
          <w:p w:rsidR="00256685" w:rsidRPr="00A834A1" w:rsidP="00DA2000" w14:paraId="56722F0B" w14:textId="77777777">
            <w:pPr>
              <w:keepNext/>
            </w:pPr>
            <w:r w:rsidRPr="00A834A1">
              <w:t>Pachuca 189, Colonia Condesa, Demarcación territorial Cuauhtémoc, Ciudad de México</w:t>
            </w:r>
          </w:p>
          <w:p w:rsidR="00256685" w:rsidRPr="00A834A1" w:rsidP="00DA2000" w14:paraId="7583996D" w14:textId="77777777">
            <w:pPr>
              <w:keepNext/>
            </w:pPr>
            <w:r w:rsidRPr="00A834A1">
              <w:t>C.P. 06140</w:t>
            </w:r>
          </w:p>
          <w:p w:rsidR="00256685" w:rsidRPr="00A834A1" w:rsidP="00DA2000" w14:paraId="54A1E208" w14:textId="77777777">
            <w:pPr>
              <w:keepNext/>
            </w:pPr>
            <w:r w:rsidRPr="00A834A1">
              <w:t>Tel: +(52) 55 5729 91 00, ext. 13218</w:t>
            </w:r>
          </w:p>
          <w:p w:rsidR="00256685" w:rsidRPr="00A834A1" w:rsidP="009A0DB7" w14:paraId="61693B6C" w14:textId="6C7B3039">
            <w:pPr>
              <w:keepNext/>
              <w:tabs>
                <w:tab w:val="left" w:pos="1800"/>
              </w:tabs>
            </w:pPr>
            <w:r w:rsidRPr="00A834A1">
              <w:t>Correo electrónico:</w:t>
            </w:r>
            <w:r w:rsidR="009A0DB7">
              <w:tab/>
            </w:r>
            <w:hyperlink r:id="rId7" w:history="1">
              <w:r w:rsidRPr="00E15156" w:rsidR="009A0DB7">
                <w:rPr>
                  <w:rStyle w:val="Hyperlink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256685" w:rsidRPr="00A834A1" w:rsidP="009A0DB7" w14:paraId="1D199B5E" w14:textId="13B8211D">
            <w:pPr>
              <w:keepNext/>
              <w:tabs>
                <w:tab w:val="left" w:pos="1800"/>
              </w:tabs>
              <w:spacing w:after="120"/>
            </w:pPr>
            <w:r>
              <w:tab/>
            </w:r>
            <w:hyperlink r:id="rId8" w:history="1">
              <w:r w:rsidRPr="00E15156">
                <w:rPr>
                  <w:rStyle w:val="Hyperlink"/>
                </w:rPr>
                <w:t>dgn.industriabasica@economia.gob.mx</w:t>
              </w:r>
            </w:hyperlink>
          </w:p>
          <w:p w:rsidR="00256685" w:rsidRPr="00A834A1" w:rsidP="00DA2000" w14:paraId="7A6A25A9" w14:textId="77777777">
            <w:pPr>
              <w:keepNext/>
            </w:pPr>
            <w:r w:rsidRPr="00A834A1">
              <w:t>Autoridad responsable de la medida:</w:t>
            </w:r>
          </w:p>
          <w:p w:rsidR="00256685" w:rsidRPr="00A834A1" w:rsidP="00DA2000" w14:paraId="5533AD4B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256685" w:rsidRPr="00A834A1" w:rsidP="00DA2000" w14:paraId="3A8BFB7A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7CCEE4E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62D2B8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2DEBBAD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56685" w:rsidRPr="00A834A1" w:rsidP="000D29D0" w14:paraId="476C0ABF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256685" w:rsidRPr="00A834A1" w:rsidP="000D29D0" w14:paraId="16E51B27" w14:textId="77777777">
            <w:pPr>
              <w:keepNext/>
              <w:keepLines/>
            </w:pPr>
            <w:r w:rsidRPr="00A834A1">
              <w:t>Dirección General de Normas, Secretaría de Economía</w:t>
            </w:r>
          </w:p>
          <w:p w:rsidR="00256685" w:rsidRPr="00A834A1" w:rsidP="000D29D0" w14:paraId="6E4F71DE" w14:textId="77777777">
            <w:pPr>
              <w:keepNext/>
              <w:keepLines/>
            </w:pPr>
            <w:r w:rsidRPr="00A834A1">
              <w:t>Ariel Noel Gutiérrez Contreras, Director de Mejora de Procesos y Promoción</w:t>
            </w:r>
          </w:p>
          <w:p w:rsidR="00256685" w:rsidRPr="00A834A1" w:rsidP="000D29D0" w14:paraId="78D05585" w14:textId="77777777">
            <w:pPr>
              <w:keepNext/>
              <w:keepLines/>
            </w:pPr>
            <w:r w:rsidRPr="00A834A1">
              <w:t>Pachuca 189, Colonia Condesa, Demarcación territorial Cuauhtémoc, Ciudad de México</w:t>
            </w:r>
          </w:p>
          <w:p w:rsidR="00256685" w:rsidRPr="00A834A1" w:rsidP="000D29D0" w14:paraId="6B6DC387" w14:textId="77777777">
            <w:pPr>
              <w:keepNext/>
              <w:keepLines/>
            </w:pPr>
            <w:r w:rsidRPr="00A834A1">
              <w:t>C.P. 06140</w:t>
            </w:r>
          </w:p>
          <w:p w:rsidR="00256685" w:rsidRPr="00A834A1" w:rsidP="000D29D0" w14:paraId="6CF307C1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256685" w:rsidRPr="00A834A1" w:rsidP="009A0DB7" w14:paraId="427D5EBD" w14:textId="1D4571A6">
            <w:pPr>
              <w:keepNext/>
              <w:keepLines/>
              <w:tabs>
                <w:tab w:val="left" w:pos="1800"/>
              </w:tabs>
            </w:pPr>
            <w:r w:rsidRPr="00A834A1">
              <w:t>Correo electrónico:</w:t>
            </w:r>
            <w:r w:rsidR="009A0DB7">
              <w:tab/>
            </w:r>
            <w:hyperlink r:id="rId7" w:history="1">
              <w:r w:rsidRPr="00E15156" w:rsidR="009A0DB7">
                <w:rPr>
                  <w:rStyle w:val="Hyperlink"/>
                </w:rPr>
                <w:t>ariel.gutierrez@economia.gob.mx</w:t>
              </w:r>
            </w:hyperlink>
            <w:r w:rsidRPr="00A834A1">
              <w:t xml:space="preserve"> con copia a</w:t>
            </w:r>
          </w:p>
          <w:p w:rsidR="00256685" w:rsidRPr="00A834A1" w:rsidP="009A0DB7" w14:paraId="5EA85A97" w14:textId="2672B9E0">
            <w:pPr>
              <w:keepNext/>
              <w:tabs>
                <w:tab w:val="left" w:pos="1800"/>
              </w:tabs>
              <w:spacing w:after="120"/>
            </w:pPr>
            <w:r>
              <w:tab/>
            </w:r>
            <w:hyperlink r:id="rId8" w:history="1">
              <w:r w:rsidRPr="00E15156" w:rsidR="003D3869">
                <w:rPr>
                  <w:rStyle w:val="Hyperlink"/>
                </w:rPr>
                <w:t>dgn.industriabasica@economia.gob.mx</w:t>
              </w:r>
            </w:hyperlink>
          </w:p>
          <w:p w:rsidR="00256685" w:rsidRPr="00A834A1" w:rsidP="000D29D0" w14:paraId="7BA83C34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256685" w:rsidRPr="00A834A1" w:rsidP="000D29D0" w14:paraId="001A7F92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256685" w:rsidRPr="00A834A1" w:rsidP="000D29D0" w14:paraId="139CAE14" w14:textId="77777777">
            <w:pPr>
              <w:keepNext/>
              <w:keepLines/>
              <w:spacing w:after="120"/>
            </w:pPr>
            <w:r w:rsidRPr="00A834A1">
              <w:t xml:space="preserve">Correo electrónico </w:t>
            </w:r>
            <w:hyperlink r:id="rId9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10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DA2000" w:rsidP="00DA2000" w14:paraId="283107A9" w14:textId="77777777"/>
    <w:sectPr w:rsidSect="009A0D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A0DB7" w:rsidP="009A0DB7" w14:paraId="4BC4FE13" w14:textId="6962C3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A0DB7" w:rsidP="009A0DB7" w14:paraId="357A0BAD" w14:textId="69174D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5E4673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0DB7" w:rsidRPr="009A0DB7" w:rsidP="009A0DB7" w14:paraId="082210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0DB7">
      <w:t>G/</w:t>
    </w:r>
    <w:r w:rsidRPr="009A0DB7">
      <w:t>SPS</w:t>
    </w:r>
    <w:r w:rsidRPr="009A0DB7">
      <w:t>/N/MEX/453</w:t>
    </w:r>
  </w:p>
  <w:p w:rsidR="009A0DB7" w:rsidRPr="009A0DB7" w:rsidP="009A0DB7" w14:paraId="04DFDB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0DB7" w:rsidRPr="009A0DB7" w:rsidP="009A0DB7" w14:paraId="456E2E78" w14:textId="1DE2122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0DB7">
      <w:t xml:space="preserve">- </w:t>
    </w:r>
    <w:r w:rsidRPr="009A0DB7">
      <w:fldChar w:fldCharType="begin"/>
    </w:r>
    <w:r w:rsidRPr="009A0DB7">
      <w:instrText xml:space="preserve"> PAGE </w:instrText>
    </w:r>
    <w:r w:rsidRPr="009A0DB7">
      <w:fldChar w:fldCharType="separate"/>
    </w:r>
    <w:r w:rsidRPr="009A0DB7">
      <w:t>2</w:t>
    </w:r>
    <w:r w:rsidRPr="009A0DB7">
      <w:fldChar w:fldCharType="end"/>
    </w:r>
    <w:r w:rsidRPr="009A0DB7">
      <w:t xml:space="preserve"> -</w:t>
    </w:r>
  </w:p>
  <w:p w:rsidR="00B91FF3" w:rsidRPr="009A0DB7" w:rsidP="009A0DB7" w14:paraId="4083623D" w14:textId="1037BD8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A0DB7" w:rsidRPr="009A0DB7" w:rsidP="009A0DB7" w14:paraId="238EC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0DB7">
      <w:t>G/</w:t>
    </w:r>
    <w:r w:rsidRPr="009A0DB7">
      <w:t>SPS</w:t>
    </w:r>
    <w:r w:rsidRPr="009A0DB7">
      <w:t>/N/MEX/453</w:t>
    </w:r>
  </w:p>
  <w:p w:rsidR="009A0DB7" w:rsidRPr="009A0DB7" w:rsidP="009A0DB7" w14:paraId="67931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A0DB7" w:rsidRPr="009A0DB7" w:rsidP="009A0DB7" w14:paraId="5EE25B44" w14:textId="37A8F38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A0DB7">
      <w:t xml:space="preserve">- </w:t>
    </w:r>
    <w:r w:rsidRPr="009A0DB7">
      <w:fldChar w:fldCharType="begin"/>
    </w:r>
    <w:r w:rsidRPr="009A0DB7">
      <w:instrText xml:space="preserve"> PAGE </w:instrText>
    </w:r>
    <w:r w:rsidRPr="009A0DB7">
      <w:fldChar w:fldCharType="separate"/>
    </w:r>
    <w:r w:rsidRPr="009A0DB7">
      <w:rPr>
        <w:noProof/>
      </w:rPr>
      <w:t>2</w:t>
    </w:r>
    <w:r w:rsidRPr="009A0DB7">
      <w:fldChar w:fldCharType="end"/>
    </w:r>
    <w:r w:rsidRPr="009A0DB7">
      <w:t xml:space="preserve"> -</w:t>
    </w:r>
  </w:p>
  <w:p w:rsidR="00DD65B2" w:rsidRPr="009A0DB7" w:rsidP="009A0DB7" w14:paraId="44AD87E7" w14:textId="0CFCF2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F034A3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CF4B6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8C9380" w14:textId="43A0DC4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8632BE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C444E4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37C7362" w14:textId="77777777">
          <w:pPr>
            <w:jc w:val="right"/>
            <w:rPr>
              <w:b/>
              <w:szCs w:val="18"/>
            </w:rPr>
          </w:pPr>
        </w:p>
      </w:tc>
    </w:tr>
    <w:tr w14:paraId="4ACEC5C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F970F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A0DB7" w:rsidP="00043017" w14:paraId="1D563C0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/N/MEX/453</w:t>
          </w:r>
        </w:p>
        <w:bookmarkEnd w:id="1"/>
        <w:p w:rsidR="00043017" w:rsidRPr="00B91FF3" w:rsidP="00043017" w14:paraId="06A032F0" w14:textId="734AF2EC">
          <w:pPr>
            <w:jc w:val="right"/>
            <w:rPr>
              <w:b/>
              <w:szCs w:val="18"/>
            </w:rPr>
          </w:pPr>
        </w:p>
      </w:tc>
    </w:tr>
    <w:tr w14:paraId="1227DAB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985492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954B81D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 de abril de 2025</w:t>
          </w:r>
          <w:bookmarkEnd w:id="3"/>
        </w:p>
      </w:tc>
    </w:tr>
    <w:tr w14:paraId="54992E84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DFEA8C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(25-2273)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D9E7FC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67CA96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39A5865" w14:textId="3400147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33DD763" w14:textId="451114E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77B0C3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6409599">
    <w:abstractNumId w:val="8"/>
  </w:num>
  <w:num w:numId="2" w16cid:durableId="1686588971">
    <w:abstractNumId w:val="3"/>
  </w:num>
  <w:num w:numId="3" w16cid:durableId="895579880">
    <w:abstractNumId w:val="2"/>
  </w:num>
  <w:num w:numId="4" w16cid:durableId="561865226">
    <w:abstractNumId w:val="1"/>
  </w:num>
  <w:num w:numId="5" w16cid:durableId="137966932">
    <w:abstractNumId w:val="0"/>
  </w:num>
  <w:num w:numId="6" w16cid:durableId="1751808652">
    <w:abstractNumId w:val="13"/>
  </w:num>
  <w:num w:numId="7" w16cid:durableId="1795555705">
    <w:abstractNumId w:val="11"/>
  </w:num>
  <w:num w:numId="8" w16cid:durableId="1122728579">
    <w:abstractNumId w:val="14"/>
  </w:num>
  <w:num w:numId="9" w16cid:durableId="1505129279">
    <w:abstractNumId w:val="10"/>
  </w:num>
  <w:num w:numId="10" w16cid:durableId="1980963442">
    <w:abstractNumId w:val="9"/>
  </w:num>
  <w:num w:numId="11" w16cid:durableId="2125877863">
    <w:abstractNumId w:val="7"/>
  </w:num>
  <w:num w:numId="12" w16cid:durableId="948464797">
    <w:abstractNumId w:val="6"/>
  </w:num>
  <w:num w:numId="13" w16cid:durableId="368839226">
    <w:abstractNumId w:val="5"/>
  </w:num>
  <w:num w:numId="14" w16cid:durableId="237902403">
    <w:abstractNumId w:val="4"/>
  </w:num>
  <w:num w:numId="15" w16cid:durableId="479730130">
    <w:abstractNumId w:val="12"/>
  </w:num>
  <w:num w:numId="16" w16cid:durableId="596251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56685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3869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11475"/>
    <w:rsid w:val="00727F5B"/>
    <w:rsid w:val="00735ADA"/>
    <w:rsid w:val="00744D6F"/>
    <w:rsid w:val="0077391D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4C43"/>
    <w:rsid w:val="008E03D6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0DB7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15156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69C625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A0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ene.hernandez@senasica.gob.mx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b.mx/senasica/documentos/consulta-publica-de-requisitos-fitosanitarios" TargetMode="External" /><Relationship Id="rId6" Type="http://schemas.openxmlformats.org/officeDocument/2006/relationships/hyperlink" Target="https://members.wto.org/crnattachments/2025/SPS/MEX/25_02555_00_s.pdf" TargetMode="External" /><Relationship Id="rId7" Type="http://schemas.openxmlformats.org/officeDocument/2006/relationships/hyperlink" Target="mailto:ariel.gutierrez@economia.gob.mx" TargetMode="External" /><Relationship Id="rId8" Type="http://schemas.openxmlformats.org/officeDocument/2006/relationships/hyperlink" Target="mailto:dgn.industriabasica@economia.gob.mx" TargetMode="External" /><Relationship Id="rId9" Type="http://schemas.openxmlformats.org/officeDocument/2006/relationships/hyperlink" Target="mailto:comentarios.msf.mex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fa4416d8-22aa-4c75-8933-c3fccb502361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EFDA23B-37F8-4ECC-AB79-9CDEB208945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Mermaz, Johann</cp:lastModifiedBy>
  <cp:revision>17</cp:revision>
  <dcterms:created xsi:type="dcterms:W3CDTF">2017-07-03T11:20:00Z</dcterms:created>
  <dcterms:modified xsi:type="dcterms:W3CDTF">2025-04-01T07:11:00Z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G/SPS/N/MEX/453</vt:lpwstr>
  </property>
  <property fmtid="{D5CDD505-2E9C-101B-9397-08002B2CF9AE}" pid="3" name="TitusGUID">
    <vt:lpwstr>fa4416d8-22aa-4c75-8933-c3fccb502361</vt:lpwstr>
  </property>
  <property fmtid="{D5CDD505-2E9C-101B-9397-08002B2CF9AE}" pid="4" name="WTOCLASSIFICATION">
    <vt:lpwstr>WTO OFFICIAL</vt:lpwstr>
  </property>
</Properties>
</file>