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F139FA0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D65A0E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EDF78C4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E28FE86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MÉXICO</w:t>
            </w:r>
          </w:p>
          <w:p w:rsidR="00B91FF3" w:rsidRPr="00DA2000" w:rsidP="00DA2000" w14:paraId="65B9365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ADDE32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ED9E7AE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899AF10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Sanidad, Inocuidad y Calidad Agroalimentaria (SENASICA)</w:t>
            </w:r>
          </w:p>
        </w:tc>
      </w:tr>
      <w:tr w14:paraId="724EBD7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D5F85E3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4A03CF0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Grano de maíz palomero (</w:t>
            </w:r>
            <w:r w:rsidRPr="00A834A1">
              <w:rPr>
                <w:i/>
                <w:iCs/>
              </w:rPr>
              <w:t>Zea mays</w:t>
            </w:r>
            <w:r w:rsidRPr="00A834A1">
              <w:t xml:space="preserve"> var. </w:t>
            </w:r>
            <w:r w:rsidRPr="00A834A1">
              <w:rPr>
                <w:i/>
                <w:iCs/>
              </w:rPr>
              <w:t>everta</w:t>
            </w:r>
            <w:r w:rsidRPr="00A834A1">
              <w:t>)</w:t>
            </w:r>
          </w:p>
        </w:tc>
      </w:tr>
      <w:tr w14:paraId="657FB2E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1C78F3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FCE1D1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13F4C6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463033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Brasil</w:t>
            </w:r>
          </w:p>
        </w:tc>
      </w:tr>
      <w:tr w14:paraId="7777497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EFFBBF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3DA96FE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Propuesta de requisitos fitosanitarios para la importación a México de grano de maíz palomero (</w:t>
            </w:r>
            <w:r w:rsidRPr="00A834A1">
              <w:rPr>
                <w:i/>
                <w:iCs/>
              </w:rPr>
              <w:t xml:space="preserve">Zea mays </w:t>
            </w:r>
            <w:r w:rsidRPr="00A834A1">
              <w:t xml:space="preserve">var. </w:t>
            </w:r>
            <w:r w:rsidRPr="00A834A1">
              <w:rPr>
                <w:i/>
                <w:iCs/>
              </w:rPr>
              <w:t>everta</w:t>
            </w:r>
            <w:r w:rsidRPr="00A834A1">
              <w:t>) para consumo y/o industrial, originario y procedente de Brasil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2701B8" w14:paraId="53DF8B2E" w14:textId="77777777"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https://www.gob.mx/senasica/documentos/consulta-publica-de-requisitos-fitosanitarios</w:t>
              </w:r>
            </w:hyperlink>
            <w:r w:rsidRPr="00DA2000" w:rsidR="002701B8">
              <w:t xml:space="preserve"> </w:t>
            </w:r>
          </w:p>
          <w:p w:rsidR="00B91FF3" w:rsidRPr="00DA2000" w:rsidP="00DA2000" w14:paraId="41EB35AF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https://members.wto.org/crnattachments/2025/SPS/MEX/25_02433_00_s.pdf</w:t>
              </w:r>
            </w:hyperlink>
          </w:p>
        </w:tc>
      </w:tr>
      <w:tr w14:paraId="0F4CF41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64A8B10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4C5B210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De conformidad con el Acuerdo sobre la Aplicación de Medidas Sanitarias y Fitosanitarias, se comunica que, como resultado del Análisis de Riesgo de Plagas, el SENASICA determinó la propuesta de requisitos fitosanitarios para la importación a México de grano de maíz palomero (</w:t>
            </w:r>
            <w:r w:rsidRPr="00A834A1">
              <w:rPr>
                <w:i/>
                <w:iCs/>
              </w:rPr>
              <w:t xml:space="preserve">Zea mays </w:t>
            </w:r>
            <w:r w:rsidRPr="00A834A1">
              <w:t xml:space="preserve">var. </w:t>
            </w:r>
            <w:r w:rsidRPr="00A834A1">
              <w:rPr>
                <w:i/>
                <w:iCs/>
              </w:rPr>
              <w:t>everta</w:t>
            </w:r>
            <w:r w:rsidRPr="00A834A1">
              <w:t>) para consumo y/o industrial, originario y procedente de Brasil.</w:t>
            </w:r>
          </w:p>
        </w:tc>
      </w:tr>
      <w:tr w14:paraId="6C4CD00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63C0B5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88CCACD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[X]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6FA7372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9D6315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92F3CC2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743A9EC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7E9993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7A704D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</w:r>
            <w:r w:rsidRPr="00DA2000">
              <w:rPr>
                <w:b/>
              </w:rPr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D7127E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2701B8" w14:paraId="0914E8E5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237451A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1D62BAD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C33DA0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CFCC576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830337C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2D56CC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C3F873F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C3453C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1E7ED59B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378F7BB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0BA12F6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D7641F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0CCD35A4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68DE70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689081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20875E9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</w:t>
            </w:r>
            <w:r w:rsidRPr="00DA2000">
              <w:rPr>
                <w:b/>
              </w:rPr>
              <w:t xml:space="preserve">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23 de mayo de 2025</w:t>
            </w:r>
          </w:p>
          <w:p w:rsidR="00B91FF3" w:rsidRPr="00DA2000" w:rsidP="00DA2000" w14:paraId="39A0226B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D1A50" w:rsidRPr="00A834A1" w:rsidP="00DA2000" w14:paraId="4F55343E" w14:textId="77777777">
            <w:pPr>
              <w:keepNext/>
            </w:pPr>
            <w:r w:rsidRPr="00A834A1">
              <w:t>Servicio Nacional de Información:</w:t>
            </w:r>
          </w:p>
          <w:p w:rsidR="004D1A50" w:rsidRPr="00A834A1" w:rsidP="00DA2000" w14:paraId="12C21268" w14:textId="77777777">
            <w:pPr>
              <w:keepNext/>
            </w:pPr>
            <w:r w:rsidRPr="00A834A1">
              <w:t>Dirección General de Normas, Secretaría de Economía</w:t>
            </w:r>
          </w:p>
          <w:p w:rsidR="004D1A50" w:rsidRPr="00A834A1" w:rsidP="00DA2000" w14:paraId="3A48D821" w14:textId="77777777">
            <w:pPr>
              <w:keepNext/>
            </w:pPr>
            <w:r w:rsidRPr="00A834A1">
              <w:t xml:space="preserve">Ariel Noel </w:t>
            </w:r>
            <w:r w:rsidRPr="00A834A1">
              <w:t>Gutiérrez Contreras, Director de Mejora de Procesos y Promoción</w:t>
            </w:r>
          </w:p>
          <w:p w:rsidR="004D1A50" w:rsidRPr="00A834A1" w:rsidP="00DA2000" w14:paraId="1798343F" w14:textId="77777777">
            <w:pPr>
              <w:keepNext/>
            </w:pPr>
            <w:r w:rsidRPr="00A834A1">
              <w:t>Pachuca 189, Colonia Condesa, Demarcación territorial Cuauhtémoc, Ciudad de México</w:t>
            </w:r>
          </w:p>
          <w:p w:rsidR="004D1A50" w:rsidRPr="00A834A1" w:rsidP="00DA2000" w14:paraId="45190896" w14:textId="77777777">
            <w:pPr>
              <w:keepNext/>
            </w:pPr>
            <w:r w:rsidRPr="00A834A1">
              <w:t>C.P. 06140</w:t>
            </w:r>
          </w:p>
          <w:p w:rsidR="004D1A50" w:rsidRPr="00A834A1" w:rsidP="00DA2000" w14:paraId="6C6B4911" w14:textId="77777777">
            <w:pPr>
              <w:keepNext/>
            </w:pPr>
            <w:r w:rsidRPr="00A834A1">
              <w:t>Tel: +(52) 55 5729 91 00, ext. 13218</w:t>
            </w:r>
          </w:p>
          <w:p w:rsidR="004D1A50" w:rsidRPr="00A834A1" w:rsidP="002701B8" w14:paraId="6ADF0490" w14:textId="02E9B3AB">
            <w:pPr>
              <w:keepNext/>
              <w:tabs>
                <w:tab w:val="left" w:pos="1996"/>
              </w:tabs>
            </w:pPr>
            <w:r w:rsidRPr="00A834A1">
              <w:t>Correos electrónicos:</w:t>
            </w:r>
            <w:r>
              <w:tab/>
            </w:r>
            <w:hyperlink r:id="rId6" w:history="1">
              <w:r w:rsidRPr="00A834A1">
                <w:rPr>
                  <w:color w:val="0000FF"/>
                  <w:u w:val="single"/>
                </w:rPr>
                <w:t>ariel.gutierrez@economia.gob.mx</w:t>
              </w:r>
            </w:hyperlink>
            <w:r w:rsidRPr="00A834A1">
              <w:t xml:space="preserve"> con copia a</w:t>
            </w:r>
          </w:p>
          <w:p w:rsidR="004D1A50" w:rsidRPr="00A834A1" w:rsidP="002701B8" w14:paraId="08BEFE07" w14:textId="3FC2CF72">
            <w:pPr>
              <w:keepNext/>
              <w:tabs>
                <w:tab w:val="left" w:pos="1996"/>
              </w:tabs>
              <w:spacing w:after="120"/>
            </w:pPr>
            <w:r>
              <w:tab/>
            </w:r>
            <w:hyperlink r:id="rId7" w:history="1">
              <w:r w:rsidRPr="009857F5">
                <w:rPr>
                  <w:rStyle w:val="Hyperlink"/>
                </w:rPr>
                <w:t>dgn.industriabasica@economia.gob.mx</w:t>
              </w:r>
            </w:hyperlink>
          </w:p>
          <w:p w:rsidR="004D1A50" w:rsidRPr="00A834A1" w:rsidP="00DA2000" w14:paraId="222413CF" w14:textId="77777777">
            <w:pPr>
              <w:keepNext/>
            </w:pPr>
            <w:r w:rsidRPr="00A834A1">
              <w:t>Autoridad responsable de la medida:</w:t>
            </w:r>
          </w:p>
          <w:p w:rsidR="004D1A50" w:rsidRPr="00A834A1" w:rsidP="00DA2000" w14:paraId="5D18A7B1" w14:textId="77777777">
            <w:pPr>
              <w:keepNext/>
            </w:pPr>
            <w:r w:rsidRPr="00A834A1">
              <w:t>Secretaria de Agricultura y Desarrollo Rural/Servicio Nacional de Sanidad, Inocuidad y Calidad Agroalimentaria</w:t>
            </w:r>
          </w:p>
          <w:p w:rsidR="004D1A50" w:rsidRPr="00A834A1" w:rsidP="00DA2000" w14:paraId="15E613AF" w14:textId="77777777">
            <w:pPr>
              <w:keepNext/>
              <w:spacing w:after="120"/>
            </w:pPr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8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9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  <w:tr w14:paraId="3524FB0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7CE407A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53074A6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D1A50" w:rsidRPr="00A834A1" w:rsidP="000D29D0" w14:paraId="59BECB4D" w14:textId="77777777">
            <w:pPr>
              <w:keepNext/>
              <w:keepLines/>
            </w:pPr>
            <w:r w:rsidRPr="00A834A1">
              <w:t>Servicio Nacional de Información:</w:t>
            </w:r>
          </w:p>
          <w:p w:rsidR="004D1A50" w:rsidRPr="00A834A1" w:rsidP="000D29D0" w14:paraId="078A406A" w14:textId="77777777">
            <w:pPr>
              <w:keepNext/>
              <w:keepLines/>
            </w:pPr>
            <w:r w:rsidRPr="00A834A1">
              <w:t>Dirección General de Normas, Secretaría de Economía</w:t>
            </w:r>
          </w:p>
          <w:p w:rsidR="004D1A50" w:rsidRPr="00A834A1" w:rsidP="000D29D0" w14:paraId="5DD5C426" w14:textId="77777777">
            <w:pPr>
              <w:keepNext/>
              <w:keepLines/>
            </w:pPr>
            <w:r w:rsidRPr="00A834A1">
              <w:t>Ariel Noel Gutiérrez Contreras, Director de Mejora de Procesos y Promoción</w:t>
            </w:r>
          </w:p>
          <w:p w:rsidR="004D1A50" w:rsidRPr="00A834A1" w:rsidP="000D29D0" w14:paraId="6CD2D4FF" w14:textId="77777777">
            <w:pPr>
              <w:keepNext/>
              <w:keepLines/>
            </w:pPr>
            <w:r w:rsidRPr="00A834A1">
              <w:t xml:space="preserve">Pachuca 189, </w:t>
            </w:r>
            <w:r w:rsidRPr="00A834A1">
              <w:t>Colonia Condesa, Demarcación territorial Cuauhtémoc, Ciudad de México</w:t>
            </w:r>
          </w:p>
          <w:p w:rsidR="004D1A50" w:rsidRPr="00A834A1" w:rsidP="000D29D0" w14:paraId="6F4229C1" w14:textId="77777777">
            <w:pPr>
              <w:keepNext/>
              <w:keepLines/>
            </w:pPr>
            <w:r w:rsidRPr="00A834A1">
              <w:t>C.P. 06140</w:t>
            </w:r>
          </w:p>
          <w:p w:rsidR="004D1A50" w:rsidRPr="00A834A1" w:rsidP="000D29D0" w14:paraId="5848B956" w14:textId="77777777">
            <w:pPr>
              <w:keepNext/>
              <w:keepLines/>
            </w:pPr>
            <w:r w:rsidRPr="00A834A1">
              <w:t>Tel: +(52) 55 5729 91 00, ext. 13218</w:t>
            </w:r>
          </w:p>
          <w:p w:rsidR="004D1A50" w:rsidRPr="00A834A1" w:rsidP="002701B8" w14:paraId="78FB0B8E" w14:textId="36F08F0D">
            <w:pPr>
              <w:keepNext/>
              <w:tabs>
                <w:tab w:val="left" w:pos="1996"/>
              </w:tabs>
            </w:pPr>
            <w:r w:rsidRPr="00A834A1">
              <w:t>Correos electrónicos:</w:t>
            </w:r>
            <w:r>
              <w:tab/>
            </w:r>
            <w:hyperlink r:id="rId6" w:history="1">
              <w:r w:rsidRPr="00A834A1">
                <w:rPr>
                  <w:color w:val="0000FF"/>
                  <w:u w:val="single"/>
                </w:rPr>
                <w:t>ariel.gutierrez@economia.gob.mx</w:t>
              </w:r>
            </w:hyperlink>
            <w:r w:rsidRPr="00A834A1">
              <w:t xml:space="preserve"> con copia a</w:t>
            </w:r>
          </w:p>
          <w:p w:rsidR="004D1A50" w:rsidRPr="00A834A1" w:rsidP="002701B8" w14:paraId="51F73554" w14:textId="3D5E02F0">
            <w:pPr>
              <w:keepNext/>
              <w:tabs>
                <w:tab w:val="left" w:pos="1996"/>
              </w:tabs>
              <w:spacing w:after="120"/>
            </w:pPr>
            <w:r>
              <w:tab/>
            </w:r>
            <w:hyperlink r:id="rId7" w:history="1">
              <w:r w:rsidRPr="009857F5">
                <w:rPr>
                  <w:rStyle w:val="Hyperlink"/>
                </w:rPr>
                <w:t>dgn.industriabasica@economia.gob.mx</w:t>
              </w:r>
            </w:hyperlink>
          </w:p>
          <w:p w:rsidR="004D1A50" w:rsidRPr="00A834A1" w:rsidP="000D29D0" w14:paraId="13C5C357" w14:textId="77777777">
            <w:pPr>
              <w:keepNext/>
              <w:keepLines/>
            </w:pPr>
            <w:r w:rsidRPr="00A834A1">
              <w:t>Autoridad responsable de la medida:</w:t>
            </w:r>
          </w:p>
          <w:p w:rsidR="004D1A50" w:rsidRPr="00A834A1" w:rsidP="000D29D0" w14:paraId="24E3A2B2" w14:textId="77777777">
            <w:pPr>
              <w:keepNext/>
              <w:keepLines/>
            </w:pPr>
            <w:r w:rsidRPr="00A834A1">
              <w:t>Secretaria de Agricultura y Desarrollo Rural/Servicio Nacional de Sanidad, Inocuidad y Calidad Agroalimentaria</w:t>
            </w:r>
          </w:p>
          <w:p w:rsidR="004D1A50" w:rsidRPr="00A834A1" w:rsidP="000D29D0" w14:paraId="4BE54215" w14:textId="50E54B82">
            <w:pPr>
              <w:keepNext/>
              <w:keepLines/>
              <w:spacing w:after="120"/>
            </w:pPr>
            <w:r w:rsidRPr="00A834A1">
              <w:t>Correo electrónico</w:t>
            </w:r>
            <w:r>
              <w:t>:</w:t>
            </w:r>
            <w:r w:rsidRPr="00A834A1">
              <w:t xml:space="preserve"> </w:t>
            </w:r>
            <w:hyperlink r:id="rId8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9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</w:tbl>
    <w:p w:rsidR="00337700" w:rsidRPr="00DA2000" w:rsidP="00DA2000" w14:paraId="66BF9F8C" w14:textId="77777777"/>
    <w:sectPr w:rsidSect="002701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2701B8" w:rsidP="002701B8" w14:paraId="5766F74F" w14:textId="2D0035F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2701B8" w:rsidP="002701B8" w14:paraId="0EC1ECE3" w14:textId="1D3C2E1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6419112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701B8" w:rsidRPr="002701B8" w:rsidP="002701B8" w14:paraId="25B4A3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701B8">
      <w:t>G/SPS/N/MEX/452</w:t>
    </w:r>
  </w:p>
  <w:p w:rsidR="002701B8" w:rsidRPr="002701B8" w:rsidP="002701B8" w14:paraId="72C725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701B8" w:rsidRPr="002701B8" w:rsidP="002701B8" w14:paraId="33DDB3B1" w14:textId="1DFC4A9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701B8">
      <w:t xml:space="preserve">- </w:t>
    </w:r>
    <w:r w:rsidRPr="002701B8">
      <w:fldChar w:fldCharType="begin"/>
    </w:r>
    <w:r w:rsidRPr="002701B8">
      <w:instrText xml:space="preserve"> PAGE </w:instrText>
    </w:r>
    <w:r w:rsidRPr="002701B8">
      <w:fldChar w:fldCharType="separate"/>
    </w:r>
    <w:r w:rsidRPr="002701B8">
      <w:t>2</w:t>
    </w:r>
    <w:r w:rsidRPr="002701B8">
      <w:fldChar w:fldCharType="end"/>
    </w:r>
    <w:r w:rsidRPr="002701B8">
      <w:t xml:space="preserve"> -</w:t>
    </w:r>
  </w:p>
  <w:p w:rsidR="00B91FF3" w:rsidRPr="002701B8" w:rsidP="002701B8" w14:paraId="1B21F612" w14:textId="3101F9E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701B8" w:rsidRPr="002701B8" w:rsidP="002701B8" w14:paraId="1F2389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701B8">
      <w:t>G/SPS/N/MEX/452</w:t>
    </w:r>
  </w:p>
  <w:p w:rsidR="002701B8" w:rsidRPr="002701B8" w:rsidP="002701B8" w14:paraId="272AD3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701B8" w:rsidRPr="002701B8" w:rsidP="002701B8" w14:paraId="6E46AB72" w14:textId="316FC02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701B8">
      <w:t xml:space="preserve">- </w:t>
    </w:r>
    <w:r w:rsidRPr="002701B8">
      <w:fldChar w:fldCharType="begin"/>
    </w:r>
    <w:r w:rsidRPr="002701B8">
      <w:instrText xml:space="preserve"> PAGE </w:instrText>
    </w:r>
    <w:r w:rsidRPr="002701B8">
      <w:fldChar w:fldCharType="separate"/>
    </w:r>
    <w:r w:rsidRPr="002701B8">
      <w:rPr>
        <w:noProof/>
      </w:rPr>
      <w:t>2</w:t>
    </w:r>
    <w:r w:rsidRPr="002701B8">
      <w:fldChar w:fldCharType="end"/>
    </w:r>
    <w:r w:rsidRPr="002701B8">
      <w:t xml:space="preserve"> -</w:t>
    </w:r>
  </w:p>
  <w:p w:rsidR="00DD65B2" w:rsidRPr="002701B8" w:rsidP="002701B8" w14:paraId="5AFA9554" w14:textId="7C2338C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B97BDA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2D41390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CFF5CCB" w14:textId="0AF489C1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C81542D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7536458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53D520B" w14:textId="77777777">
          <w:pPr>
            <w:jc w:val="right"/>
            <w:rPr>
              <w:b/>
              <w:szCs w:val="18"/>
            </w:rPr>
          </w:pPr>
        </w:p>
      </w:tc>
    </w:tr>
    <w:tr w14:paraId="66571988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88716A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2701B8" w:rsidP="00043017" w14:paraId="02FB8B8D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G/SPS/N/MEX/452</w:t>
          </w:r>
        </w:p>
        <w:bookmarkEnd w:id="1"/>
        <w:p w:rsidR="00043017" w:rsidRPr="00B91FF3" w:rsidP="00043017" w14:paraId="6F2E82A6" w14:textId="078E8E73">
          <w:pPr>
            <w:jc w:val="right"/>
            <w:rPr>
              <w:b/>
              <w:szCs w:val="18"/>
            </w:rPr>
          </w:pPr>
        </w:p>
      </w:tc>
    </w:tr>
    <w:tr w14:paraId="0569114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67B60B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63AB61C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24 de marzo de 2025</w:t>
          </w:r>
          <w:bookmarkEnd w:id="3"/>
        </w:p>
      </w:tc>
    </w:tr>
    <w:tr w14:paraId="1E2702C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AC8F17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(25-2107)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9E3404F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096B35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9A13087" w14:textId="63FD92BC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7CF8E67" w14:textId="6E43678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06B447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6637554">
    <w:abstractNumId w:val="8"/>
  </w:num>
  <w:num w:numId="2" w16cid:durableId="2137992173">
    <w:abstractNumId w:val="3"/>
  </w:num>
  <w:num w:numId="3" w16cid:durableId="1105230384">
    <w:abstractNumId w:val="2"/>
  </w:num>
  <w:num w:numId="4" w16cid:durableId="949898754">
    <w:abstractNumId w:val="1"/>
  </w:num>
  <w:num w:numId="5" w16cid:durableId="509566202">
    <w:abstractNumId w:val="0"/>
  </w:num>
  <w:num w:numId="6" w16cid:durableId="1344169216">
    <w:abstractNumId w:val="13"/>
  </w:num>
  <w:num w:numId="7" w16cid:durableId="1269705191">
    <w:abstractNumId w:val="11"/>
  </w:num>
  <w:num w:numId="8" w16cid:durableId="1157958809">
    <w:abstractNumId w:val="14"/>
  </w:num>
  <w:num w:numId="9" w16cid:durableId="1776558138">
    <w:abstractNumId w:val="10"/>
  </w:num>
  <w:num w:numId="10" w16cid:durableId="608271565">
    <w:abstractNumId w:val="9"/>
  </w:num>
  <w:num w:numId="11" w16cid:durableId="1934581168">
    <w:abstractNumId w:val="7"/>
  </w:num>
  <w:num w:numId="12" w16cid:durableId="902299793">
    <w:abstractNumId w:val="6"/>
  </w:num>
  <w:num w:numId="13" w16cid:durableId="1136534020">
    <w:abstractNumId w:val="5"/>
  </w:num>
  <w:num w:numId="14" w16cid:durableId="719860291">
    <w:abstractNumId w:val="4"/>
  </w:num>
  <w:num w:numId="15" w16cid:durableId="1076174072">
    <w:abstractNumId w:val="12"/>
  </w:num>
  <w:num w:numId="16" w16cid:durableId="962183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01B8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D1A50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857F5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16DF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2D2F7E"/>
  <w15:docId w15:val="{BC07FF11-51C4-479F-8B15-EE146979E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2701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b.mx/senasica/documentos/consulta-publica-de-requisitos-fitosanitarios" TargetMode="External" /><Relationship Id="rId5" Type="http://schemas.openxmlformats.org/officeDocument/2006/relationships/hyperlink" Target="https://members.wto.org/crnattachments/2025/SPS/MEX/25_02433_00_s.pdf" TargetMode="External" /><Relationship Id="rId6" Type="http://schemas.openxmlformats.org/officeDocument/2006/relationships/hyperlink" Target="mailto:ariel.gutierrez@economia.gob.mx" TargetMode="External" /><Relationship Id="rId7" Type="http://schemas.openxmlformats.org/officeDocument/2006/relationships/hyperlink" Target="mailto:dgn.industriabasica@economia.gob.mx" TargetMode="External" /><Relationship Id="rId8" Type="http://schemas.openxmlformats.org/officeDocument/2006/relationships/hyperlink" Target="mailto:comentarios.msf.mex@senasica.gob.mx" TargetMode="External" /><Relationship Id="rId9" Type="http://schemas.openxmlformats.org/officeDocument/2006/relationships/hyperlink" Target="mailto:rene.hernandez@senasica.gob.mx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2025-03-24T09:54:00Z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G/SPS/N/MEX/452</vt:lpwstr>
  </property>
</Properties>
</file>