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355260" w14:paraId="068613B9" w14:textId="77777777">
      <w:pPr>
        <w:pStyle w:val="Title"/>
        <w:spacing w:before="360"/>
        <w:rPr>
          <w:caps w:val="0"/>
          <w:kern w:val="0"/>
        </w:rPr>
      </w:pPr>
      <w:r w:rsidRPr="008179F6">
        <w:rPr>
          <w:caps w:val="0"/>
          <w:kern w:val="0"/>
        </w:rPr>
        <w:t>NOTIFICACIÓN</w:t>
      </w:r>
    </w:p>
    <w:p w:rsidR="00730687" w:rsidRPr="008179F6" w:rsidP="008179F6" w14:paraId="60AF47B1" w14:textId="77777777">
      <w:pPr>
        <w:pStyle w:val="Title3"/>
      </w:pPr>
      <w:r w:rsidRPr="008179F6">
        <w:t>Addendum</w:t>
      </w:r>
    </w:p>
    <w:p w:rsidR="00337700" w:rsidRPr="008179F6" w:rsidP="008179F6" w14:paraId="3F5E46F0" w14:textId="77777777">
      <w:r w:rsidRPr="008179F6">
        <w:t xml:space="preserve">La siguiente comunicación, recibida el 20 de marzo de 2025, se distribuye a petición de la Delegación de </w:t>
      </w:r>
      <w:r w:rsidRPr="008179F6">
        <w:rPr>
          <w:u w:val="single"/>
        </w:rPr>
        <w:t>Colombia</w:t>
      </w:r>
      <w:r w:rsidRPr="008179F6">
        <w:t>.</w:t>
      </w:r>
    </w:p>
    <w:p w:rsidR="00730687" w:rsidRPr="008179F6" w:rsidP="008179F6" w14:paraId="1ED445C6" w14:textId="77777777"/>
    <w:p w:rsidR="00730687" w:rsidRPr="008179F6" w:rsidP="008179F6" w14:paraId="50857593" w14:textId="77777777">
      <w:pPr>
        <w:jc w:val="center"/>
        <w:rPr>
          <w:b/>
        </w:rPr>
      </w:pPr>
      <w:r w:rsidRPr="008179F6">
        <w:rPr>
          <w:b/>
        </w:rPr>
        <w:t>_______________</w:t>
      </w:r>
    </w:p>
    <w:p w:rsidR="00730687" w:rsidRPr="008179F6" w:rsidP="008179F6" w14:paraId="2AFC6E88" w14:textId="77777777"/>
    <w:p w:rsidR="00730687" w:rsidRPr="008179F6" w:rsidP="008179F6" w14:paraId="312920FD" w14:textId="77777777"/>
    <w:tbl>
      <w:tblPr>
        <w:tblW w:w="9242" w:type="dxa"/>
        <w:tblLayout w:type="fixed"/>
        <w:tblCellMar>
          <w:left w:w="0" w:type="dxa"/>
          <w:right w:w="115" w:type="dxa"/>
        </w:tblCellMar>
        <w:tblLook w:val="01E0"/>
      </w:tblPr>
      <w:tblGrid>
        <w:gridCol w:w="9242"/>
      </w:tblGrid>
      <w:tr w14:paraId="57D8F810" w14:textId="77777777" w:rsidTr="00085CD0">
        <w:tblPrEx>
          <w:tblW w:w="9242" w:type="dxa"/>
          <w:tblLayout w:type="fixed"/>
          <w:tblLook w:val="01E0"/>
        </w:tblPrEx>
        <w:tc>
          <w:tcPr>
            <w:tcW w:w="9242" w:type="dxa"/>
            <w:shd w:val="clear" w:color="auto" w:fill="auto"/>
          </w:tcPr>
          <w:p w:rsidR="00730687" w:rsidRPr="008179F6" w:rsidP="008179F6" w14:paraId="11E34BA0" w14:textId="77777777">
            <w:pPr>
              <w:spacing w:after="240"/>
              <w:rPr>
                <w:u w:val="single"/>
              </w:rPr>
            </w:pPr>
            <w:r w:rsidRPr="008179F6">
              <w:rPr>
                <w:u w:val="single"/>
              </w:rPr>
              <w:t>Proyecto de Resolución "Por la cual se establecen los requisitos sanitarios que debe cumplir el agua potable tratada envasada y el hielo para consumo humano en el territorio nacional"</w:t>
            </w:r>
          </w:p>
        </w:tc>
      </w:tr>
      <w:tr w14:paraId="39CC19A2" w14:textId="77777777" w:rsidTr="00085CD0">
        <w:tblPrEx>
          <w:tblW w:w="9242" w:type="dxa"/>
          <w:tblLayout w:type="fixed"/>
          <w:tblLook w:val="01E0"/>
        </w:tblPrEx>
        <w:tc>
          <w:tcPr>
            <w:tcW w:w="9242" w:type="dxa"/>
            <w:shd w:val="clear" w:color="auto" w:fill="auto"/>
          </w:tcPr>
          <w:p w:rsidR="00730687" w:rsidRPr="008179F6" w:rsidP="00355260" w14:paraId="39B16DD5" w14:textId="77777777">
            <w:pPr>
              <w:spacing w:after="120"/>
            </w:pPr>
            <w:r>
              <w:t>La medida tiene por objeto establecer los requisitos sanitarios que debe cumplir el agua potable tratada envasada y el hielo para consumo humano, que se fabrique, procese, envase, almacene, transporte, importe, expenda y comercialice en el territorio nacional, con el fin de garantizar su inocuidad, protegiendo la salud humana y previniendo posibles daños a la misma.</w:t>
            </w:r>
          </w:p>
          <w:p w:rsidR="006C42DF" w:rsidP="00355260" w14:paraId="66CF4D0F" w14:textId="77777777">
            <w:pPr>
              <w:spacing w:before="120" w:after="240"/>
            </w:pPr>
            <w:hyperlink r:id="rId5" w:tgtFrame="_blank" w:history="1">
              <w:r>
                <w:rPr>
                  <w:color w:val="0000FF"/>
                  <w:u w:val="single"/>
                </w:rPr>
                <w:t>https://members.wto.org/crnattachments/2025/SPS/COL/25_02409_00_s.pdf</w:t>
              </w:r>
            </w:hyperlink>
          </w:p>
        </w:tc>
      </w:tr>
      <w:tr w14:paraId="2EBA1443" w14:textId="77777777" w:rsidTr="00085CD0">
        <w:tblPrEx>
          <w:tblW w:w="9242" w:type="dxa"/>
          <w:tblLayout w:type="fixed"/>
          <w:tblLook w:val="01E0"/>
        </w:tblPrEx>
        <w:tc>
          <w:tcPr>
            <w:tcW w:w="9242" w:type="dxa"/>
            <w:shd w:val="clear" w:color="auto" w:fill="auto"/>
          </w:tcPr>
          <w:p w:rsidR="00730687" w:rsidRPr="008179F6" w:rsidP="00355260" w14:paraId="660025E1" w14:textId="77777777">
            <w:pPr>
              <w:spacing w:after="180"/>
              <w:rPr>
                <w:b/>
              </w:rPr>
            </w:pPr>
            <w:r w:rsidRPr="008179F6">
              <w:rPr>
                <w:b/>
              </w:rPr>
              <w:t xml:space="preserve">Este </w:t>
            </w:r>
            <w:r w:rsidRPr="008179F6">
              <w:rPr>
                <w:b/>
              </w:rPr>
              <w:t>addendum</w:t>
            </w:r>
            <w:r w:rsidRPr="008179F6">
              <w:rPr>
                <w:b/>
              </w:rPr>
              <w:t xml:space="preserve"> se refiere a:</w:t>
            </w:r>
          </w:p>
        </w:tc>
      </w:tr>
      <w:tr w14:paraId="531D7546" w14:textId="77777777" w:rsidTr="00085CD0">
        <w:tblPrEx>
          <w:tblW w:w="9242" w:type="dxa"/>
          <w:tblLayout w:type="fixed"/>
          <w:tblLook w:val="01E0"/>
        </w:tblPrEx>
        <w:tc>
          <w:tcPr>
            <w:tcW w:w="9242" w:type="dxa"/>
            <w:shd w:val="clear" w:color="auto" w:fill="auto"/>
          </w:tcPr>
          <w:p w:rsidR="00730687" w:rsidRPr="008179F6" w:rsidP="008179F6" w14:paraId="33A81AEB"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3600809C" w14:textId="77777777" w:rsidTr="00085CD0">
        <w:tblPrEx>
          <w:tblW w:w="9242" w:type="dxa"/>
          <w:tblLayout w:type="fixed"/>
          <w:tblLook w:val="01E0"/>
        </w:tblPrEx>
        <w:tc>
          <w:tcPr>
            <w:tcW w:w="9242" w:type="dxa"/>
            <w:shd w:val="clear" w:color="auto" w:fill="auto"/>
          </w:tcPr>
          <w:p w:rsidR="00730687" w:rsidRPr="008179F6" w:rsidP="008179F6" w14:paraId="2C28D858" w14:textId="77777777">
            <w:pPr>
              <w:ind w:left="1440" w:hanging="873"/>
            </w:pPr>
            <w:r w:rsidRPr="008179F6">
              <w:t>[ ]</w:t>
            </w:r>
            <w:r w:rsidRPr="008179F6">
              <w:tab/>
              <w:t>la notificación de la adopción, publicación o entrada en vigor del reglamento</w:t>
            </w:r>
          </w:p>
        </w:tc>
      </w:tr>
      <w:tr w14:paraId="1C1AAD27" w14:textId="77777777" w:rsidTr="00085CD0">
        <w:tblPrEx>
          <w:tblW w:w="9242" w:type="dxa"/>
          <w:tblLayout w:type="fixed"/>
          <w:tblLook w:val="01E0"/>
        </w:tblPrEx>
        <w:tc>
          <w:tcPr>
            <w:tcW w:w="9242" w:type="dxa"/>
            <w:shd w:val="clear" w:color="auto" w:fill="auto"/>
          </w:tcPr>
          <w:p w:rsidR="00730687" w:rsidRPr="008179F6" w:rsidP="008179F6" w14:paraId="4C52B5F1" w14:textId="77777777">
            <w:pPr>
              <w:ind w:left="1440" w:hanging="873"/>
            </w:pPr>
            <w:r w:rsidRPr="008179F6">
              <w:t>[</w:t>
            </w:r>
            <w:r w:rsidRPr="008179F6">
              <w:rPr>
                <w:b/>
                <w:bCs/>
              </w:rPr>
              <w:t>X</w:t>
            </w:r>
            <w:r w:rsidRPr="008179F6">
              <w:t>]</w:t>
            </w:r>
            <w:r w:rsidRPr="008179F6">
              <w:tab/>
              <w:t>la modificación del contenido y/o ámbito de aplicación de un proyecto de reglamento previamente notificado</w:t>
            </w:r>
          </w:p>
        </w:tc>
      </w:tr>
      <w:tr w14:paraId="0A4B1BCB" w14:textId="77777777" w:rsidTr="00085CD0">
        <w:tblPrEx>
          <w:tblW w:w="9242" w:type="dxa"/>
          <w:tblLayout w:type="fixed"/>
          <w:tblLook w:val="01E0"/>
        </w:tblPrEx>
        <w:tc>
          <w:tcPr>
            <w:tcW w:w="9242" w:type="dxa"/>
            <w:shd w:val="clear" w:color="auto" w:fill="auto"/>
          </w:tcPr>
          <w:p w:rsidR="00730687" w:rsidRPr="008179F6" w:rsidP="008179F6" w14:paraId="46717966" w14:textId="77777777">
            <w:pPr>
              <w:ind w:left="1440" w:hanging="873"/>
            </w:pPr>
            <w:r w:rsidRPr="008179F6">
              <w:t>[ ]</w:t>
            </w:r>
            <w:r w:rsidRPr="008179F6">
              <w:tab/>
              <w:t>el retiro del reglamento propuesto</w:t>
            </w:r>
          </w:p>
        </w:tc>
      </w:tr>
      <w:tr w14:paraId="0E96E2FE" w14:textId="77777777" w:rsidTr="00085CD0">
        <w:tblPrEx>
          <w:tblW w:w="9242" w:type="dxa"/>
          <w:tblLayout w:type="fixed"/>
          <w:tblLook w:val="01E0"/>
        </w:tblPrEx>
        <w:tc>
          <w:tcPr>
            <w:tcW w:w="9242" w:type="dxa"/>
            <w:shd w:val="clear" w:color="auto" w:fill="auto"/>
          </w:tcPr>
          <w:p w:rsidR="00730687" w:rsidRPr="008179F6" w:rsidP="008179F6" w14:paraId="7E75F723" w14:textId="77777777">
            <w:pPr>
              <w:ind w:left="1440" w:hanging="873"/>
            </w:pPr>
            <w:r w:rsidRPr="008179F6">
              <w:t>[ ]</w:t>
            </w:r>
            <w:r w:rsidRPr="008179F6">
              <w:tab/>
              <w:t xml:space="preserve">la modificación de la fecha propuesta de adopción, publicación o entrada en vigor </w:t>
            </w:r>
          </w:p>
        </w:tc>
      </w:tr>
      <w:tr w14:paraId="7E0E92B6" w14:textId="77777777" w:rsidTr="00085CD0">
        <w:tblPrEx>
          <w:tblW w:w="9242" w:type="dxa"/>
          <w:tblLayout w:type="fixed"/>
          <w:tblLook w:val="01E0"/>
        </w:tblPrEx>
        <w:tc>
          <w:tcPr>
            <w:tcW w:w="9242" w:type="dxa"/>
            <w:shd w:val="clear" w:color="auto" w:fill="auto"/>
          </w:tcPr>
          <w:p w:rsidR="00730687" w:rsidRPr="008179F6" w:rsidP="008179F6" w14:paraId="4D8EE5B1" w14:textId="77777777">
            <w:pPr>
              <w:spacing w:after="240"/>
              <w:ind w:left="1440" w:hanging="873"/>
            </w:pPr>
            <w:r w:rsidRPr="008179F6">
              <w:t>[ ]</w:t>
            </w:r>
            <w:r w:rsidRPr="008179F6">
              <w:tab/>
              <w:t xml:space="preserve">otro aspecto: </w:t>
            </w:r>
          </w:p>
        </w:tc>
      </w:tr>
      <w:tr w14:paraId="1A0EC5EC" w14:textId="77777777" w:rsidTr="00085CD0">
        <w:tblPrEx>
          <w:tblW w:w="9242" w:type="dxa"/>
          <w:tblLayout w:type="fixed"/>
          <w:tblLook w:val="01E0"/>
        </w:tblPrEx>
        <w:tc>
          <w:tcPr>
            <w:tcW w:w="9242" w:type="dxa"/>
            <w:shd w:val="clear" w:color="auto" w:fill="auto"/>
          </w:tcPr>
          <w:p w:rsidR="00730687" w:rsidRPr="008179F6" w:rsidP="00355260" w14:paraId="101F410A" w14:textId="77777777">
            <w:pPr>
              <w:spacing w:after="180"/>
              <w:rPr>
                <w:b/>
              </w:rPr>
            </w:pPr>
            <w:r w:rsidRPr="008179F6">
              <w:rPr>
                <w:b/>
              </w:rPr>
              <w:t xml:space="preserve">Plazo para la presentación de observaciones: </w:t>
            </w:r>
            <w:r w:rsidRPr="008179F6">
              <w:rPr>
                <w:b/>
                <w:i/>
              </w:rPr>
              <w:t xml:space="preserve">(Si el </w:t>
            </w:r>
            <w:r w:rsidRPr="008179F6">
              <w:rPr>
                <w:b/>
                <w:i/>
              </w:rPr>
              <w:t>addendum</w:t>
            </w:r>
            <w:r w:rsidRPr="008179F6">
              <w:rPr>
                <w:b/>
                <w:i/>
              </w:rPr>
              <w:t xml:space="preserve">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w:t>
            </w:r>
            <w:r w:rsidRPr="008179F6">
              <w:rPr>
                <w:b/>
                <w:i/>
              </w:rPr>
              <w:t>addendum</w:t>
            </w:r>
            <w:r w:rsidRPr="008179F6">
              <w:rPr>
                <w:b/>
                <w:i/>
              </w:rPr>
              <w:t xml:space="preserve"> podrá variar.)</w:t>
            </w:r>
          </w:p>
        </w:tc>
      </w:tr>
      <w:tr w14:paraId="76965DBA" w14:textId="77777777" w:rsidTr="00085CD0">
        <w:tblPrEx>
          <w:tblW w:w="9242" w:type="dxa"/>
          <w:tblLayout w:type="fixed"/>
          <w:tblLook w:val="01E0"/>
        </w:tblPrEx>
        <w:tc>
          <w:tcPr>
            <w:tcW w:w="9242" w:type="dxa"/>
            <w:shd w:val="clear" w:color="auto" w:fill="auto"/>
          </w:tcPr>
          <w:p w:rsidR="00730687" w:rsidRPr="008179F6" w:rsidP="008179F6" w14:paraId="43CBA56F" w14:textId="77777777">
            <w:pPr>
              <w:spacing w:after="240"/>
              <w:ind w:left="1440" w:hanging="873"/>
            </w:pPr>
            <w:r w:rsidRPr="008179F6">
              <w:t>[</w:t>
            </w:r>
            <w:r w:rsidRPr="008179F6">
              <w:rPr>
                <w:b/>
                <w:bCs/>
              </w:rPr>
              <w:t>X</w:t>
            </w:r>
            <w:r w:rsidRPr="008179F6">
              <w:t>]</w:t>
            </w:r>
            <w:r w:rsidRPr="008179F6">
              <w:tab/>
            </w:r>
            <w:r w:rsidRPr="008179F6">
              <w:rPr>
                <w:szCs w:val="20"/>
              </w:rPr>
              <w:t>Sesenta</w:t>
            </w:r>
            <w:r w:rsidRPr="008179F6">
              <w:t xml:space="preserve"> días a partir de la fecha de distribución del </w:t>
            </w:r>
            <w:r w:rsidRPr="008179F6">
              <w:t>addendum</w:t>
            </w:r>
            <w:r w:rsidRPr="008179F6">
              <w:t xml:space="preserve"> a la notificación y/o </w:t>
            </w:r>
            <w:r w:rsidRPr="008179F6">
              <w:rPr>
                <w:i/>
              </w:rPr>
              <w:t>(día/mes/año)</w:t>
            </w:r>
            <w:r w:rsidRPr="008179F6">
              <w:t>: 20 de mayo de 2025</w:t>
            </w:r>
          </w:p>
        </w:tc>
      </w:tr>
      <w:tr w14:paraId="08350F61" w14:textId="77777777" w:rsidTr="00085CD0">
        <w:tblPrEx>
          <w:tblW w:w="9242" w:type="dxa"/>
          <w:tblLayout w:type="fixed"/>
          <w:tblLook w:val="01E0"/>
        </w:tblPrEx>
        <w:tc>
          <w:tcPr>
            <w:tcW w:w="9242" w:type="dxa"/>
            <w:shd w:val="clear" w:color="auto" w:fill="auto"/>
          </w:tcPr>
          <w:p w:rsidR="00730687" w:rsidRPr="008179F6" w:rsidP="00355260" w14:paraId="01969093" w14:textId="77777777">
            <w:pPr>
              <w:spacing w:after="18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F26D030" w14:textId="77777777" w:rsidTr="00085CD0">
        <w:tblPrEx>
          <w:tblW w:w="9242" w:type="dxa"/>
          <w:tblLayout w:type="fixed"/>
          <w:tblLook w:val="01E0"/>
        </w:tblPrEx>
        <w:tc>
          <w:tcPr>
            <w:tcW w:w="9242" w:type="dxa"/>
            <w:shd w:val="clear" w:color="auto" w:fill="auto"/>
          </w:tcPr>
          <w:p w:rsidR="00730687" w:rsidRPr="008179F6" w:rsidP="008179F6" w14:paraId="769BA3A6" w14:textId="77777777">
            <w:r w:rsidRPr="008179F6">
              <w:t xml:space="preserve">Hernán Alonso </w:t>
            </w:r>
            <w:r w:rsidRPr="008179F6">
              <w:t>Zuñiga</w:t>
            </w:r>
            <w:r w:rsidRPr="008179F6">
              <w:t xml:space="preserve"> C.</w:t>
            </w:r>
          </w:p>
          <w:p w:rsidR="00730687" w:rsidRPr="008179F6" w:rsidP="008179F6" w14:paraId="4BE2117A" w14:textId="77777777">
            <w:r w:rsidRPr="008179F6">
              <w:t>Ministerio de Comercio, Industria y Turismo</w:t>
            </w:r>
          </w:p>
          <w:p w:rsidR="00730687" w:rsidRPr="008179F6" w:rsidP="008179F6" w14:paraId="3AC5426C" w14:textId="77777777">
            <w:r w:rsidRPr="008179F6">
              <w:t>Dirección de Regulación</w:t>
            </w:r>
          </w:p>
          <w:p w:rsidR="00730687" w:rsidRPr="008179F6" w:rsidP="008179F6" w14:paraId="3C91FF8D" w14:textId="77777777">
            <w:r w:rsidRPr="008179F6">
              <w:t>Calle 28 # 13 A 15 piso 3, Bogotá, DC</w:t>
            </w:r>
          </w:p>
          <w:p w:rsidR="00730687" w:rsidRPr="008179F6" w:rsidP="008179F6" w14:paraId="4805A7A7" w14:textId="77777777">
            <w:r w:rsidRPr="008179F6">
              <w:t>Edificio Centro de Comercio Internacional</w:t>
            </w:r>
          </w:p>
          <w:p w:rsidR="00730687" w:rsidRPr="008179F6" w:rsidP="008179F6" w14:paraId="1BFD8CEF" w14:textId="77777777">
            <w:r w:rsidRPr="008179F6">
              <w:t>Tel: +(57 1) 606 7676, Ext. 1340 y 2220</w:t>
            </w:r>
          </w:p>
          <w:p w:rsidR="00730687" w:rsidRPr="008179F6" w:rsidP="008179F6" w14:paraId="69146970" w14:textId="77777777">
            <w:r w:rsidRPr="008179F6">
              <w:t xml:space="preserve">Correo electrónico: </w:t>
            </w:r>
            <w:hyperlink r:id="rId6" w:history="1">
              <w:r w:rsidRPr="008179F6">
                <w:rPr>
                  <w:color w:val="0000FF"/>
                  <w:u w:val="single"/>
                </w:rPr>
                <w:t>puntocontacto@mincit.gov.co</w:t>
              </w:r>
            </w:hyperlink>
          </w:p>
          <w:p w:rsidR="00730687" w:rsidRPr="00355260" w:rsidP="00355260" w14:paraId="4F1DEBDE" w14:textId="77777777">
            <w:pPr>
              <w:spacing w:after="120"/>
              <w:rPr>
                <w:lang w:val="en-GB"/>
              </w:rPr>
            </w:pPr>
            <w:r w:rsidRPr="00355260">
              <w:rPr>
                <w:lang w:val="en-GB"/>
              </w:rPr>
              <w:t xml:space="preserve">Sitio web: </w:t>
            </w:r>
            <w:hyperlink r:id="rId7" w:history="1">
              <w:r w:rsidRPr="00355260">
                <w:rPr>
                  <w:color w:val="0000FF"/>
                  <w:u w:val="single"/>
                  <w:lang w:val="en-GB"/>
                </w:rPr>
                <w:t>http://www.mincit.gov.co</w:t>
              </w:r>
            </w:hyperlink>
          </w:p>
          <w:p w:rsidR="00730687" w:rsidRPr="008179F6" w:rsidP="008179F6" w14:paraId="49EE78FE" w14:textId="77777777">
            <w:r w:rsidRPr="008179F6">
              <w:t>Dirección Técnica de Asuntos Internacionales</w:t>
            </w:r>
          </w:p>
          <w:p w:rsidR="00730687" w:rsidRPr="008179F6" w:rsidP="008179F6" w14:paraId="5CA47DD7" w14:textId="77777777">
            <w:r w:rsidRPr="008179F6">
              <w:t>Subgerencia de Regulación Sanitaria y Fitosanitaria</w:t>
            </w:r>
          </w:p>
          <w:p w:rsidR="00730687" w:rsidRPr="008179F6" w:rsidP="008179F6" w14:paraId="2D7C8B94" w14:textId="77777777">
            <w:r w:rsidRPr="008179F6">
              <w:t>Oficinas Nacionales</w:t>
            </w:r>
          </w:p>
          <w:p w:rsidR="00730687" w:rsidRPr="008179F6" w:rsidP="008179F6" w14:paraId="1E038AE1" w14:textId="77777777">
            <w:r w:rsidRPr="008179F6">
              <w:t xml:space="preserve">Edificio Neo Point 83, </w:t>
            </w:r>
            <w:r w:rsidRPr="008179F6">
              <w:t>Av</w:t>
            </w:r>
            <w:r w:rsidRPr="008179F6">
              <w:t xml:space="preserve"> Carrera 20 # 83-20, Bogotá D.C. Colombia</w:t>
            </w:r>
          </w:p>
          <w:p w:rsidR="00730687" w:rsidRPr="008179F6" w:rsidP="008179F6" w14:paraId="08F3929D" w14:textId="77777777">
            <w:r w:rsidRPr="008179F6">
              <w:t xml:space="preserve">Correo electrónico: </w:t>
            </w:r>
            <w:hyperlink r:id="rId8" w:history="1">
              <w:r w:rsidRPr="008179F6">
                <w:rPr>
                  <w:color w:val="0000FF"/>
                  <w:u w:val="single"/>
                </w:rPr>
                <w:t>asuntos.internacionales@ica.gov.co</w:t>
              </w:r>
            </w:hyperlink>
          </w:p>
          <w:p w:rsidR="00730687" w:rsidRPr="00355260" w:rsidP="008179F6" w14:paraId="034C3F58" w14:textId="77777777">
            <w:pPr>
              <w:spacing w:after="240"/>
              <w:rPr>
                <w:lang w:val="en-GB"/>
              </w:rPr>
            </w:pPr>
            <w:r w:rsidRPr="00355260">
              <w:rPr>
                <w:lang w:val="en-GB"/>
              </w:rPr>
              <w:t xml:space="preserve">Sitio web: </w:t>
            </w:r>
            <w:hyperlink r:id="rId9" w:history="1">
              <w:r w:rsidRPr="00355260">
                <w:rPr>
                  <w:color w:val="0000FF"/>
                  <w:u w:val="single"/>
                  <w:lang w:val="en-GB"/>
                </w:rPr>
                <w:t>http://www.ica.gov.co</w:t>
              </w:r>
            </w:hyperlink>
          </w:p>
        </w:tc>
      </w:tr>
      <w:tr w14:paraId="3498632C" w14:textId="77777777" w:rsidTr="00085CD0">
        <w:tblPrEx>
          <w:tblW w:w="9242" w:type="dxa"/>
          <w:tblLayout w:type="fixed"/>
          <w:tblLook w:val="01E0"/>
        </w:tblPrEx>
        <w:tc>
          <w:tcPr>
            <w:tcW w:w="9242" w:type="dxa"/>
            <w:shd w:val="clear" w:color="auto" w:fill="auto"/>
          </w:tcPr>
          <w:p w:rsidR="00730687" w:rsidRPr="008179F6" w:rsidP="008179F6" w14:paraId="2F0D8447"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4D2D1BEE" w14:textId="77777777" w:rsidTr="00085CD0">
        <w:tblPrEx>
          <w:tblW w:w="9242" w:type="dxa"/>
          <w:tblLayout w:type="fixed"/>
          <w:tblLook w:val="01E0"/>
        </w:tblPrEx>
        <w:tc>
          <w:tcPr>
            <w:tcW w:w="9242" w:type="dxa"/>
            <w:shd w:val="clear" w:color="auto" w:fill="auto"/>
          </w:tcPr>
          <w:p w:rsidR="00730687" w:rsidRPr="008179F6" w:rsidP="008179F6" w14:paraId="55215E7B" w14:textId="77777777">
            <w:r w:rsidRPr="008179F6">
              <w:t xml:space="preserve">Hernán Alonso </w:t>
            </w:r>
            <w:r w:rsidRPr="008179F6">
              <w:t>Zuñiga</w:t>
            </w:r>
            <w:r w:rsidRPr="008179F6">
              <w:t xml:space="preserve"> C.</w:t>
            </w:r>
          </w:p>
          <w:p w:rsidR="00730687" w:rsidRPr="008179F6" w:rsidP="008179F6" w14:paraId="7C328A2B" w14:textId="77777777">
            <w:r w:rsidRPr="008179F6">
              <w:t>Ministerio de Comercio, Industria y Turismo</w:t>
            </w:r>
          </w:p>
          <w:p w:rsidR="00730687" w:rsidRPr="008179F6" w:rsidP="008179F6" w14:paraId="39EB8CA2" w14:textId="77777777">
            <w:r w:rsidRPr="008179F6">
              <w:t>Dirección de Regulación</w:t>
            </w:r>
          </w:p>
          <w:p w:rsidR="00730687" w:rsidRPr="008179F6" w:rsidP="008179F6" w14:paraId="1C7EE3D1" w14:textId="77777777">
            <w:r w:rsidRPr="008179F6">
              <w:t>Calle 28 # 13 A 15 piso 3, Bogotá, DC</w:t>
            </w:r>
          </w:p>
          <w:p w:rsidR="00730687" w:rsidRPr="008179F6" w:rsidP="008179F6" w14:paraId="4AF68EE9" w14:textId="77777777">
            <w:r w:rsidRPr="008179F6">
              <w:t>Edificio Centro de Comercio Internacional</w:t>
            </w:r>
          </w:p>
          <w:p w:rsidR="00730687" w:rsidRPr="008179F6" w:rsidP="008179F6" w14:paraId="6FD54D25" w14:textId="77777777">
            <w:r w:rsidRPr="008179F6">
              <w:t>Tel: +(57 1) 606 7676, Ext. 1340 y 2220</w:t>
            </w:r>
          </w:p>
          <w:p w:rsidR="00730687" w:rsidRPr="008179F6" w:rsidP="008179F6" w14:paraId="64FD6FBD" w14:textId="77777777">
            <w:r w:rsidRPr="008179F6">
              <w:t xml:space="preserve">Correo electrónico: </w:t>
            </w:r>
            <w:hyperlink r:id="rId6" w:history="1">
              <w:r w:rsidRPr="008179F6">
                <w:rPr>
                  <w:color w:val="0000FF"/>
                  <w:u w:val="single"/>
                </w:rPr>
                <w:t>puntocontacto@mincit.gov.co</w:t>
              </w:r>
            </w:hyperlink>
          </w:p>
          <w:p w:rsidR="00730687" w:rsidRPr="00355260" w:rsidP="008179F6" w14:paraId="69B483B1" w14:textId="77777777">
            <w:pPr>
              <w:rPr>
                <w:lang w:val="en-GB"/>
              </w:rPr>
            </w:pPr>
            <w:r w:rsidRPr="00355260">
              <w:rPr>
                <w:lang w:val="en-GB"/>
              </w:rPr>
              <w:t xml:space="preserve">Sitio web: </w:t>
            </w:r>
            <w:hyperlink r:id="rId7" w:history="1">
              <w:r w:rsidRPr="00355260">
                <w:rPr>
                  <w:color w:val="0000FF"/>
                  <w:u w:val="single"/>
                  <w:lang w:val="en-GB"/>
                </w:rPr>
                <w:t>http://www.mincit.gov.co</w:t>
              </w:r>
            </w:hyperlink>
          </w:p>
        </w:tc>
      </w:tr>
    </w:tbl>
    <w:p w:rsidR="00293E6A" w:rsidRPr="00355260" w:rsidP="008179F6" w14:paraId="56955240" w14:textId="77777777">
      <w:pPr>
        <w:rPr>
          <w:lang w:val="en-GB"/>
        </w:rPr>
      </w:pPr>
    </w:p>
    <w:p w:rsidR="00293E6A" w:rsidRPr="008179F6" w:rsidP="008179F6" w14:paraId="39814475" w14:textId="77777777">
      <w:pPr>
        <w:jc w:val="center"/>
        <w:rPr>
          <w:b/>
        </w:rPr>
      </w:pPr>
      <w:r w:rsidRPr="008179F6">
        <w:rPr>
          <w:b/>
        </w:rPr>
        <w:t>__________</w:t>
      </w:r>
    </w:p>
    <w:sectPr w:rsidSect="00355260">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355260" w:rsidP="00355260" w14:paraId="4968125A" w14:textId="5F75CD2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55260" w:rsidP="00355260" w14:paraId="4203BE9D" w14:textId="4B9A381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4A7627AF"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5260" w:rsidRPr="00355260" w:rsidP="00355260" w14:paraId="139BB3D0" w14:textId="77777777">
    <w:pPr>
      <w:pStyle w:val="Header"/>
      <w:pBdr>
        <w:bottom w:val="single" w:sz="4" w:space="1" w:color="auto"/>
      </w:pBdr>
      <w:tabs>
        <w:tab w:val="clear" w:pos="4513"/>
        <w:tab w:val="clear" w:pos="9027"/>
      </w:tabs>
      <w:jc w:val="center"/>
      <w:rPr>
        <w:lang w:val="en-GB"/>
      </w:rPr>
    </w:pPr>
    <w:r w:rsidRPr="00355260">
      <w:rPr>
        <w:lang w:val="en-GB"/>
      </w:rPr>
      <w:t>G/SPS/N/COL/325/Add.1</w:t>
    </w:r>
  </w:p>
  <w:p w:rsidR="00355260" w:rsidRPr="00355260" w:rsidP="00355260" w14:paraId="638193AA" w14:textId="77777777">
    <w:pPr>
      <w:pStyle w:val="Header"/>
      <w:pBdr>
        <w:bottom w:val="single" w:sz="4" w:space="1" w:color="auto"/>
      </w:pBdr>
      <w:tabs>
        <w:tab w:val="clear" w:pos="4513"/>
        <w:tab w:val="clear" w:pos="9027"/>
      </w:tabs>
      <w:jc w:val="center"/>
      <w:rPr>
        <w:lang w:val="en-GB"/>
      </w:rPr>
    </w:pPr>
  </w:p>
  <w:p w:rsidR="00355260" w:rsidRPr="00355260" w:rsidP="00355260" w14:paraId="1DF86E3F" w14:textId="574DECC8">
    <w:pPr>
      <w:pStyle w:val="Header"/>
      <w:pBdr>
        <w:bottom w:val="single" w:sz="4" w:space="1" w:color="auto"/>
      </w:pBdr>
      <w:tabs>
        <w:tab w:val="clear" w:pos="4513"/>
        <w:tab w:val="clear" w:pos="9027"/>
      </w:tabs>
      <w:jc w:val="center"/>
    </w:pPr>
    <w:r w:rsidRPr="00355260">
      <w:t xml:space="preserve">- </w:t>
    </w:r>
    <w:r w:rsidRPr="00355260">
      <w:fldChar w:fldCharType="begin"/>
    </w:r>
    <w:r w:rsidRPr="00355260">
      <w:instrText xml:space="preserve"> PAGE </w:instrText>
    </w:r>
    <w:r w:rsidRPr="00355260">
      <w:fldChar w:fldCharType="separate"/>
    </w:r>
    <w:r w:rsidRPr="00355260">
      <w:t>2</w:t>
    </w:r>
    <w:r w:rsidRPr="00355260">
      <w:fldChar w:fldCharType="end"/>
    </w:r>
    <w:r w:rsidRPr="00355260">
      <w:t xml:space="preserve"> -</w:t>
    </w:r>
  </w:p>
  <w:p w:rsidR="00730687" w:rsidRPr="00355260" w:rsidP="00355260" w14:paraId="6AC90D85" w14:textId="2EE839A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55260" w:rsidRPr="00355260" w:rsidP="00355260" w14:paraId="1D013B43" w14:textId="77777777">
    <w:pPr>
      <w:pStyle w:val="Header"/>
      <w:pBdr>
        <w:bottom w:val="single" w:sz="4" w:space="1" w:color="auto"/>
      </w:pBdr>
      <w:tabs>
        <w:tab w:val="clear" w:pos="4513"/>
        <w:tab w:val="clear" w:pos="9027"/>
      </w:tabs>
      <w:jc w:val="center"/>
      <w:rPr>
        <w:lang w:val="en-GB"/>
      </w:rPr>
    </w:pPr>
    <w:r w:rsidRPr="00355260">
      <w:rPr>
        <w:lang w:val="en-GB"/>
      </w:rPr>
      <w:t>G/SPS/N/COL/325/Add.1</w:t>
    </w:r>
  </w:p>
  <w:p w:rsidR="00355260" w:rsidRPr="00355260" w:rsidP="00355260" w14:paraId="077BAEA9" w14:textId="77777777">
    <w:pPr>
      <w:pStyle w:val="Header"/>
      <w:pBdr>
        <w:bottom w:val="single" w:sz="4" w:space="1" w:color="auto"/>
      </w:pBdr>
      <w:tabs>
        <w:tab w:val="clear" w:pos="4513"/>
        <w:tab w:val="clear" w:pos="9027"/>
      </w:tabs>
      <w:jc w:val="center"/>
      <w:rPr>
        <w:lang w:val="en-GB"/>
      </w:rPr>
    </w:pPr>
  </w:p>
  <w:p w:rsidR="00355260" w:rsidRPr="00355260" w:rsidP="00355260" w14:paraId="76C6E637" w14:textId="534B36A1">
    <w:pPr>
      <w:pStyle w:val="Header"/>
      <w:pBdr>
        <w:bottom w:val="single" w:sz="4" w:space="1" w:color="auto"/>
      </w:pBdr>
      <w:tabs>
        <w:tab w:val="clear" w:pos="4513"/>
        <w:tab w:val="clear" w:pos="9027"/>
      </w:tabs>
      <w:jc w:val="center"/>
    </w:pPr>
    <w:r w:rsidRPr="00355260">
      <w:t xml:space="preserve">- </w:t>
    </w:r>
    <w:r w:rsidRPr="00355260">
      <w:fldChar w:fldCharType="begin"/>
    </w:r>
    <w:r w:rsidRPr="00355260">
      <w:instrText xml:space="preserve"> PAGE </w:instrText>
    </w:r>
    <w:r w:rsidRPr="00355260">
      <w:fldChar w:fldCharType="separate"/>
    </w:r>
    <w:r w:rsidRPr="00355260">
      <w:rPr>
        <w:noProof/>
      </w:rPr>
      <w:t>2</w:t>
    </w:r>
    <w:r w:rsidRPr="00355260">
      <w:fldChar w:fldCharType="end"/>
    </w:r>
    <w:r w:rsidRPr="00355260">
      <w:t xml:space="preserve"> -</w:t>
    </w:r>
  </w:p>
  <w:p w:rsidR="00DD65B2" w:rsidRPr="00355260" w:rsidP="00355260" w14:paraId="481BFFDA" w14:textId="454B59F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2A37FB95"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397F1E2A"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5CB516C9" w14:textId="6684FE36">
          <w:pPr>
            <w:jc w:val="right"/>
            <w:rPr>
              <w:b/>
              <w:color w:val="FF0000"/>
              <w:szCs w:val="18"/>
            </w:rPr>
          </w:pPr>
          <w:r>
            <w:rPr>
              <w:b/>
              <w:color w:val="FF0000"/>
              <w:szCs w:val="18"/>
            </w:rPr>
            <w:t xml:space="preserve"> </w:t>
          </w:r>
        </w:p>
      </w:tc>
    </w:tr>
    <w:bookmarkEnd w:id="0"/>
    <w:tr w14:paraId="793CAAAB"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40BB3F72"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6A7DDAB8" w14:textId="77777777">
          <w:pPr>
            <w:jc w:val="right"/>
            <w:rPr>
              <w:b/>
              <w:szCs w:val="18"/>
            </w:rPr>
          </w:pPr>
        </w:p>
      </w:tc>
    </w:tr>
    <w:tr w14:paraId="1E49ED34"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276C5C8E"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355260" w:rsidRPr="00355260" w:rsidP="00294BE1" w14:paraId="6A7D497D" w14:textId="77777777">
          <w:pPr>
            <w:jc w:val="right"/>
            <w:rPr>
              <w:b/>
              <w:szCs w:val="18"/>
              <w:lang w:val="en-GB"/>
            </w:rPr>
          </w:pPr>
          <w:bookmarkStart w:id="1" w:name="bmkSymbols"/>
          <w:r w:rsidRPr="00355260">
            <w:rPr>
              <w:b/>
              <w:szCs w:val="18"/>
              <w:lang w:val="en-GB"/>
            </w:rPr>
            <w:t>G/SPS/N/COL/325/Add.1</w:t>
          </w:r>
        </w:p>
        <w:bookmarkEnd w:id="1"/>
        <w:p w:rsidR="005D4F0E" w:rsidRPr="00355260" w:rsidP="00294BE1" w14:paraId="032785F0" w14:textId="3928BA3B">
          <w:pPr>
            <w:jc w:val="right"/>
            <w:rPr>
              <w:b/>
              <w:szCs w:val="18"/>
              <w:lang w:val="en-GB"/>
            </w:rPr>
          </w:pPr>
        </w:p>
      </w:tc>
    </w:tr>
    <w:tr w14:paraId="2643F716" w14:textId="77777777" w:rsidTr="00433BE0">
      <w:tblPrEx>
        <w:tblW w:w="0" w:type="auto"/>
        <w:jc w:val="center"/>
        <w:tblLayout w:type="fixed"/>
        <w:tblLook w:val="04A0"/>
      </w:tblPrEx>
      <w:trPr>
        <w:trHeight w:val="240"/>
        <w:jc w:val="center"/>
      </w:trPr>
      <w:tc>
        <w:tcPr>
          <w:tcW w:w="3818" w:type="dxa"/>
          <w:vMerge/>
          <w:vAlign w:val="center"/>
          <w:hideMark/>
        </w:tcPr>
        <w:p w:rsidR="005D4F0E" w:rsidRPr="00355260" w14:paraId="151DB365"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2F77E975" w14:textId="77777777">
          <w:pPr>
            <w:jc w:val="right"/>
            <w:rPr>
              <w:szCs w:val="18"/>
            </w:rPr>
          </w:pPr>
          <w:bookmarkStart w:id="2" w:name="bmkDate"/>
          <w:bookmarkStart w:id="3" w:name="spsDateDistribution"/>
          <w:r w:rsidRPr="00730687">
            <w:rPr>
              <w:szCs w:val="18"/>
            </w:rPr>
            <w:t>21 de marzo de 2025</w:t>
          </w:r>
          <w:bookmarkEnd w:id="2"/>
          <w:bookmarkEnd w:id="3"/>
        </w:p>
      </w:tc>
    </w:tr>
    <w:tr w14:paraId="1D162452"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186AC8B5" w14:textId="77777777">
          <w:pPr>
            <w:jc w:val="left"/>
            <w:rPr>
              <w:b/>
              <w:szCs w:val="18"/>
            </w:rPr>
          </w:pPr>
          <w:bookmarkStart w:id="4" w:name="bmkSerial"/>
          <w:r>
            <w:rPr>
              <w:b w:val="0"/>
              <w:color w:val="FF0000"/>
            </w:rPr>
            <w:t>(25-2056)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53A286B1"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4A905E66"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757C2677" w14:textId="105E79D2">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36DCAAC7" w14:textId="3BE6B29A">
          <w:pPr>
            <w:jc w:val="right"/>
            <w:rPr>
              <w:bCs/>
              <w:szCs w:val="18"/>
            </w:rPr>
          </w:pPr>
          <w:bookmarkStart w:id="7" w:name="bmkLanguage"/>
          <w:r>
            <w:rPr>
              <w:bCs/>
              <w:szCs w:val="18"/>
            </w:rPr>
            <w:t>Original: español</w:t>
          </w:r>
          <w:bookmarkEnd w:id="7"/>
        </w:p>
      </w:tc>
    </w:tr>
  </w:tbl>
  <w:p w:rsidR="00DD65B2" w:rsidRPr="008179F6" w14:paraId="1F823B2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80625213">
    <w:abstractNumId w:val="8"/>
  </w:num>
  <w:num w:numId="2" w16cid:durableId="1026979007">
    <w:abstractNumId w:val="3"/>
  </w:num>
  <w:num w:numId="3" w16cid:durableId="374503263">
    <w:abstractNumId w:val="2"/>
  </w:num>
  <w:num w:numId="4" w16cid:durableId="1921140533">
    <w:abstractNumId w:val="1"/>
  </w:num>
  <w:num w:numId="5" w16cid:durableId="930969205">
    <w:abstractNumId w:val="0"/>
  </w:num>
  <w:num w:numId="6" w16cid:durableId="1232346328">
    <w:abstractNumId w:val="12"/>
  </w:num>
  <w:num w:numId="7" w16cid:durableId="108284803">
    <w:abstractNumId w:val="10"/>
  </w:num>
  <w:num w:numId="8" w16cid:durableId="2104107569">
    <w:abstractNumId w:val="13"/>
  </w:num>
  <w:num w:numId="9" w16cid:durableId="489953617">
    <w:abstractNumId w:val="9"/>
  </w:num>
  <w:num w:numId="10" w16cid:durableId="949356556">
    <w:abstractNumId w:val="7"/>
  </w:num>
  <w:num w:numId="11" w16cid:durableId="2032951060">
    <w:abstractNumId w:val="6"/>
  </w:num>
  <w:num w:numId="12" w16cid:durableId="761489948">
    <w:abstractNumId w:val="5"/>
  </w:num>
  <w:num w:numId="13" w16cid:durableId="1967538123">
    <w:abstractNumId w:val="4"/>
  </w:num>
  <w:num w:numId="14" w16cid:durableId="357972207">
    <w:abstractNumId w:val="11"/>
  </w:num>
  <w:num w:numId="15" w16cid:durableId="17465655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1D241D"/>
    <w:rsid w:val="00211E77"/>
    <w:rsid w:val="002149CB"/>
    <w:rsid w:val="002242B5"/>
    <w:rsid w:val="00235292"/>
    <w:rsid w:val="002439DF"/>
    <w:rsid w:val="00255119"/>
    <w:rsid w:val="00256E19"/>
    <w:rsid w:val="002570FB"/>
    <w:rsid w:val="00276383"/>
    <w:rsid w:val="00284AC8"/>
    <w:rsid w:val="00287066"/>
    <w:rsid w:val="00293E6A"/>
    <w:rsid w:val="00294BE1"/>
    <w:rsid w:val="003267CD"/>
    <w:rsid w:val="00334600"/>
    <w:rsid w:val="00337700"/>
    <w:rsid w:val="003422F5"/>
    <w:rsid w:val="00342A86"/>
    <w:rsid w:val="00355260"/>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CE7091"/>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32DF"/>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4B08F84"/>
  <w15:docId w15:val="{93FDEBF0-9539-4324-A15C-5E2DFE58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OL/25_02409_00_s.pdf" TargetMode="External" /><Relationship Id="rId6" Type="http://schemas.openxmlformats.org/officeDocument/2006/relationships/hyperlink" Target="mailto:puntocontacto@mincit.gov.co" TargetMode="External" /><Relationship Id="rId7" Type="http://schemas.openxmlformats.org/officeDocument/2006/relationships/hyperlink" Target="http://www.mincit.gov.co/" TargetMode="External" /><Relationship Id="rId8" Type="http://schemas.openxmlformats.org/officeDocument/2006/relationships/hyperlink" Target="mailto:asuntos.internacionales@ica.gov.co" TargetMode="External" /><Relationship Id="rId9" Type="http://schemas.openxmlformats.org/officeDocument/2006/relationships/hyperlink" Target="http://www.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d5b16aa1-9cc2-4f57-bb58-7046c24f560e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F669153F-2B0E-4D7C-A738-DCAC76E10D4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Rivera, Marcela</cp:lastModifiedBy>
  <cp:revision>7</cp:revision>
  <dcterms:created xsi:type="dcterms:W3CDTF">2018-10-15T07:09:00Z</dcterms:created>
  <dcterms:modified xsi:type="dcterms:W3CDTF">2025-03-21T08:00:00Z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G/SPS/N/COL/325/Add.1</vt:lpwstr>
  </property>
  <property fmtid="{D5CDD505-2E9C-101B-9397-08002B2CF9AE}" pid="3" name="TitusGUID">
    <vt:lpwstr>d5b16aa1-9cc2-4f57-bb58-7046c24f560e</vt:lpwstr>
  </property>
  <property fmtid="{D5CDD505-2E9C-101B-9397-08002B2CF9AE}" pid="4" name="WTOCLASSIFICATION">
    <vt:lpwstr>WTO OFFICIAL</vt:lpwstr>
  </property>
</Properties>
</file>