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757D4B9"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498C380"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0F8898C6"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06599610"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35DE84C8" w14:textId="77777777">
            <w:pPr>
              <w:spacing w:after="120"/>
            </w:pPr>
            <w:r w:rsidRPr="00441372">
              <w:rPr>
                <w:b/>
                <w:bCs/>
              </w:rPr>
              <w:t>If applicable, name of local government involved:</w:t>
            </w:r>
            <w:r w:rsidRPr="0065690F">
              <w:rPr>
                <w:bCs/>
              </w:rPr>
              <w:t xml:space="preserve"> </w:t>
            </w:r>
          </w:p>
        </w:tc>
      </w:tr>
      <w:tr w14:paraId="42FCCBF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390CCFB"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45149DF6" w14:textId="77777777">
            <w:pPr>
              <w:spacing w:before="120" w:after="120"/>
            </w:pPr>
            <w:r w:rsidRPr="00441372">
              <w:rPr>
                <w:b/>
              </w:rPr>
              <w:t>Agency responsible:</w:t>
            </w:r>
            <w:r w:rsidRPr="0065690F">
              <w:t xml:space="preserve"> European Commission, Health and Food Safety Directorate-General</w:t>
            </w:r>
          </w:p>
        </w:tc>
      </w:tr>
      <w:tr w14:paraId="08C294A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729CE9E"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19E88853"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Preparations of a kind used in animal feeding (HS code(s): 2309)</w:t>
            </w:r>
          </w:p>
        </w:tc>
      </w:tr>
      <w:tr w14:paraId="105ED1D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BCC61A4"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5ACAAE2A"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C885614"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55B086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F0A02B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0A48D81"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63D55F62" w14:textId="77777777">
            <w:pPr>
              <w:spacing w:before="120" w:after="120"/>
            </w:pPr>
            <w:r w:rsidRPr="00441372">
              <w:rPr>
                <w:b/>
              </w:rPr>
              <w:t>Title of the notified document:</w:t>
            </w:r>
            <w:r w:rsidRPr="0065690F">
              <w:t xml:space="preserve"> Commission Implementing Regulation (EU) 2024/3168 of 18 December 2024 concerning the authorisation of a preparation of zinc-L-selenomethionine as a feed additive for all animal species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4</w:t>
            </w:r>
          </w:p>
          <w:p w:rsidR="00EA4725" w:rsidRPr="00441372" w:rsidP="00D20F38" w14:paraId="0BB9246C" w14:textId="77777777">
            <w:hyperlink r:id="rId5" w:tgtFrame="_blank" w:history="1">
              <w:r w:rsidRPr="00441372">
                <w:rPr>
                  <w:color w:val="0000FF"/>
                  <w:u w:val="single"/>
                </w:rPr>
                <w:t>https://members.wto.org/crnattachments/2025/SPS/EEC/25_02112_00_e.pdf</w:t>
              </w:r>
            </w:hyperlink>
          </w:p>
          <w:p w:rsidR="00EA4725" w:rsidRPr="00441372" w:rsidP="00441372" w14:paraId="58B6F356" w14:textId="77777777">
            <w:hyperlink r:id="rId6" w:tgtFrame="_blank" w:history="1">
              <w:r w:rsidRPr="00441372">
                <w:rPr>
                  <w:color w:val="0000FF"/>
                  <w:u w:val="single"/>
                </w:rPr>
                <w:t>https://members.wto.org/crnattachments/2025/SPS/EEC/25_02112_00_f.pdf</w:t>
              </w:r>
            </w:hyperlink>
          </w:p>
          <w:p w:rsidR="00EA4725" w:rsidRPr="00441372" w:rsidP="00441372" w14:paraId="7DA21B9B" w14:textId="77777777">
            <w:pPr>
              <w:spacing w:after="120"/>
            </w:pPr>
            <w:hyperlink r:id="rId7" w:tgtFrame="_blank" w:history="1">
              <w:r w:rsidRPr="00441372">
                <w:rPr>
                  <w:color w:val="0000FF"/>
                  <w:u w:val="single"/>
                </w:rPr>
                <w:t>https://members.wto.org/crnattachments/2025/SPS/EEC/25_02112_00_s.pdf</w:t>
              </w:r>
            </w:hyperlink>
          </w:p>
        </w:tc>
      </w:tr>
      <w:tr w14:paraId="07A640B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E162408"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427117AE" w14:textId="77777777">
            <w:pPr>
              <w:spacing w:before="120" w:after="120"/>
            </w:pPr>
            <w:r w:rsidRPr="00441372">
              <w:rPr>
                <w:b/>
              </w:rPr>
              <w:t>Description of content:</w:t>
            </w:r>
            <w:r w:rsidRPr="0065690F">
              <w:t xml:space="preserve"> Commission Implementing Regulation (EU) 2024/3168 authorizes for the first time in the European Union and for a period of 10 years a preparation of zinc-L-selenomethionine as a feed additive belonging to the additive category "nutritional additives" and in the functional group "compounds of trace elements", for all animal species. This authorization is based on the favourable conclusions of a scientific assessment of the dossier submitted by the applicant, conducted by the European Food Safety Authority (EFSA). The terms of the authorization are detailed in the Annex to the Act.</w:t>
            </w:r>
          </w:p>
        </w:tc>
      </w:tr>
      <w:tr w14:paraId="203717F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00D3912"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66532ECB"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565B0C9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C9FEA25"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1DE69836" w14:textId="77777777">
            <w:pPr>
              <w:spacing w:before="120" w:after="120"/>
            </w:pPr>
            <w:r w:rsidRPr="00441372">
              <w:rPr>
                <w:b/>
              </w:rPr>
              <w:t>Is there a relevant international standard? If so, identify the standard:</w:t>
            </w:r>
          </w:p>
          <w:p w:rsidR="00EA4725" w:rsidRPr="00441372" w:rsidP="00441372" w14:paraId="326A1261"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 54-2004</w:t>
            </w:r>
          </w:p>
          <w:p w:rsidR="00EA4725" w:rsidRPr="00441372" w:rsidP="00441372" w14:paraId="2A4FE702"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565E1469"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241F46E" w14:textId="77777777">
            <w:pPr>
              <w:spacing w:after="120"/>
              <w:ind w:left="720" w:hanging="720"/>
              <w:rPr>
                <w:b/>
              </w:rPr>
            </w:pPr>
            <w:r w:rsidRPr="00441372">
              <w:rPr>
                <w:b/>
              </w:rPr>
              <w:t>[ ]</w:t>
            </w:r>
            <w:r w:rsidRPr="00441372">
              <w:rPr>
                <w:b/>
              </w:rPr>
              <w:tab/>
              <w:t>None</w:t>
            </w:r>
          </w:p>
          <w:p w:rsidR="00EA4725" w:rsidRPr="00441372" w:rsidP="00D20F38" w14:paraId="674B1C91" w14:textId="77777777">
            <w:pPr>
              <w:spacing w:before="240" w:after="120"/>
              <w:rPr>
                <w:b/>
              </w:rPr>
            </w:pPr>
            <w:r w:rsidRPr="00441372">
              <w:rPr>
                <w:b/>
              </w:rPr>
              <w:t xml:space="preserve">Does this proposed regulation conform to the relevant international standard? </w:t>
            </w:r>
          </w:p>
          <w:p w:rsidR="00EA4725" w:rsidRPr="00441372" w:rsidP="00441372" w14:paraId="4793C336" w14:textId="77777777">
            <w:pPr>
              <w:spacing w:after="120"/>
              <w:rPr>
                <w:b/>
              </w:rPr>
            </w:pPr>
            <w:r w:rsidRPr="00441372">
              <w:rPr>
                <w:b/>
              </w:rPr>
              <w:t>[X] Yes   [ ] No</w:t>
            </w:r>
          </w:p>
          <w:p w:rsidR="00EA4725" w:rsidRPr="00441372" w:rsidP="00441372" w14:paraId="0AB4D4F9" w14:textId="77777777">
            <w:pPr>
              <w:spacing w:after="120"/>
            </w:pPr>
            <w:r w:rsidRPr="00441372">
              <w:rPr>
                <w:b/>
              </w:rPr>
              <w:t>If no, describe, whenever possible, how and why it deviates from the international standard:</w:t>
            </w:r>
            <w:r w:rsidRPr="0065690F">
              <w:t xml:space="preserve"> </w:t>
            </w:r>
          </w:p>
        </w:tc>
      </w:tr>
      <w:tr w14:paraId="2E9F87E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DFE6579"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2387DFC0"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79C74D9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92DFA91"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33F26F5B" w14:textId="77777777">
            <w:pPr>
              <w:spacing w:before="120" w:after="120"/>
            </w:pPr>
            <w:r w:rsidRPr="00441372">
              <w:rPr>
                <w:b/>
              </w:rPr>
              <w:t xml:space="preserve">Proposed date of adoption </w:t>
            </w:r>
            <w:r w:rsidRPr="00441372">
              <w:rPr>
                <w:b/>
                <w:i/>
              </w:rPr>
              <w:t>(dd/mm/yy)</w:t>
            </w:r>
            <w:r w:rsidRPr="00441372">
              <w:rPr>
                <w:b/>
              </w:rPr>
              <w:t>:</w:t>
            </w:r>
            <w:r w:rsidRPr="0065690F">
              <w:t xml:space="preserve"> 18 December 2024</w:t>
            </w:r>
          </w:p>
          <w:p w:rsidR="00EA4725" w:rsidRPr="00441372" w:rsidP="00441372" w14:paraId="76A6D85D" w14:textId="77777777">
            <w:pPr>
              <w:spacing w:after="120"/>
            </w:pPr>
            <w:r w:rsidRPr="00441372">
              <w:rPr>
                <w:b/>
              </w:rPr>
              <w:t xml:space="preserve">Proposed date of publication </w:t>
            </w:r>
            <w:r w:rsidRPr="00441372">
              <w:rPr>
                <w:b/>
                <w:i/>
              </w:rPr>
              <w:t>(dd/mm/yy)</w:t>
            </w:r>
            <w:r w:rsidRPr="00441372">
              <w:rPr>
                <w:b/>
              </w:rPr>
              <w:t>:</w:t>
            </w:r>
            <w:r w:rsidRPr="0065690F">
              <w:t xml:space="preserve"> 19 December 2024</w:t>
            </w:r>
          </w:p>
        </w:tc>
      </w:tr>
      <w:tr w14:paraId="5184775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DF9542D"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111F41F4"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This Regulation entered into force on the twentieth day following that of its publication in the Official Journal of the European Union.</w:t>
            </w:r>
            <w:r w:rsidRPr="0065690F">
              <w:rPr>
                <w:b/>
                <w:bCs/>
              </w:rPr>
              <w:t xml:space="preserve"> </w:t>
            </w:r>
          </w:p>
          <w:p w:rsidR="00EA4725" w:rsidRPr="00441372" w:rsidP="00441372" w14:paraId="7731EE00" w14:textId="77777777">
            <w:pPr>
              <w:spacing w:after="120"/>
              <w:ind w:left="607" w:hanging="607"/>
              <w:rPr>
                <w:b/>
              </w:rPr>
            </w:pPr>
            <w:r w:rsidRPr="00441372">
              <w:rPr>
                <w:b/>
              </w:rPr>
              <w:t>[X]</w:t>
            </w:r>
            <w:r w:rsidRPr="00441372">
              <w:rPr>
                <w:b/>
              </w:rPr>
              <w:tab/>
              <w:t>Trade facilitating measure</w:t>
            </w:r>
            <w:r w:rsidRPr="0065690F">
              <w:t xml:space="preserve"> </w:t>
            </w:r>
          </w:p>
        </w:tc>
      </w:tr>
      <w:tr w14:paraId="7D5D929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1E298C5"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4D0BB3CE"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54FDB170"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BA298F" w:rsidRPr="0065690F" w:rsidP="00441372" w14:paraId="238CFA18" w14:textId="77777777">
            <w:r w:rsidRPr="0065690F">
              <w:t>European Commission</w:t>
            </w:r>
          </w:p>
          <w:p w:rsidR="00BA298F" w:rsidRPr="0065690F" w:rsidP="00441372" w14:paraId="72632D7A" w14:textId="77777777">
            <w:r w:rsidRPr="0065690F">
              <w:t>DG Health and Food Safety, Unit A4-Multilateral International Relations</w:t>
            </w:r>
          </w:p>
          <w:p w:rsidR="00BA298F" w:rsidRPr="008B0699" w:rsidP="00441372" w14:paraId="61D49B74" w14:textId="77777777">
            <w:pPr>
              <w:rPr>
                <w:lang w:val="fr-CH"/>
              </w:rPr>
            </w:pPr>
            <w:r w:rsidRPr="008B0699">
              <w:rPr>
                <w:lang w:val="fr-CH"/>
              </w:rPr>
              <w:t>Rue Froissart 101</w:t>
            </w:r>
          </w:p>
          <w:p w:rsidR="00BA298F" w:rsidRPr="008B0699" w:rsidP="00441372" w14:paraId="345C8DFA" w14:textId="77777777">
            <w:pPr>
              <w:rPr>
                <w:lang w:val="fr-CH"/>
              </w:rPr>
            </w:pPr>
            <w:r w:rsidRPr="008B0699">
              <w:rPr>
                <w:lang w:val="fr-CH"/>
              </w:rPr>
              <w:t>B-1049 Brussels</w:t>
            </w:r>
          </w:p>
          <w:p w:rsidR="00BA298F" w:rsidRPr="008B0699" w:rsidP="00441372" w14:paraId="5DBF8BAE" w14:textId="77777777">
            <w:pPr>
              <w:rPr>
                <w:lang w:val="fr-CH"/>
              </w:rPr>
            </w:pPr>
            <w:r w:rsidRPr="008B0699">
              <w:rPr>
                <w:lang w:val="fr-CH"/>
              </w:rPr>
              <w:t>Tel: +(32 2) 29 54263</w:t>
            </w:r>
          </w:p>
          <w:p w:rsidR="00BA298F" w:rsidRPr="0065690F" w:rsidP="00441372" w14:paraId="185E8694" w14:textId="77777777">
            <w:pPr>
              <w:spacing w:after="120"/>
            </w:pPr>
            <w:r w:rsidRPr="0065690F">
              <w:t xml:space="preserve">E-mail: </w:t>
            </w:r>
            <w:hyperlink r:id="rId8" w:history="1">
              <w:r w:rsidRPr="0065690F">
                <w:rPr>
                  <w:color w:val="0000FF"/>
                  <w:u w:val="single"/>
                </w:rPr>
                <w:t>sps@ec.europa.eu</w:t>
              </w:r>
            </w:hyperlink>
          </w:p>
        </w:tc>
      </w:tr>
      <w:tr w14:paraId="755A6B94"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09CE6961"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4EAD67B5"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6D7070CE" w14:textId="77777777">
            <w:pPr>
              <w:keepNext/>
              <w:keepLines/>
              <w:rPr>
                <w:bCs/>
              </w:rPr>
            </w:pPr>
            <w:r w:rsidRPr="0065690F">
              <w:rPr>
                <w:bCs/>
              </w:rPr>
              <w:t>European Commission</w:t>
            </w:r>
          </w:p>
          <w:p w:rsidR="00EA4725" w:rsidRPr="0065690F" w:rsidP="00F3021D" w14:paraId="0DA477D0" w14:textId="77777777">
            <w:pPr>
              <w:keepNext/>
              <w:keepLines/>
              <w:rPr>
                <w:bCs/>
              </w:rPr>
            </w:pPr>
            <w:r w:rsidRPr="0065690F">
              <w:rPr>
                <w:bCs/>
              </w:rPr>
              <w:t>DG Health and Food Safety, Unit A4-Multilateral International Relations</w:t>
            </w:r>
          </w:p>
          <w:p w:rsidR="00EA4725" w:rsidRPr="008B0699" w:rsidP="00F3021D" w14:paraId="79952C78" w14:textId="77777777">
            <w:pPr>
              <w:keepNext/>
              <w:keepLines/>
              <w:rPr>
                <w:bCs/>
                <w:lang w:val="fr-CH"/>
              </w:rPr>
            </w:pPr>
            <w:r w:rsidRPr="008B0699">
              <w:rPr>
                <w:bCs/>
                <w:lang w:val="fr-CH"/>
              </w:rPr>
              <w:t>Rue Froissart 101</w:t>
            </w:r>
          </w:p>
          <w:p w:rsidR="00EA4725" w:rsidRPr="008B0699" w:rsidP="00F3021D" w14:paraId="6AD7E37D" w14:textId="77777777">
            <w:pPr>
              <w:keepNext/>
              <w:keepLines/>
              <w:rPr>
                <w:bCs/>
                <w:lang w:val="fr-CH"/>
              </w:rPr>
            </w:pPr>
            <w:r w:rsidRPr="008B0699">
              <w:rPr>
                <w:bCs/>
                <w:lang w:val="fr-CH"/>
              </w:rPr>
              <w:t>B-1049 Brussels</w:t>
            </w:r>
          </w:p>
          <w:p w:rsidR="00EA4725" w:rsidRPr="008B0699" w:rsidP="00F3021D" w14:paraId="773F21D3" w14:textId="77777777">
            <w:pPr>
              <w:keepNext/>
              <w:keepLines/>
              <w:rPr>
                <w:bCs/>
                <w:lang w:val="fr-CH"/>
              </w:rPr>
            </w:pPr>
            <w:r w:rsidRPr="008B0699">
              <w:rPr>
                <w:bCs/>
                <w:lang w:val="fr-CH"/>
              </w:rPr>
              <w:t>Tel: +(32 2) 29 54263</w:t>
            </w:r>
          </w:p>
          <w:p w:rsidR="00EA4725" w:rsidRPr="0065690F" w:rsidP="00F3021D" w14:paraId="4C019FC0" w14:textId="77777777">
            <w:pPr>
              <w:keepNext/>
              <w:keepLines/>
              <w:spacing w:after="120"/>
              <w:rPr>
                <w:bCs/>
              </w:rPr>
            </w:pPr>
            <w:r w:rsidRPr="0065690F">
              <w:rPr>
                <w:bCs/>
              </w:rPr>
              <w:t xml:space="preserve">E-mail: </w:t>
            </w:r>
            <w:hyperlink r:id="rId8" w:history="1">
              <w:r w:rsidRPr="0065690F">
                <w:rPr>
                  <w:bCs/>
                  <w:color w:val="0000FF"/>
                  <w:u w:val="single"/>
                </w:rPr>
                <w:t>sps@ec.europa.eu</w:t>
              </w:r>
            </w:hyperlink>
          </w:p>
        </w:tc>
      </w:tr>
    </w:tbl>
    <w:p w:rsidR="007141CF" w:rsidRPr="00441372" w:rsidP="00441372" w14:paraId="28DDFD03" w14:textId="77777777"/>
    <w:sectPr w:rsidSect="008B0699">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B0699" w:rsidP="008B0699" w14:paraId="7F97B6D3" w14:textId="3CE8770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B0699" w:rsidP="008B0699" w14:paraId="153019D7" w14:textId="2F171DF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0F24D32"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699" w:rsidRPr="008B0699" w:rsidP="008B0699" w14:paraId="75F7333A" w14:textId="77777777">
    <w:pPr>
      <w:pStyle w:val="Header"/>
      <w:pBdr>
        <w:bottom w:val="single" w:sz="4" w:space="1" w:color="auto"/>
      </w:pBdr>
      <w:tabs>
        <w:tab w:val="clear" w:pos="4513"/>
        <w:tab w:val="clear" w:pos="9027"/>
      </w:tabs>
      <w:jc w:val="center"/>
    </w:pPr>
    <w:r w:rsidRPr="008B0699">
      <w:t>G/SPS/N/EU/838</w:t>
    </w:r>
  </w:p>
  <w:p w:rsidR="008B0699" w:rsidRPr="008B0699" w:rsidP="008B0699" w14:paraId="5430E774" w14:textId="77777777">
    <w:pPr>
      <w:pStyle w:val="Header"/>
      <w:pBdr>
        <w:bottom w:val="single" w:sz="4" w:space="1" w:color="auto"/>
      </w:pBdr>
      <w:tabs>
        <w:tab w:val="clear" w:pos="4513"/>
        <w:tab w:val="clear" w:pos="9027"/>
      </w:tabs>
      <w:jc w:val="center"/>
    </w:pPr>
  </w:p>
  <w:p w:rsidR="008B0699" w:rsidRPr="008B0699" w:rsidP="008B0699" w14:paraId="5C50604C" w14:textId="2775259E">
    <w:pPr>
      <w:pStyle w:val="Header"/>
      <w:pBdr>
        <w:bottom w:val="single" w:sz="4" w:space="1" w:color="auto"/>
      </w:pBdr>
      <w:tabs>
        <w:tab w:val="clear" w:pos="4513"/>
        <w:tab w:val="clear" w:pos="9027"/>
      </w:tabs>
      <w:jc w:val="center"/>
    </w:pPr>
    <w:r w:rsidRPr="008B0699">
      <w:t xml:space="preserve">- </w:t>
    </w:r>
    <w:r w:rsidRPr="008B0699">
      <w:fldChar w:fldCharType="begin"/>
    </w:r>
    <w:r w:rsidRPr="008B0699">
      <w:instrText xml:space="preserve"> PAGE </w:instrText>
    </w:r>
    <w:r w:rsidRPr="008B0699">
      <w:fldChar w:fldCharType="separate"/>
    </w:r>
    <w:r w:rsidRPr="008B0699">
      <w:t>2</w:t>
    </w:r>
    <w:r w:rsidRPr="008B0699">
      <w:fldChar w:fldCharType="end"/>
    </w:r>
    <w:r w:rsidRPr="008B0699">
      <w:t xml:space="preserve"> -</w:t>
    </w:r>
  </w:p>
  <w:p w:rsidR="00EA4725" w:rsidRPr="008B0699" w:rsidP="008B0699" w14:paraId="42A5A444" w14:textId="7168CB6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699" w:rsidRPr="008B0699" w:rsidP="008B0699" w14:paraId="61EA15A4" w14:textId="77777777">
    <w:pPr>
      <w:pStyle w:val="Header"/>
      <w:pBdr>
        <w:bottom w:val="single" w:sz="4" w:space="1" w:color="auto"/>
      </w:pBdr>
      <w:tabs>
        <w:tab w:val="clear" w:pos="4513"/>
        <w:tab w:val="clear" w:pos="9027"/>
      </w:tabs>
      <w:jc w:val="center"/>
    </w:pPr>
    <w:r w:rsidRPr="008B0699">
      <w:t>G/SPS/N/EU/838</w:t>
    </w:r>
  </w:p>
  <w:p w:rsidR="008B0699" w:rsidRPr="008B0699" w:rsidP="008B0699" w14:paraId="6373ED70" w14:textId="77777777">
    <w:pPr>
      <w:pStyle w:val="Header"/>
      <w:pBdr>
        <w:bottom w:val="single" w:sz="4" w:space="1" w:color="auto"/>
      </w:pBdr>
      <w:tabs>
        <w:tab w:val="clear" w:pos="4513"/>
        <w:tab w:val="clear" w:pos="9027"/>
      </w:tabs>
      <w:jc w:val="center"/>
    </w:pPr>
  </w:p>
  <w:p w:rsidR="008B0699" w:rsidRPr="008B0699" w:rsidP="008B0699" w14:paraId="21A81E6A" w14:textId="6C4D1037">
    <w:pPr>
      <w:pStyle w:val="Header"/>
      <w:pBdr>
        <w:bottom w:val="single" w:sz="4" w:space="1" w:color="auto"/>
      </w:pBdr>
      <w:tabs>
        <w:tab w:val="clear" w:pos="4513"/>
        <w:tab w:val="clear" w:pos="9027"/>
      </w:tabs>
      <w:jc w:val="center"/>
    </w:pPr>
    <w:r w:rsidRPr="008B0699">
      <w:t xml:space="preserve">- </w:t>
    </w:r>
    <w:r w:rsidRPr="008B0699">
      <w:fldChar w:fldCharType="begin"/>
    </w:r>
    <w:r w:rsidRPr="008B0699">
      <w:instrText xml:space="preserve"> PAGE </w:instrText>
    </w:r>
    <w:r w:rsidRPr="008B0699">
      <w:fldChar w:fldCharType="separate"/>
    </w:r>
    <w:r w:rsidRPr="008B0699">
      <w:rPr>
        <w:noProof/>
      </w:rPr>
      <w:t>2</w:t>
    </w:r>
    <w:r w:rsidRPr="008B0699">
      <w:fldChar w:fldCharType="end"/>
    </w:r>
    <w:r w:rsidRPr="008B0699">
      <w:t xml:space="preserve"> -</w:t>
    </w:r>
  </w:p>
  <w:p w:rsidR="00EA4725" w:rsidRPr="008B0699" w:rsidP="008B0699" w14:paraId="6FFAA730" w14:textId="3D2A7A7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21B29DE"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3834F4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F85FBD7" w14:textId="58E1BBFB">
          <w:pPr>
            <w:jc w:val="right"/>
            <w:rPr>
              <w:b/>
              <w:color w:val="FF0000"/>
              <w:szCs w:val="16"/>
            </w:rPr>
          </w:pPr>
          <w:r>
            <w:rPr>
              <w:b/>
              <w:color w:val="FF0000"/>
              <w:szCs w:val="16"/>
            </w:rPr>
            <w:t xml:space="preserve"> </w:t>
          </w:r>
        </w:p>
      </w:tc>
    </w:tr>
    <w:bookmarkEnd w:id="0"/>
    <w:tr w14:paraId="331811E0"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721FD6C" w14:textId="10407BCB">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3E03CE8F" w14:textId="77777777">
          <w:pPr>
            <w:jc w:val="right"/>
            <w:rPr>
              <w:b/>
              <w:szCs w:val="16"/>
            </w:rPr>
          </w:pPr>
        </w:p>
      </w:tc>
    </w:tr>
    <w:tr w14:paraId="7B5B230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D72949E" w14:textId="77777777">
          <w:pPr>
            <w:jc w:val="left"/>
            <w:rPr>
              <w:noProof/>
              <w:lang w:eastAsia="en-GB"/>
            </w:rPr>
          </w:pPr>
        </w:p>
      </w:tc>
      <w:tc>
        <w:tcPr>
          <w:tcW w:w="5448" w:type="dxa"/>
          <w:gridSpan w:val="2"/>
          <w:shd w:val="clear" w:color="auto" w:fill="FFFFFF"/>
          <w:tcMar>
            <w:left w:w="108" w:type="dxa"/>
            <w:right w:w="108" w:type="dxa"/>
          </w:tcMar>
        </w:tcPr>
        <w:p w:rsidR="008B0699" w:rsidP="00656ABC" w14:paraId="41BE7DE6" w14:textId="77777777">
          <w:pPr>
            <w:jc w:val="right"/>
            <w:rPr>
              <w:b/>
              <w:szCs w:val="16"/>
            </w:rPr>
          </w:pPr>
          <w:bookmarkStart w:id="1" w:name="bmkSymbols"/>
          <w:r>
            <w:rPr>
              <w:b/>
              <w:szCs w:val="16"/>
            </w:rPr>
            <w:t>G/SPS/N/EU/838</w:t>
          </w:r>
        </w:p>
        <w:bookmarkEnd w:id="1"/>
        <w:p w:rsidR="00656ABC" w:rsidRPr="00EA4725" w:rsidP="00656ABC" w14:paraId="2603D04F" w14:textId="3FA54114">
          <w:pPr>
            <w:jc w:val="right"/>
            <w:rPr>
              <w:b/>
              <w:szCs w:val="16"/>
            </w:rPr>
          </w:pPr>
        </w:p>
      </w:tc>
    </w:tr>
    <w:tr w14:paraId="1FABDE7C"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25B32C2" w14:textId="77777777"/>
      </w:tc>
      <w:tc>
        <w:tcPr>
          <w:tcW w:w="5448" w:type="dxa"/>
          <w:gridSpan w:val="2"/>
          <w:shd w:val="clear" w:color="auto" w:fill="FFFFFF"/>
          <w:tcMar>
            <w:left w:w="108" w:type="dxa"/>
            <w:right w:w="108" w:type="dxa"/>
          </w:tcMar>
          <w:vAlign w:val="center"/>
        </w:tcPr>
        <w:p w:rsidR="00ED54E0" w:rsidRPr="00EA4725" w:rsidP="00422B6F" w14:paraId="2FB7224E" w14:textId="77777777">
          <w:pPr>
            <w:jc w:val="right"/>
            <w:rPr>
              <w:szCs w:val="16"/>
            </w:rPr>
          </w:pPr>
          <w:bookmarkStart w:id="2" w:name="spsDateDistribution"/>
          <w:bookmarkStart w:id="3" w:name="bmkDate"/>
          <w:bookmarkEnd w:id="2"/>
          <w:r w:rsidRPr="00EA4725">
            <w:rPr>
              <w:szCs w:val="16"/>
            </w:rPr>
            <w:t>13 March 2025</w:t>
          </w:r>
          <w:bookmarkEnd w:id="3"/>
        </w:p>
      </w:tc>
    </w:tr>
    <w:tr w14:paraId="713B0911"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F82EDDA" w14:textId="77777777">
          <w:pPr>
            <w:jc w:val="left"/>
            <w:rPr>
              <w:b/>
            </w:rPr>
          </w:pPr>
          <w:bookmarkStart w:id="4" w:name="bmkSerial"/>
          <w:r>
            <w:rPr>
              <w:b w:val="0"/>
              <w:color w:val="FF0000"/>
            </w:rPr>
            <w:t>(25-1818)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CEB7D83"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A3BB4C6"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0D7C266" w14:textId="3875F19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04961D9" w14:textId="42715FDC">
          <w:pPr>
            <w:jc w:val="right"/>
            <w:rPr>
              <w:bCs/>
              <w:szCs w:val="18"/>
            </w:rPr>
          </w:pPr>
          <w:bookmarkStart w:id="7" w:name="bmkLanguage"/>
          <w:r>
            <w:rPr>
              <w:bCs/>
              <w:szCs w:val="18"/>
            </w:rPr>
            <w:t>Original: English</w:t>
          </w:r>
          <w:bookmarkEnd w:id="7"/>
        </w:p>
      </w:tc>
    </w:tr>
  </w:tbl>
  <w:p w:rsidR="00ED54E0" w:rsidRPr="00441372" w14:paraId="6F92E75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70945293">
    <w:abstractNumId w:val="9"/>
  </w:num>
  <w:num w:numId="2" w16cid:durableId="610935301">
    <w:abstractNumId w:val="7"/>
  </w:num>
  <w:num w:numId="3" w16cid:durableId="1386759029">
    <w:abstractNumId w:val="6"/>
  </w:num>
  <w:num w:numId="4" w16cid:durableId="1134326847">
    <w:abstractNumId w:val="5"/>
  </w:num>
  <w:num w:numId="5" w16cid:durableId="999231416">
    <w:abstractNumId w:val="4"/>
  </w:num>
  <w:num w:numId="6" w16cid:durableId="1132017991">
    <w:abstractNumId w:val="12"/>
  </w:num>
  <w:num w:numId="7" w16cid:durableId="2131046045">
    <w:abstractNumId w:val="11"/>
  </w:num>
  <w:num w:numId="8" w16cid:durableId="1646423452">
    <w:abstractNumId w:val="10"/>
  </w:num>
  <w:num w:numId="9" w16cid:durableId="4556110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7820145">
    <w:abstractNumId w:val="13"/>
  </w:num>
  <w:num w:numId="11" w16cid:durableId="1928608563">
    <w:abstractNumId w:val="8"/>
  </w:num>
  <w:num w:numId="12" w16cid:durableId="1684933661">
    <w:abstractNumId w:val="3"/>
  </w:num>
  <w:num w:numId="13" w16cid:durableId="1424886062">
    <w:abstractNumId w:val="2"/>
  </w:num>
  <w:num w:numId="14" w16cid:durableId="555360248">
    <w:abstractNumId w:val="1"/>
  </w:num>
  <w:num w:numId="15" w16cid:durableId="1663847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17E76"/>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15A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B0699"/>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A298F"/>
    <w:rsid w:val="00BB1F84"/>
    <w:rsid w:val="00BC035A"/>
    <w:rsid w:val="00BE5468"/>
    <w:rsid w:val="00C11EAC"/>
    <w:rsid w:val="00C305D7"/>
    <w:rsid w:val="00C30F2A"/>
    <w:rsid w:val="00C43456"/>
    <w:rsid w:val="00C43F16"/>
    <w:rsid w:val="00C65C0C"/>
    <w:rsid w:val="00C808FC"/>
    <w:rsid w:val="00C863EB"/>
    <w:rsid w:val="00CD7D97"/>
    <w:rsid w:val="00CD7E48"/>
    <w:rsid w:val="00CE3EE6"/>
    <w:rsid w:val="00CE4BA1"/>
    <w:rsid w:val="00D000C7"/>
    <w:rsid w:val="00D20F38"/>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1BC513"/>
  <w15:docId w15:val="{D275AFC2-35B8-4518-9E85-DED2431D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EEC/25_02112_00_e.pdf" TargetMode="External" /><Relationship Id="rId6" Type="http://schemas.openxmlformats.org/officeDocument/2006/relationships/hyperlink" Target="https://members.wto.org/crnattachments/2025/SPS/EEC/25_02112_00_f.pdf" TargetMode="External" /><Relationship Id="rId7" Type="http://schemas.openxmlformats.org/officeDocument/2006/relationships/hyperlink" Target="https://members.wto.org/crnattachments/2025/SPS/EEC/25_02112_00_s.pdf"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60cbbd2c-0091-4656-8168-5223d5c58979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3B760B9-E895-4C8A-9756-FF2FA290C08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536</Words>
  <Characters>3241</Characters>
  <Application>Microsoft Office Word</Application>
  <DocSecurity>0</DocSecurity>
  <Lines>80</Lines>
  <Paragraphs>55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WTO - OMC</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Rivera, Marcela</cp:lastModifiedBy>
  <cp:revision>4</cp:revision>
  <dcterms:created xsi:type="dcterms:W3CDTF">2025-03-13T14:25:00Z</dcterms:created>
  <dcterms:modified xsi:type="dcterms:W3CDTF">2025-03-13T14:45:00Z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G/SPS/N/EU/838</vt:lpwstr>
  </property>
  <property fmtid="{D5CDD505-2E9C-101B-9397-08002B2CF9AE}" pid="3" name="TitusGUID">
    <vt:lpwstr>60cbbd2c-0091-4656-8168-5223d5c58979</vt:lpwstr>
  </property>
  <property fmtid="{D5CDD505-2E9C-101B-9397-08002B2CF9AE}" pid="4" name="WTOCLASSIFICATION">
    <vt:lpwstr>WTO OFFICIAL</vt:lpwstr>
  </property>
</Properties>
</file>