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B0C2F6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86922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D83178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92B386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4A1F28B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E5EE2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46659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88DBA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14:paraId="1EC5EC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93232A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5CDAF2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Lemon (</w:t>
            </w:r>
            <w:r w:rsidRPr="0065690F">
              <w:rPr>
                <w:i/>
                <w:iCs/>
              </w:rPr>
              <w:t>Citrus</w:t>
            </w:r>
            <w:r w:rsidRPr="0065690F">
              <w:t xml:space="preserve"> x </w:t>
            </w:r>
            <w:r w:rsidRPr="0065690F">
              <w:rPr>
                <w:i/>
                <w:iCs/>
              </w:rPr>
              <w:t>aurantifolia)</w:t>
            </w:r>
          </w:p>
        </w:tc>
      </w:tr>
      <w:tr w14:paraId="7F36B2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108E3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82D18F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523AA0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43E906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Venezuela, Bolivarian Republic of</w:t>
            </w:r>
          </w:p>
        </w:tc>
      </w:tr>
      <w:tr w14:paraId="221777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070BE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054D4B5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- Establishes the phytosanitary requirements for the importation of fresh lemon fruits from Venezuela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441372" w14:paraId="4170DE93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https://members.wto.org/crnattachments/2025/SPS/BRA/25_01922_00_x.pdf</w:t>
              </w:r>
            </w:hyperlink>
          </w:p>
        </w:tc>
      </w:tr>
      <w:tr w14:paraId="0A7F35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4DA27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25F3BA0" w14:textId="41D6DA0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Draft Ordinance aiming to establish the phytosanitary requirements for the importation into Brazil of fresh fruits (category 3) of lemon (</w:t>
            </w:r>
            <w:r w:rsidRPr="0065690F">
              <w:rPr>
                <w:i/>
                <w:iCs/>
              </w:rPr>
              <w:t>Citrus</w:t>
            </w:r>
            <w:r>
              <w:t> </w:t>
            </w:r>
            <w:r w:rsidRPr="0065690F">
              <w:t>x</w:t>
            </w:r>
            <w:r>
              <w:t> </w:t>
            </w:r>
            <w:r w:rsidRPr="0065690F">
              <w:rPr>
                <w:i/>
                <w:iCs/>
              </w:rPr>
              <w:t>aurantifolia</w:t>
            </w:r>
            <w:r w:rsidRPr="0065690F">
              <w:t>) produced in the Bolivarian Republic of Venezuela.</w:t>
            </w:r>
          </w:p>
        </w:tc>
      </w:tr>
      <w:tr w14:paraId="5DB5DD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D27E73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EDD5FEE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4005A1F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4F08F7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BBC40E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01225F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3469AD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6AE1EF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ISPM</w:t>
            </w:r>
            <w:r w:rsidRPr="0065690F">
              <w:t xml:space="preserve"> No. 1, 2, 11</w:t>
            </w:r>
          </w:p>
          <w:p w:rsidR="00EA4725" w:rsidRPr="00441372" w:rsidP="00441372" w14:paraId="30E6B7C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E263E0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C25F3A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1701ED9F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59B39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2332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862E940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8C1AE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EF804F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BE41C5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691F81C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3E0A95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55A82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620298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AE6A9B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35D037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70C66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CCF8E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9 May 2025</w:t>
            </w:r>
          </w:p>
          <w:p w:rsidR="00EA4725" w:rsidRPr="00441372" w:rsidP="00441372" w14:paraId="5F75BD3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C45196" w:rsidRPr="0065690F" w:rsidP="00441372" w14:paraId="42E9A8CC" w14:textId="77777777">
            <w:r w:rsidRPr="0065690F">
              <w:t>Ministry of Agriculture and Livestock</w:t>
            </w:r>
          </w:p>
          <w:p w:rsidR="00C45196" w:rsidRPr="0065690F" w:rsidP="00441372" w14:paraId="18FD7992" w14:textId="77777777">
            <w:r w:rsidRPr="0065690F">
              <w:t>Secretariat of Trade and International Relations</w:t>
            </w:r>
          </w:p>
          <w:p w:rsidR="00C45196" w:rsidRPr="0065690F" w:rsidP="00441372" w14:paraId="4F2D9940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5EF80B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25AD68E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1E5D5C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9465AF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7B1C168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7F9A569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6CD101ED" w14:textId="77777777"/>
    <w:sectPr w:rsidSect="005415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41524" w:rsidP="00541524" w14:paraId="427BCC39" w14:textId="67DC9E1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41524" w:rsidP="00541524" w14:paraId="689A4E8B" w14:textId="0EF3F63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E373D36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1524" w:rsidRPr="00541524" w:rsidP="00541524" w14:paraId="401A9E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1524">
      <w:t>G/SPS/N/BRA/2387</w:t>
    </w:r>
  </w:p>
  <w:p w:rsidR="00541524" w:rsidRPr="00541524" w:rsidP="00541524" w14:paraId="43A9DD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41524" w:rsidRPr="00541524" w:rsidP="00541524" w14:paraId="6FD3B79C" w14:textId="582FFA8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1524">
      <w:t xml:space="preserve">- </w:t>
    </w:r>
    <w:r w:rsidRPr="00541524">
      <w:fldChar w:fldCharType="begin"/>
    </w:r>
    <w:r w:rsidRPr="00541524">
      <w:instrText xml:space="preserve"> PAGE </w:instrText>
    </w:r>
    <w:r w:rsidRPr="00541524">
      <w:fldChar w:fldCharType="separate"/>
    </w:r>
    <w:r w:rsidRPr="00541524">
      <w:t>2</w:t>
    </w:r>
    <w:r w:rsidRPr="00541524">
      <w:fldChar w:fldCharType="end"/>
    </w:r>
    <w:r w:rsidRPr="00541524">
      <w:t xml:space="preserve"> -</w:t>
    </w:r>
  </w:p>
  <w:p w:rsidR="00EA4725" w:rsidRPr="00541524" w:rsidP="00541524" w14:paraId="153C79B9" w14:textId="61C5798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1524" w:rsidRPr="00541524" w:rsidP="00541524" w14:paraId="1475B6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1524">
      <w:t>G/SPS/N/BRA/2387</w:t>
    </w:r>
  </w:p>
  <w:p w:rsidR="00541524" w:rsidRPr="00541524" w:rsidP="00541524" w14:paraId="75E809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41524" w:rsidRPr="00541524" w:rsidP="00541524" w14:paraId="1790AFDF" w14:textId="02E7139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1524">
      <w:t xml:space="preserve">- </w:t>
    </w:r>
    <w:r w:rsidRPr="00541524">
      <w:fldChar w:fldCharType="begin"/>
    </w:r>
    <w:r w:rsidRPr="00541524">
      <w:instrText xml:space="preserve"> PAGE </w:instrText>
    </w:r>
    <w:r w:rsidRPr="00541524">
      <w:fldChar w:fldCharType="separate"/>
    </w:r>
    <w:r w:rsidRPr="00541524">
      <w:rPr>
        <w:noProof/>
      </w:rPr>
      <w:t>2</w:t>
    </w:r>
    <w:r w:rsidRPr="00541524">
      <w:fldChar w:fldCharType="end"/>
    </w:r>
    <w:r w:rsidRPr="00541524">
      <w:t xml:space="preserve"> -</w:t>
    </w:r>
  </w:p>
  <w:p w:rsidR="00EA4725" w:rsidRPr="00541524" w:rsidP="00541524" w14:paraId="5D7D4F2F" w14:textId="15A9363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7F1213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648B90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EEE52F4" w14:textId="1FF58EC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4A7D5E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894659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1pt;height:56.2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00A428D" w14:textId="77777777">
          <w:pPr>
            <w:jc w:val="right"/>
            <w:rPr>
              <w:b/>
              <w:szCs w:val="16"/>
            </w:rPr>
          </w:pPr>
        </w:p>
      </w:tc>
    </w:tr>
    <w:tr w14:paraId="75AED74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5C56E4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41524" w:rsidP="00656ABC" w14:paraId="467A17C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G/SPS/N/BRA/2387</w:t>
          </w:r>
        </w:p>
        <w:bookmarkEnd w:id="1"/>
        <w:p w:rsidR="00656ABC" w:rsidRPr="00EA4725" w:rsidP="00656ABC" w14:paraId="55173090" w14:textId="39CB4746">
          <w:pPr>
            <w:jc w:val="right"/>
            <w:rPr>
              <w:b/>
              <w:szCs w:val="16"/>
            </w:rPr>
          </w:pPr>
        </w:p>
      </w:tc>
    </w:tr>
    <w:tr w14:paraId="3D52140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F84F2B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A612EE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10 March 2025</w:t>
          </w:r>
          <w:bookmarkEnd w:id="3"/>
        </w:p>
      </w:tc>
    </w:tr>
    <w:tr w14:paraId="5A776F7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0D68FB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(25-1655)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254CE3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FCEBAD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2FCFD01" w14:textId="6F290B2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E82ED1A" w14:textId="403CDB2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8E28D0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9410049">
    <w:abstractNumId w:val="9"/>
  </w:num>
  <w:num w:numId="2" w16cid:durableId="1338650495">
    <w:abstractNumId w:val="7"/>
  </w:num>
  <w:num w:numId="3" w16cid:durableId="1638872150">
    <w:abstractNumId w:val="6"/>
  </w:num>
  <w:num w:numId="4" w16cid:durableId="1923175089">
    <w:abstractNumId w:val="5"/>
  </w:num>
  <w:num w:numId="5" w16cid:durableId="1396321530">
    <w:abstractNumId w:val="4"/>
  </w:num>
  <w:num w:numId="6" w16cid:durableId="1103920535">
    <w:abstractNumId w:val="12"/>
  </w:num>
  <w:num w:numId="7" w16cid:durableId="1242253152">
    <w:abstractNumId w:val="11"/>
  </w:num>
  <w:num w:numId="8" w16cid:durableId="1227766165">
    <w:abstractNumId w:val="10"/>
  </w:num>
  <w:num w:numId="9" w16cid:durableId="2744136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3683563">
    <w:abstractNumId w:val="13"/>
  </w:num>
  <w:num w:numId="11" w16cid:durableId="1760758732">
    <w:abstractNumId w:val="8"/>
  </w:num>
  <w:num w:numId="12" w16cid:durableId="1136028735">
    <w:abstractNumId w:val="3"/>
  </w:num>
  <w:num w:numId="13" w16cid:durableId="1632402748">
    <w:abstractNumId w:val="2"/>
  </w:num>
  <w:num w:numId="14" w16cid:durableId="1022053918">
    <w:abstractNumId w:val="1"/>
  </w:num>
  <w:num w:numId="15" w16cid:durableId="126446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171D0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1524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C3EB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4A5C"/>
    <w:rsid w:val="00C305D7"/>
    <w:rsid w:val="00C30F2A"/>
    <w:rsid w:val="00C43456"/>
    <w:rsid w:val="00C43F16"/>
    <w:rsid w:val="00C4519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775BF1"/>
  <w15:docId w15:val="{2760192D-E4CE-48B4-8B9A-2D578688E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BRA/25_01922_00_x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682d0e34-5b4e-4529-9a4b-c7abae15f3ec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F52F654-C51F-4605-B233-2CF3C3E2BD4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2025-03-10T13:04:00Z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G/SPS/N/BRA/2387</vt:lpwstr>
  </property>
  <property fmtid="{D5CDD505-2E9C-101B-9397-08002B2CF9AE}" pid="3" name="TitusGUID">
    <vt:lpwstr>682d0e34-5b4e-4529-9a4b-c7abae15f3ec</vt:lpwstr>
  </property>
  <property fmtid="{D5CDD505-2E9C-101B-9397-08002B2CF9AE}" pid="4" name="WTOCLASSIFICATION">
    <vt:lpwstr>WTO OFFICIAL</vt:lpwstr>
  </property>
</Properties>
</file>