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2AE0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[Federal Register Volume 90, Number 33 (Thursday, February 20, 2025)]</w:t>
      </w:r>
    </w:p>
    <w:p w14:paraId="740967C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[Proposed Rules]</w:t>
      </w:r>
    </w:p>
    <w:p w14:paraId="1BEF949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[Pages 9958-9959]</w:t>
      </w:r>
    </w:p>
    <w:p w14:paraId="3590F3F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From the Federal Register Online via the Government Publishing Office [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"http://www.gpo.gov/"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www.gpo.gov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]</w:t>
      </w:r>
    </w:p>
    <w:p w14:paraId="3F17225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[FR Doc No: 2025-02788]</w:t>
      </w:r>
    </w:p>
    <w:p w14:paraId="41AEF81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9DE28A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A00C7A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=======================================================================</w:t>
      </w:r>
    </w:p>
    <w:p w14:paraId="2794BA7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</w:t>
      </w:r>
      <w:bookmarkStart w:id="0" w:name="_GoBack"/>
      <w:bookmarkEnd w:id="0"/>
    </w:p>
    <w:p w14:paraId="292A1C0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771C0C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ENVIRONMENTAL PROTECTION AGENCY</w:t>
      </w:r>
    </w:p>
    <w:p w14:paraId="1ECC8FD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28FE72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40 CFR Part 180</w:t>
      </w:r>
    </w:p>
    <w:p w14:paraId="214C530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F1225C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[EPA-HQ-OPP-2024-0431; FRL-12415-03-OCSPP]</w:t>
      </w:r>
    </w:p>
    <w:p w14:paraId="7C98DDA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325A441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6C89FA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Chlorpyrifos; Tolerance Revocation; Reopening of the Comment </w:t>
      </w:r>
    </w:p>
    <w:p w14:paraId="0B4595D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Period</w:t>
      </w:r>
    </w:p>
    <w:p w14:paraId="4216348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558412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AGENCY: Environmental Protection Agency (EPA).</w:t>
      </w:r>
    </w:p>
    <w:p w14:paraId="50591A8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E9ACA3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[[Page 9959]]</w:t>
      </w:r>
    </w:p>
    <w:p w14:paraId="560DA87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008FEA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62EB04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ACTION: Proposed rule; reopening of the comment period.</w:t>
      </w:r>
    </w:p>
    <w:p w14:paraId="2344E7B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5336962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</w:t>
      </w:r>
    </w:p>
    <w:p w14:paraId="69CE76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D1B2A1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SUMMARY: In the Federal Register of December 10, 2024, EPA issued a </w:t>
      </w:r>
    </w:p>
    <w:p w14:paraId="2999F01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proposed rule to revoke all tolerances for residues of chlorpyrifos, </w:t>
      </w:r>
    </w:p>
    <w:p w14:paraId="3077859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except for those associated with the use of chlorpyrifos on the </w:t>
      </w:r>
    </w:p>
    <w:p w14:paraId="5A027F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following crops: alfalfa, apple, asparagus, tart cherry, citrus, </w:t>
      </w:r>
    </w:p>
    <w:p w14:paraId="40B9E97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cotton, peach, soybean, strawberry, sugar beet, and spring and winter </w:t>
      </w:r>
    </w:p>
    <w:p w14:paraId="778111C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wheat. The proposal also addresses the request to revoke all </w:t>
      </w:r>
    </w:p>
    <w:p w14:paraId="7E11FE6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chlorpyrifos tolerances contained in the September 12, 2007, petition </w:t>
      </w:r>
    </w:p>
    <w:p w14:paraId="776CAB7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submitted by the Natural Resources Defense Council (NRDC) and Pesticide </w:t>
      </w:r>
    </w:p>
    <w:p w14:paraId="3A3A32C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Action Network North America (PANNA).</w:t>
      </w:r>
    </w:p>
    <w:p w14:paraId="1F04D1D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39C5D7E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DATES: The comment period for the proposed rule, which closed on </w:t>
      </w:r>
    </w:p>
    <w:p w14:paraId="61D826F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February 10, 2025, published at 89 FR 99184 (December 10, 2024), is </w:t>
      </w:r>
    </w:p>
    <w:p w14:paraId="05A61AA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reopened for an additional 30 days. Comments must be received on or </w:t>
      </w:r>
    </w:p>
    <w:p w14:paraId="3C4D305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before March 24, 2025.</w:t>
      </w:r>
    </w:p>
    <w:p w14:paraId="7586C1B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5EF3B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ADDRESSES: Submit your comments, identified by ID number EPA-HQ-OPP-</w:t>
      </w:r>
    </w:p>
    <w:p w14:paraId="07ED993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2024-0431, online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"https://www.regulations.gov/"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https://www.regulations.gov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 xml:space="preserve">. Follow the online </w:t>
      </w:r>
    </w:p>
    <w:p w14:paraId="5CC22E6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instructions for submitting comments. Do not submit electronically any </w:t>
      </w:r>
    </w:p>
    <w:p w14:paraId="61E00D7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information you consider to be Confidential Business Information (CBI) </w:t>
      </w:r>
    </w:p>
    <w:p w14:paraId="151789A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or other information whose disclosure is restricted by statute. </w:t>
      </w:r>
    </w:p>
    <w:p w14:paraId="003F09B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Additional instructions on commenting and visiting the docket, along </w:t>
      </w:r>
    </w:p>
    <w:p w14:paraId="6CB7FDD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with more information about dockets generally, is available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"https://www.epa.gov/dockets"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https://www.epa.gov/dockets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034D9C3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932F76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FOR FURTHER INFORMATION CONTACT: Patricia Biggio, Pesticide Re-</w:t>
      </w:r>
    </w:p>
    <w:p w14:paraId="2A5CF22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Evaluation Division (7508M), Office of Pesticide Programs, </w:t>
      </w:r>
    </w:p>
    <w:p w14:paraId="458F2CF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Environmental Protection Agency, 1200 Pennsylvania Ave. NW, Washington, </w:t>
      </w:r>
    </w:p>
    <w:p w14:paraId="5D04400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DC 20460-0001; telephone number: 202-566-0700; email address: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"mailto:OPPChlorpyrifosInquiries@epa.gov"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OPPChlorpyrifosInquiries@epa.gov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2B120B0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B14D12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SUPPLEMENTARY INFORMATION: In response to requests from stakeholders, </w:t>
      </w:r>
    </w:p>
    <w:p w14:paraId="75F7A1C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EPA is hereby reopening the comment period established in the Federal </w:t>
      </w:r>
    </w:p>
    <w:p w14:paraId="7BD54E6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Register document of December 10, 2024, at 89 FR 99184 (FRL-12415-03-</w:t>
      </w:r>
    </w:p>
    <w:p w14:paraId="3D820F4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OCSPP) for an additional 30 days to provide stakeholders with </w:t>
      </w:r>
    </w:p>
    <w:p w14:paraId="56A8B72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additional time to review materials and prepare comments. More </w:t>
      </w:r>
    </w:p>
    <w:p w14:paraId="1A6D891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information on the action can be found in the Federal Register of </w:t>
      </w:r>
    </w:p>
    <w:p w14:paraId="3B89124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December 10, 2024.</w:t>
      </w:r>
    </w:p>
    <w:p w14:paraId="45E94FE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To submit comments or access the docket, please follow the detailed </w:t>
      </w:r>
    </w:p>
    <w:p w14:paraId="12E5FFF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instructions provided under ADDRESSES. You do not need to resubmit </w:t>
      </w:r>
    </w:p>
    <w:p w14:paraId="3D39147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comments. If you have questions, consult the technical person listed </w:t>
      </w:r>
    </w:p>
    <w:p w14:paraId="18D68AB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under FOR FURTHER INFORMATION CONTACT.</w:t>
      </w:r>
    </w:p>
    <w:p w14:paraId="574A06D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9F5B95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Authority: 21 U.S.C. 346a.</w:t>
      </w:r>
    </w:p>
    <w:p w14:paraId="1A3E7F4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D56C7F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Dated: February 13, 2025.</w:t>
      </w:r>
    </w:p>
    <w:p w14:paraId="28DF00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8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2025-03-03T08:44:40Z</dcterms:created>
  <dc:creator>Lenovo</dc:creator>
  <cp:lastModifiedBy>欢喜葡萄</cp:lastModifiedBy>
  <dcterms:modified xsi:type="dcterms:W3CDTF">2025-03-03T08:44:47Z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4B18E3822D704446A4C5D7719FCD49ED_12</vt:lpwstr>
  </property>
</Properties>
</file>