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6722DD66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99FDDF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3F948EF6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413D4557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KINGDOM OF SAUDI ARABIA</w:t>
            </w:r>
          </w:p>
          <w:p w:rsidR="00326D34" w:rsidRPr="004D1783" w:rsidP="004D1783" w14:paraId="6699E981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04E3E9E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5134058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E98543A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National Center for the Prevention and Control of Plants Pests and Animal Diseases</w:t>
            </w:r>
          </w:p>
        </w:tc>
      </w:tr>
      <w:tr w14:paraId="730FC9F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690D234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CDCF0D3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Live sheep</w:t>
            </w:r>
          </w:p>
        </w:tc>
      </w:tr>
      <w:tr w14:paraId="615E0B8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FC4A1C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57F82BE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37C7B45A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035EA7F5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Romania</w:t>
            </w:r>
          </w:p>
        </w:tc>
      </w:tr>
      <w:tr w14:paraId="7C18710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FEC928E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1BF35FD" w14:textId="06F58C7B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Notice of Ministry of Environment Water and Agriculture, Decision No. 15196788 dated </w:t>
            </w:r>
            <w:r w:rsidRPr="008F3F4B" w:rsidR="00AA2416">
              <w:t>15</w:t>
            </w:r>
            <w:r w:rsidR="00AA2416">
              <w:t xml:space="preserve"> February </w:t>
            </w:r>
            <w:r w:rsidRPr="008F3F4B" w:rsidR="00AA2416">
              <w:t>2025</w:t>
            </w:r>
            <w:r w:rsidR="00AA2416">
              <w:t xml:space="preserve"> (</w:t>
            </w:r>
            <w:r w:rsidRPr="008F3F4B">
              <w:t>16/8/1446</w:t>
            </w:r>
            <w:r w:rsidR="00AA2416">
              <w:t xml:space="preserve"> </w:t>
            </w:r>
            <w:r w:rsidRPr="008F3F4B">
              <w:t>H</w:t>
            </w:r>
            <w:r w:rsidR="00AA2416">
              <w:t>)</w:t>
            </w:r>
            <w:r w:rsidRPr="008F3F4B">
              <w:t xml:space="preserve"> entitled "Lifting the </w:t>
            </w:r>
            <w:r w:rsidRPr="008F3F4B" w:rsidR="004A6268">
              <w:t>temporary ban</w:t>
            </w:r>
            <w:r w:rsidRPr="008F3F4B">
              <w:t xml:space="preserve"> imposed on </w:t>
            </w:r>
            <w:r w:rsidR="00BC6E30">
              <w:t xml:space="preserve">the </w:t>
            </w:r>
            <w:r w:rsidRPr="008F3F4B" w:rsidR="00BC6E30">
              <w:t>importati</w:t>
            </w:r>
            <w:r w:rsidR="00BC6E30">
              <w:t>on</w:t>
            </w:r>
            <w:r w:rsidRPr="008F3F4B" w:rsidR="00BC6E30">
              <w:t xml:space="preserve"> </w:t>
            </w:r>
            <w:r w:rsidRPr="008F3F4B">
              <w:t xml:space="preserve">of </w:t>
            </w:r>
            <w:r w:rsidR="00AA2416">
              <w:t>l</w:t>
            </w:r>
            <w:r w:rsidRPr="008F3F4B">
              <w:t xml:space="preserve">ive </w:t>
            </w:r>
            <w:r w:rsidR="00AA2416">
              <w:t>s</w:t>
            </w:r>
            <w:r w:rsidRPr="008F3F4B">
              <w:t>heep, originated from Romania"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Arabic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1</w:t>
            </w:r>
          </w:p>
          <w:p w:rsidR="00326D34" w:rsidRPr="004D1783" w:rsidP="004D1783" w14:paraId="7F871408" w14:textId="77777777">
            <w:pPr>
              <w:spacing w:after="120"/>
            </w:pPr>
            <w:hyperlink r:id="rId4" w:tgtFrame="_blank" w:history="1">
              <w:r w:rsidRPr="004D1783">
                <w:rPr>
                  <w:color w:val="0000FF"/>
                  <w:u w:val="single"/>
                </w:rPr>
                <w:t>https://members.wto.org/crnattachments/2025/SPS/SAU/25_01649_00_x.pdf</w:t>
              </w:r>
            </w:hyperlink>
          </w:p>
        </w:tc>
      </w:tr>
      <w:tr w14:paraId="2D33C26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0B56978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A9BFC88" w14:textId="540B64DB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After a technical visit to Romania done by </w:t>
            </w:r>
            <w:r w:rsidR="00AA2416">
              <w:t xml:space="preserve">a </w:t>
            </w:r>
            <w:r w:rsidRPr="00097200">
              <w:t xml:space="preserve">Saudi </w:t>
            </w:r>
            <w:r w:rsidRPr="00097200" w:rsidR="00AA2416">
              <w:t>specialt</w:t>
            </w:r>
            <w:r w:rsidR="00AA2416">
              <w:t>y</w:t>
            </w:r>
            <w:r w:rsidRPr="00097200" w:rsidR="00AA2416">
              <w:t xml:space="preserve"> </w:t>
            </w:r>
            <w:r w:rsidRPr="00097200">
              <w:t>team</w:t>
            </w:r>
            <w:r w:rsidR="00AA2416">
              <w:t>,</w:t>
            </w:r>
            <w:r w:rsidRPr="00097200">
              <w:t xml:space="preserve"> they recommended </w:t>
            </w:r>
            <w:r w:rsidR="00AA2416">
              <w:t xml:space="preserve">to </w:t>
            </w:r>
            <w:r w:rsidRPr="00097200">
              <w:t xml:space="preserve">open the importation of live </w:t>
            </w:r>
            <w:r w:rsidR="00BC6E30">
              <w:t>s</w:t>
            </w:r>
            <w:r w:rsidRPr="00097200">
              <w:t>heep from Romania to the Kingdom of Saudi Arabia.</w:t>
            </w:r>
          </w:p>
        </w:tc>
      </w:tr>
      <w:tr w14:paraId="0265FAA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5B4B5F7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0B59D71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0D81644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D4DA339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67B9148" w14:textId="487AA88F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A technical visit to Romania done by </w:t>
            </w:r>
            <w:r w:rsidR="00AA2416">
              <w:t xml:space="preserve">a </w:t>
            </w:r>
            <w:r w:rsidRPr="00786DCE">
              <w:t xml:space="preserve">Saudi </w:t>
            </w:r>
            <w:r w:rsidRPr="00786DCE" w:rsidR="00AA2416">
              <w:t>specialt</w:t>
            </w:r>
            <w:r w:rsidR="00AA2416">
              <w:t>y</w:t>
            </w:r>
            <w:r w:rsidRPr="00786DCE" w:rsidR="00AA2416">
              <w:t xml:space="preserve"> </w:t>
            </w:r>
            <w:r w:rsidRPr="00786DCE">
              <w:t>team</w:t>
            </w:r>
            <w:r w:rsidR="00AA2416">
              <w:t>,</w:t>
            </w:r>
            <w:r w:rsidRPr="00786DCE">
              <w:t xml:space="preserve"> they recommended </w:t>
            </w:r>
            <w:r w:rsidR="00AA2416">
              <w:t xml:space="preserve">to </w:t>
            </w:r>
            <w:r w:rsidRPr="00786DCE">
              <w:t xml:space="preserve">open the importation of live </w:t>
            </w:r>
            <w:r w:rsidR="00BC6E30">
              <w:t>s</w:t>
            </w:r>
            <w:r w:rsidRPr="00786DCE">
              <w:t>heep from Romania to the Kingdom of Saudi Arabia.</w:t>
            </w:r>
          </w:p>
        </w:tc>
      </w:tr>
      <w:tr w14:paraId="6183EB0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7EFD713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71AB5FE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26C48CB2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5D563DB6" w14:textId="46FC0294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Animal Terrestrial health code, Chapter</w:t>
            </w:r>
            <w:r w:rsidR="00BC6E30">
              <w:t> </w:t>
            </w:r>
            <w:r w:rsidRPr="00F245E3">
              <w:t>8.8</w:t>
            </w:r>
          </w:p>
          <w:p w:rsidR="00326D34" w:rsidRPr="004D1783" w:rsidP="004D1783" w14:paraId="508A6009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679308D7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0EC71C91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079F8ED7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 ] Yes   [ ] No</w:t>
            </w:r>
          </w:p>
          <w:p w:rsidR="00326D34" w:rsidRPr="004D1783" w:rsidP="00BC6E30" w14:paraId="0F378F5F" w14:textId="77777777">
            <w:pPr>
              <w:spacing w:before="240"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1A82D83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CDB67BF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827D0D2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6FDB25E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8AE6EBC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6DADC37" w14:textId="155727A3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15</w:t>
            </w:r>
            <w:r w:rsidR="00BC6E30">
              <w:t> </w:t>
            </w:r>
            <w:r w:rsidRPr="00EC5D60">
              <w:t>February 2025</w:t>
            </w:r>
          </w:p>
          <w:p w:rsidR="00326D34" w:rsidRPr="004D1783" w:rsidP="004D1783" w14:paraId="553F137B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353C5C6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54B09E8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AC7D93A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:rsidR="00B1670B" w:rsidRPr="00EC5D60" w:rsidP="004D1783" w14:paraId="0FE57F02" w14:textId="77777777">
            <w:r w:rsidRPr="00EC5D60">
              <w:t>Saudi Food and Drug Authority - Food Sector</w:t>
            </w:r>
          </w:p>
          <w:p w:rsidR="00B1670B" w:rsidRPr="00EC5D60" w:rsidP="004D1783" w14:paraId="724629CB" w14:textId="77777777">
            <w:r w:rsidRPr="00EC5D60">
              <w:t>Contact person: Mohammed AL Huthiel</w:t>
            </w:r>
          </w:p>
          <w:p w:rsidR="00B1670B" w:rsidRPr="00EC5D60" w:rsidP="004D1783" w14:paraId="08BE482F" w14:textId="77777777">
            <w:r w:rsidRPr="00EC5D60">
              <w:t>SFDA - 4904 North Ring branch rd- Hitteen Dist Unit Number (1) - Riyadh 13513 - 7148</w:t>
            </w:r>
          </w:p>
          <w:p w:rsidR="00B1670B" w:rsidRPr="00EC5D60" w:rsidP="004D1783" w14:paraId="06E3FB3C" w14:textId="77777777">
            <w:r w:rsidRPr="00EC5D60">
              <w:t>Tel: +(966 11) 203 8222, Ext: 3313</w:t>
            </w:r>
          </w:p>
          <w:p w:rsidR="00B1670B" w:rsidRPr="00EC5D60" w:rsidP="004D1783" w14:paraId="7329DD33" w14:textId="77777777">
            <w:r w:rsidRPr="00EC5D60">
              <w:t xml:space="preserve">E-mail: </w:t>
            </w:r>
            <w:hyperlink r:id="rId5" w:history="1">
              <w:r w:rsidRPr="00EC5D60">
                <w:rPr>
                  <w:color w:val="0000FF"/>
                  <w:u w:val="single"/>
                </w:rPr>
                <w:t>spsep.food@sfda.gov.sa</w:t>
              </w:r>
            </w:hyperlink>
          </w:p>
          <w:p w:rsidR="00B1670B" w:rsidRPr="00EC5D60" w:rsidP="004D1783" w14:paraId="2817D468" w14:textId="77777777">
            <w:pPr>
              <w:spacing w:after="120"/>
            </w:pPr>
            <w:r w:rsidRPr="00EC5D60">
              <w:t xml:space="preserve">Website: </w:t>
            </w:r>
            <w:hyperlink r:id="rId6" w:history="1">
              <w:r w:rsidRPr="00EC5D60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3B3495F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67B15486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19047D9C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[X] National Notification Authority, [X]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5C5396D9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Saudi Food and Drug Authority - Food Sector</w:t>
            </w:r>
          </w:p>
          <w:p w:rsidR="00326D34" w:rsidRPr="00EC5D60" w:rsidP="00B056CB" w14:paraId="0DCEE01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Contact person: Mohammed AL Huthiel</w:t>
            </w:r>
          </w:p>
          <w:p w:rsidR="00326D34" w:rsidRPr="00EC5D60" w:rsidP="00B056CB" w14:paraId="5478BE35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SFDA - 4904 North Ring branch rd- Hitteen Dist Unit Number (1) - Riyadh 13513 - 7148</w:t>
            </w:r>
          </w:p>
          <w:p w:rsidR="00326D34" w:rsidRPr="00EC5D60" w:rsidP="00B056CB" w14:paraId="3725D2E4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+(966 11) 203 8222, Ext: 3313</w:t>
            </w:r>
          </w:p>
          <w:p w:rsidR="00326D34" w:rsidRPr="00EC5D60" w:rsidP="00B056CB" w14:paraId="41185449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5" w:history="1">
              <w:r w:rsidRPr="00EC5D60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326D34" w:rsidRPr="00EC5D60" w:rsidP="00B056CB" w14:paraId="5D665E18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Website: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D1783" w:rsidP="004D1783" w14:paraId="6B68DC25" w14:textId="77777777"/>
    <w:sectPr w:rsidSect="00BC6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BC6E30" w:rsidP="00BC6E30" w14:paraId="4420F8FE" w14:textId="4BAD77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BC6E30" w:rsidP="00BC6E30" w14:paraId="67B72AAC" w14:textId="4214474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1730DA97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E30" w:rsidRPr="00BC6E30" w:rsidP="00BC6E30" w14:paraId="4754D7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6E30">
      <w:t>G/SPS/N/SAU/562</w:t>
    </w:r>
  </w:p>
  <w:p w:rsidR="00BC6E30" w:rsidRPr="00BC6E30" w:rsidP="00BC6E30" w14:paraId="200C3C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C6E30" w:rsidRPr="00BC6E30" w:rsidP="00BC6E30" w14:paraId="27181A27" w14:textId="1CCDD9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6E30">
      <w:t xml:space="preserve">- </w:t>
    </w:r>
    <w:r w:rsidRPr="00BC6E30">
      <w:fldChar w:fldCharType="begin"/>
    </w:r>
    <w:r w:rsidRPr="00BC6E30">
      <w:instrText xml:space="preserve"> PAGE </w:instrText>
    </w:r>
    <w:r w:rsidRPr="00BC6E30">
      <w:fldChar w:fldCharType="separate"/>
    </w:r>
    <w:r w:rsidRPr="00BC6E30">
      <w:rPr>
        <w:noProof/>
      </w:rPr>
      <w:t>2</w:t>
    </w:r>
    <w:r w:rsidRPr="00BC6E30">
      <w:fldChar w:fldCharType="end"/>
    </w:r>
    <w:r w:rsidRPr="00BC6E30">
      <w:t xml:space="preserve"> -</w:t>
    </w:r>
  </w:p>
  <w:p w:rsidR="00326D34" w:rsidRPr="00BC6E30" w:rsidP="00BC6E30" w14:paraId="77ADFA56" w14:textId="28AA44A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E30" w:rsidRPr="00BC6E30" w:rsidP="00BC6E30" w14:paraId="3F747A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6E30">
      <w:t>G/SPS/N/SAU/562</w:t>
    </w:r>
  </w:p>
  <w:p w:rsidR="00BC6E30" w:rsidRPr="00BC6E30" w:rsidP="00BC6E30" w14:paraId="67FE7A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C6E30" w:rsidRPr="00BC6E30" w:rsidP="00BC6E30" w14:paraId="4A304B35" w14:textId="728EB68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6E30">
      <w:t xml:space="preserve">- </w:t>
    </w:r>
    <w:r w:rsidRPr="00BC6E30">
      <w:fldChar w:fldCharType="begin"/>
    </w:r>
    <w:r w:rsidRPr="00BC6E30">
      <w:instrText xml:space="preserve"> PAGE </w:instrText>
    </w:r>
    <w:r w:rsidRPr="00BC6E30">
      <w:fldChar w:fldCharType="separate"/>
    </w:r>
    <w:r w:rsidRPr="00BC6E30">
      <w:rPr>
        <w:noProof/>
      </w:rPr>
      <w:t>2</w:t>
    </w:r>
    <w:r w:rsidRPr="00BC6E30">
      <w:fldChar w:fldCharType="end"/>
    </w:r>
    <w:r w:rsidRPr="00BC6E30">
      <w:t xml:space="preserve"> -</w:t>
    </w:r>
  </w:p>
  <w:p w:rsidR="00326D34" w:rsidRPr="00BC6E30" w:rsidP="00BC6E30" w14:paraId="63ABC7AC" w14:textId="58D3A36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E6E446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4C4440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6872A312" w14:textId="2012D0F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0235D83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04D0192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8.85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3E612709" w14:textId="77777777">
          <w:pPr>
            <w:jc w:val="right"/>
            <w:rPr>
              <w:b/>
              <w:szCs w:val="16"/>
            </w:rPr>
          </w:pPr>
        </w:p>
      </w:tc>
    </w:tr>
    <w:tr w14:paraId="2F157087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57C72A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D1783" w:rsidP="00043762" w14:paraId="0EC4CDBC" w14:textId="7B13C1F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G/SPS/N/SAU/562</w:t>
          </w:r>
          <w:bookmarkEnd w:id="1"/>
        </w:p>
      </w:tc>
    </w:tr>
    <w:tr w14:paraId="77A3F7BE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648AAC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370C8DA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26 February 2025</w:t>
          </w:r>
          <w:bookmarkEnd w:id="3"/>
        </w:p>
      </w:tc>
    </w:tr>
    <w:tr w14:paraId="6C99848B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68642251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648565A6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bCs/>
              <w:noProof/>
              <w:szCs w:val="16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3A714FEF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587EB045" w14:textId="0F84B46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0F3D36F0" w14:textId="5AF278A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281446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9789326">
    <w:abstractNumId w:val="9"/>
  </w:num>
  <w:num w:numId="2" w16cid:durableId="1845704347">
    <w:abstractNumId w:val="7"/>
  </w:num>
  <w:num w:numId="3" w16cid:durableId="28799645">
    <w:abstractNumId w:val="6"/>
  </w:num>
  <w:num w:numId="4" w16cid:durableId="532504347">
    <w:abstractNumId w:val="5"/>
  </w:num>
  <w:num w:numId="5" w16cid:durableId="1163089434">
    <w:abstractNumId w:val="4"/>
  </w:num>
  <w:num w:numId="6" w16cid:durableId="755327526">
    <w:abstractNumId w:val="12"/>
  </w:num>
  <w:num w:numId="7" w16cid:durableId="115296620">
    <w:abstractNumId w:val="11"/>
  </w:num>
  <w:num w:numId="8" w16cid:durableId="51586781">
    <w:abstractNumId w:val="10"/>
  </w:num>
  <w:num w:numId="9" w16cid:durableId="582301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8399105">
    <w:abstractNumId w:val="13"/>
  </w:num>
  <w:num w:numId="11" w16cid:durableId="1567564579">
    <w:abstractNumId w:val="8"/>
  </w:num>
  <w:num w:numId="12" w16cid:durableId="1410270591">
    <w:abstractNumId w:val="3"/>
  </w:num>
  <w:num w:numId="13" w16cid:durableId="1142961229">
    <w:abstractNumId w:val="2"/>
  </w:num>
  <w:num w:numId="14" w16cid:durableId="54133775">
    <w:abstractNumId w:val="1"/>
  </w:num>
  <w:num w:numId="15" w16cid:durableId="172336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attachedTemplate r:id="rId1"/>
  <w:stylePaneSortMethod w:val="name"/>
  <w:trackRevisions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A6268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A192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2416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1670B"/>
    <w:rsid w:val="00B230EC"/>
    <w:rsid w:val="00B26EA5"/>
    <w:rsid w:val="00B26FB1"/>
    <w:rsid w:val="00B52738"/>
    <w:rsid w:val="00B56EDC"/>
    <w:rsid w:val="00B62ADC"/>
    <w:rsid w:val="00BB1F84"/>
    <w:rsid w:val="00BB4E9D"/>
    <w:rsid w:val="00BC6E30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0640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E5F9BA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BC6E30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SAU/25_01649_00_x.pdf" TargetMode="External" /><Relationship Id="rId5" Type="http://schemas.openxmlformats.org/officeDocument/2006/relationships/hyperlink" Target="mailto:spsep.food@sfda.gov.sa" TargetMode="External" /><Relationship Id="rId6" Type="http://schemas.openxmlformats.org/officeDocument/2006/relationships/hyperlink" Target="http://www.sfda.gov.sa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18</TotalTime>
  <Pages>2</Pages>
  <Words>481</Words>
  <Characters>3036</Characters>
  <Application>Microsoft Office Word</Application>
  <DocSecurity>0</DocSecurity>
  <Lines>189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5</cp:revision>
  <dcterms:created xsi:type="dcterms:W3CDTF">2022-04-20T12:54:00Z</dcterms:created>
  <dcterms:modified xsi:type="dcterms:W3CDTF">2025-02-26T11:47:00Z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G/SPS/N/SAU/562</vt:lpwstr>
  </property>
</Properties>
</file>