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626725F"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5FACE67"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3BFEA30B"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32C1BE08" w14:textId="77777777">
            <w:pPr>
              <w:spacing w:before="120" w:after="120"/>
            </w:pPr>
            <w:r w:rsidRPr="00441372">
              <w:rPr>
                <w:b/>
              </w:rPr>
              <w:t>Notifying Member:</w:t>
            </w:r>
            <w:r w:rsidRPr="0065690F">
              <w:t xml:space="preserve"> </w:t>
            </w:r>
            <w:r w:rsidRPr="0065690F">
              <w:rPr>
                <w:u w:val="single"/>
              </w:rPr>
              <w:t>INDONESIA</w:t>
            </w:r>
          </w:p>
          <w:p w:rsidR="00EA4725" w:rsidRPr="00441372" w:rsidP="00441372" w14:paraId="4DA3F500" w14:textId="77777777">
            <w:pPr>
              <w:spacing w:after="120"/>
            </w:pPr>
            <w:r w:rsidRPr="00441372">
              <w:rPr>
                <w:b/>
                <w:bCs/>
              </w:rPr>
              <w:t>If applicable, name of local government involved:</w:t>
            </w:r>
            <w:r w:rsidRPr="0065690F">
              <w:rPr>
                <w:bCs/>
              </w:rPr>
              <w:t xml:space="preserve"> </w:t>
            </w:r>
          </w:p>
        </w:tc>
      </w:tr>
      <w:tr w14:paraId="4BFDD9E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1CD113F"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351DEE" w:rsidRPr="0065690F" w:rsidP="00F63376" w14:paraId="6D5AB5D0" w14:textId="0CF43DE0">
            <w:pPr>
              <w:spacing w:before="120" w:after="120"/>
            </w:pPr>
            <w:r w:rsidRPr="00441372">
              <w:rPr>
                <w:b/>
              </w:rPr>
              <w:t>Agency responsible:</w:t>
            </w:r>
            <w:r w:rsidRPr="0065690F">
              <w:t xml:space="preserve"> Indonesian Food and Drug Authority (Indonesian FDA)</w:t>
            </w:r>
            <w:r w:rsidR="00F63376">
              <w:t xml:space="preserve"> and </w:t>
            </w:r>
            <w:r w:rsidRPr="0065690F">
              <w:t>Indonesian Quarantine Authority</w:t>
            </w:r>
          </w:p>
        </w:tc>
      </w:tr>
      <w:tr w14:paraId="37CF723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49C8D8A"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64EECA30" w14:textId="77777777">
            <w:pPr>
              <w:spacing w:before="120" w:after="120"/>
            </w:pPr>
            <w:r w:rsidRPr="00441372">
              <w:rPr>
                <w:b/>
              </w:rPr>
              <w:t xml:space="preserve">Products covered (provide tariff item </w:t>
            </w:r>
            <w:r w:rsidRPr="00441372">
              <w:rPr>
                <w:b/>
              </w:rPr>
              <w:t>number(s) as specified in national schedules deposited with the WTO; ICS numbers should be provided in addition, where applicable):</w:t>
            </w:r>
            <w:r w:rsidRPr="0065690F">
              <w:t xml:space="preserve"> Food</w:t>
            </w:r>
          </w:p>
        </w:tc>
      </w:tr>
      <w:tr w14:paraId="5443838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C5DC5EE"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247F116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9CB835F"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F7B9D0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C408FB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D1AEE60"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4D37A228" w14:textId="77777777">
            <w:pPr>
              <w:spacing w:before="120" w:after="120"/>
            </w:pPr>
            <w:r w:rsidRPr="00441372">
              <w:rPr>
                <w:b/>
              </w:rPr>
              <w:t>Title of the notified document:</w:t>
            </w:r>
            <w:r w:rsidRPr="0065690F">
              <w:t xml:space="preserve"> Regulation of the Indonesian Food and Drug Authority Number 19 of 2024 on Control of Genetically Engineered Food Products</w:t>
            </w:r>
            <w:r w:rsidRPr="00441372" w:rsidR="007E510C">
              <w:t>.</w:t>
            </w:r>
            <w:r w:rsidRPr="00441372">
              <w:rPr>
                <w:b/>
              </w:rPr>
              <w:t xml:space="preserve"> Language(s):</w:t>
            </w:r>
            <w:r w:rsidRPr="0065690F">
              <w:t xml:space="preserve"> Indonesian</w:t>
            </w:r>
            <w:r w:rsidRPr="00441372" w:rsidR="007E510C">
              <w:rPr>
                <w:bCs/>
              </w:rPr>
              <w:t>.</w:t>
            </w:r>
            <w:r w:rsidRPr="00441372">
              <w:t xml:space="preserve"> </w:t>
            </w:r>
            <w:r w:rsidRPr="00441372">
              <w:rPr>
                <w:b/>
              </w:rPr>
              <w:t>Number of pages:</w:t>
            </w:r>
            <w:r w:rsidRPr="0065690F">
              <w:t xml:space="preserve"> 57</w:t>
            </w:r>
          </w:p>
          <w:p w:rsidR="00EA4725" w:rsidRPr="00441372" w:rsidP="00441372" w14:paraId="6A54A4BB" w14:textId="77777777">
            <w:pPr>
              <w:spacing w:after="120"/>
            </w:pPr>
            <w:hyperlink r:id="rId5" w:tgtFrame="_blank" w:history="1">
              <w:r w:rsidRPr="00441372">
                <w:rPr>
                  <w:color w:val="0000FF"/>
                  <w:u w:val="single"/>
                </w:rPr>
                <w:t>https://members.wto.org/crnattachments/2025/SPS/IDN/25_01569_00_x.pdf</w:t>
              </w:r>
            </w:hyperlink>
          </w:p>
        </w:tc>
      </w:tr>
      <w:tr w14:paraId="7D73768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3D6745C"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353AEA8E" w14:textId="77777777">
            <w:pPr>
              <w:spacing w:before="120" w:after="120"/>
            </w:pPr>
            <w:r w:rsidRPr="00441372">
              <w:rPr>
                <w:b/>
              </w:rPr>
              <w:t>Description of content:</w:t>
            </w:r>
            <w:r w:rsidRPr="0065690F">
              <w:t xml:space="preserve"> This regulation is a revised version of Indonesian FDA Regulation Number 6 of 2018 on Control of Genetically Engineered Food Products. Once this new regulation is enacted, the previous regulation (Regulation of the Indonesian FDA Number 6 of 2018 on Control of Genetically Engineered Food Products) will be revoked.</w:t>
            </w:r>
          </w:p>
          <w:p w:rsidR="00351DEE" w:rsidRPr="0065690F" w:rsidP="00441372" w14:paraId="30450A1A" w14:textId="77777777">
            <w:pPr>
              <w:spacing w:before="120" w:after="120"/>
            </w:pPr>
            <w:r w:rsidRPr="0065690F">
              <w:t>This regulation outlines general provisions, requirements, food safety approval for genetically engineered products, genome editing, labelling of genetically engineered food, food safety control, management of the potential negative impacts of genetically engineered food products on human health, and an appendix containing guidelines for conducting of genetically engineered food safety assessment.</w:t>
            </w:r>
          </w:p>
          <w:p w:rsidR="00351DEE" w:rsidRPr="0065690F" w:rsidP="00026C42" w14:paraId="63A149FB" w14:textId="77777777">
            <w:pPr>
              <w:spacing w:before="120"/>
            </w:pPr>
            <w:r w:rsidRPr="0065690F">
              <w:t>The appendix contains the following:</w:t>
            </w:r>
          </w:p>
          <w:p w:rsidR="00351DEE" w:rsidRPr="0065690F" w:rsidP="00026C42" w14:paraId="3DA0076A" w14:textId="70CC450B">
            <w:pPr>
              <w:numPr>
                <w:ilvl w:val="0"/>
                <w:numId w:val="16"/>
              </w:numPr>
              <w:ind w:left="357" w:hanging="357"/>
            </w:pPr>
            <w:r w:rsidRPr="0065690F">
              <w:t>Guidelines for food safety assessment of genetically engineered products -- single event</w:t>
            </w:r>
            <w:r>
              <w:t>;</w:t>
            </w:r>
          </w:p>
          <w:p w:rsidR="00351DEE" w:rsidRPr="0065690F" w:rsidP="00026C42" w14:paraId="3F493032" w14:textId="1A3F0CE1">
            <w:pPr>
              <w:numPr>
                <w:ilvl w:val="0"/>
                <w:numId w:val="16"/>
              </w:numPr>
              <w:ind w:left="357" w:hanging="357"/>
            </w:pPr>
            <w:r w:rsidRPr="0065690F">
              <w:t>Guidelines for food safety assessment of genetically engineered products -- stacked event</w:t>
            </w:r>
            <w:r>
              <w:t>:</w:t>
            </w:r>
          </w:p>
          <w:p w:rsidR="00351DEE" w:rsidRPr="0065690F" w:rsidP="00026C42" w14:paraId="75CABAF6" w14:textId="7C18AB12">
            <w:pPr>
              <w:numPr>
                <w:ilvl w:val="0"/>
                <w:numId w:val="16"/>
              </w:numPr>
              <w:spacing w:after="120"/>
              <w:ind w:left="357" w:hanging="357"/>
            </w:pPr>
            <w:r w:rsidRPr="0065690F">
              <w:t xml:space="preserve">Guidelines for food safety assessment of highly refined products produced by </w:t>
            </w:r>
            <w:r w:rsidRPr="0065690F">
              <w:t>genetically engineered microorganisms</w:t>
            </w:r>
            <w:r>
              <w:t>.</w:t>
            </w:r>
          </w:p>
        </w:tc>
      </w:tr>
      <w:tr w14:paraId="78AA7C2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19759AF"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3658686A"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513EC1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026C42" w14:paraId="3F6ACA1A" w14:textId="77777777">
            <w:pPr>
              <w:keepNext/>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026C42" w14:paraId="7ED815BE" w14:textId="77777777">
            <w:pPr>
              <w:keepNext/>
              <w:spacing w:before="120" w:after="120"/>
            </w:pPr>
            <w:r w:rsidRPr="00441372">
              <w:rPr>
                <w:b/>
              </w:rPr>
              <w:t>Is there a relevant international standard? If so, identify the standard:</w:t>
            </w:r>
          </w:p>
          <w:p w:rsidR="00026C42" w:rsidP="00026C42" w14:paraId="6FD2EA92" w14:textId="77777777">
            <w:pPr>
              <w:keepNext/>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026C42" w14:paraId="42C7131C" w14:textId="405DF6D4">
            <w:pPr>
              <w:keepNext/>
              <w:numPr>
                <w:ilvl w:val="0"/>
                <w:numId w:val="17"/>
              </w:numPr>
              <w:ind w:left="1058" w:hanging="322"/>
            </w:pPr>
            <w:r w:rsidRPr="0065690F">
              <w:t>CXG</w:t>
            </w:r>
            <w:r w:rsidRPr="0065690F">
              <w:t xml:space="preserve"> 45-2003, Guideline for the Conduct of Food Safety Assessment of Foods Derived from Recombinant-DNA Plants </w:t>
            </w:r>
          </w:p>
          <w:p w:rsidR="00351DEE" w:rsidRPr="0065690F" w:rsidP="00026C42" w14:paraId="6A34E107" w14:textId="7C501F6D">
            <w:pPr>
              <w:keepNext/>
              <w:numPr>
                <w:ilvl w:val="0"/>
                <w:numId w:val="17"/>
              </w:numPr>
              <w:spacing w:after="120"/>
              <w:ind w:left="1058" w:hanging="322"/>
            </w:pPr>
            <w:r w:rsidRPr="0065690F">
              <w:t>CXG</w:t>
            </w:r>
            <w:r w:rsidRPr="0065690F">
              <w:t xml:space="preserve"> 46-2003, Guideline for the Conduct of Food Safety Assessment of Foods Produced Using </w:t>
            </w:r>
            <w:r w:rsidRPr="0065690F">
              <w:t>Recombiant</w:t>
            </w:r>
            <w:r w:rsidRPr="0065690F">
              <w:t>-DNA Microorganisms</w:t>
            </w:r>
          </w:p>
          <w:p w:rsidR="00EA4725" w:rsidRPr="00441372" w:rsidP="00026C42" w14:paraId="09A9AACE" w14:textId="77777777">
            <w:pPr>
              <w:keepNext/>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026C42" w14:paraId="4D0A4B78" w14:textId="77777777">
            <w:pPr>
              <w:keepNext/>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026C42" w14:paraId="1EFE21FF" w14:textId="77777777">
            <w:pPr>
              <w:keepNext/>
              <w:spacing w:after="120"/>
              <w:ind w:left="720" w:hanging="720"/>
              <w:rPr>
                <w:b/>
              </w:rPr>
            </w:pPr>
            <w:r w:rsidRPr="00441372">
              <w:rPr>
                <w:b/>
              </w:rPr>
              <w:t>[ ]</w:t>
            </w:r>
            <w:r w:rsidRPr="00441372">
              <w:rPr>
                <w:b/>
              </w:rPr>
              <w:tab/>
              <w:t>None</w:t>
            </w:r>
          </w:p>
          <w:p w:rsidR="00EA4725" w:rsidRPr="00441372" w:rsidP="00026C42" w14:paraId="166B0097" w14:textId="77777777">
            <w:pPr>
              <w:keepNext/>
              <w:spacing w:after="120"/>
              <w:rPr>
                <w:b/>
              </w:rPr>
            </w:pPr>
            <w:r w:rsidRPr="00441372">
              <w:rPr>
                <w:b/>
              </w:rPr>
              <w:t xml:space="preserve">Does this proposed regulation conform to the relevant international standard? </w:t>
            </w:r>
          </w:p>
          <w:p w:rsidR="00EA4725" w:rsidRPr="00441372" w:rsidP="00026C42" w14:paraId="2202693D" w14:textId="77777777">
            <w:pPr>
              <w:keepNext/>
              <w:spacing w:after="120"/>
              <w:rPr>
                <w:b/>
              </w:rPr>
            </w:pPr>
            <w:r w:rsidRPr="00441372">
              <w:rPr>
                <w:b/>
              </w:rPr>
              <w:t>[X] Yes   [ ] No</w:t>
            </w:r>
          </w:p>
          <w:p w:rsidR="00EA4725" w:rsidRPr="00441372" w:rsidP="00026C42" w14:paraId="518C0E78" w14:textId="77777777">
            <w:pPr>
              <w:keepNext/>
              <w:spacing w:after="120"/>
            </w:pPr>
            <w:r w:rsidRPr="00441372">
              <w:rPr>
                <w:b/>
              </w:rPr>
              <w:t>If no, describe, whenever possible, how and why it deviates from the international standard:</w:t>
            </w:r>
            <w:r w:rsidRPr="0065690F">
              <w:t xml:space="preserve"> </w:t>
            </w:r>
          </w:p>
        </w:tc>
      </w:tr>
      <w:tr w14:paraId="71BCC8E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855B1D4"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026C42" w:rsidP="00441372" w14:paraId="54549C26" w14:textId="77777777">
            <w:pPr>
              <w:spacing w:before="120"/>
            </w:pPr>
            <w:r w:rsidRPr="00441372">
              <w:rPr>
                <w:b/>
              </w:rPr>
              <w:t>Other relevant documents and language(s) in which these are available:</w:t>
            </w:r>
            <w:r w:rsidRPr="0065690F">
              <w:t xml:space="preserve"> </w:t>
            </w:r>
          </w:p>
          <w:p w:rsidR="00EA4725" w:rsidRPr="00441372" w:rsidP="00026C42" w14:paraId="3A94130B" w14:textId="0141CCA6">
            <w:pPr>
              <w:numPr>
                <w:ilvl w:val="0"/>
                <w:numId w:val="18"/>
              </w:numPr>
              <w:spacing w:before="120"/>
              <w:ind w:left="357" w:hanging="357"/>
            </w:pPr>
            <w:r w:rsidRPr="0065690F">
              <w:t xml:space="preserve">Regulation of the Government of the Republic of Indonesia Number 21 of 2005 on </w:t>
            </w:r>
            <w:r w:rsidRPr="0065690F">
              <w:t>Biosafety of Genetically Engineered Products</w:t>
            </w:r>
          </w:p>
          <w:p w:rsidR="00351DEE" w:rsidRPr="0065690F" w:rsidP="00026C42" w14:paraId="1258BFA5" w14:textId="33453653">
            <w:pPr>
              <w:numPr>
                <w:ilvl w:val="0"/>
                <w:numId w:val="18"/>
              </w:numPr>
              <w:spacing w:after="120"/>
              <w:ind w:left="357" w:hanging="357"/>
            </w:pPr>
            <w:r w:rsidRPr="0065690F">
              <w:t>Regulation of the Government of the Republic of Indonesia Number 86 of 2019 on Food Safety</w:t>
            </w:r>
          </w:p>
        </w:tc>
      </w:tr>
      <w:tr w14:paraId="03F115C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274F779"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0C46D2F9"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28 November 2024</w:t>
            </w:r>
          </w:p>
          <w:p w:rsidR="00EA4725" w:rsidRPr="00441372" w:rsidP="00441372" w14:paraId="1418513C"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28 November 2024</w:t>
            </w:r>
          </w:p>
        </w:tc>
      </w:tr>
      <w:tr w14:paraId="6A1D1F2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2DE63B7"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38A44231"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28 November 2024</w:t>
            </w:r>
          </w:p>
          <w:p w:rsidR="00EA4725" w:rsidRPr="00441372" w:rsidP="00441372" w14:paraId="108C1C0F" w14:textId="77777777">
            <w:pPr>
              <w:spacing w:after="120"/>
              <w:ind w:left="607" w:hanging="607"/>
              <w:rPr>
                <w:b/>
              </w:rPr>
            </w:pPr>
            <w:r w:rsidRPr="00441372">
              <w:rPr>
                <w:b/>
              </w:rPr>
              <w:t>[X]</w:t>
            </w:r>
            <w:r w:rsidRPr="00441372">
              <w:rPr>
                <w:b/>
              </w:rPr>
              <w:tab/>
              <w:t>Trade facilitating measure</w:t>
            </w:r>
            <w:r w:rsidRPr="0065690F">
              <w:t xml:space="preserve"> </w:t>
            </w:r>
          </w:p>
        </w:tc>
      </w:tr>
      <w:tr w14:paraId="198E6F4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A40DB61"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252D0BA1" w14:textId="77777777">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Not applicable</w:t>
            </w:r>
          </w:p>
          <w:p w:rsidR="00EA4725" w:rsidP="00441372" w14:paraId="51C03919"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F63376" w:rsidRPr="00441372" w:rsidP="00F63376" w14:paraId="1FD7424D" w14:textId="77777777">
            <w:pPr>
              <w:spacing w:before="120"/>
            </w:pPr>
            <w:r w:rsidRPr="0065690F">
              <w:t xml:space="preserve">Indonesian Food and Drug </w:t>
            </w:r>
            <w:r w:rsidRPr="0065690F">
              <w:t>Authority (Indonesian FDA)</w:t>
            </w:r>
          </w:p>
          <w:p w:rsidR="00F63376" w:rsidRPr="0065690F" w:rsidP="00F63376" w14:paraId="20173A13" w14:textId="77777777">
            <w:r w:rsidRPr="0065690F">
              <w:t>Bureau of Cooperation and Public Relations</w:t>
            </w:r>
          </w:p>
          <w:p w:rsidR="00F63376" w:rsidRPr="00F63376" w:rsidP="00F63376" w14:paraId="5D6C7757" w14:textId="77777777">
            <w:pPr>
              <w:rPr>
                <w:lang w:val="es-ES"/>
              </w:rPr>
            </w:pPr>
            <w:r w:rsidRPr="00F63376">
              <w:rPr>
                <w:lang w:val="es-ES"/>
              </w:rPr>
              <w:t>Jl</w:t>
            </w:r>
            <w:r w:rsidRPr="00F63376">
              <w:rPr>
                <w:lang w:val="es-ES"/>
              </w:rPr>
              <w:t xml:space="preserve">. </w:t>
            </w:r>
            <w:r w:rsidRPr="00F63376">
              <w:rPr>
                <w:lang w:val="es-ES"/>
              </w:rPr>
              <w:t>Percetakan</w:t>
            </w:r>
            <w:r w:rsidRPr="00F63376">
              <w:rPr>
                <w:lang w:val="es-ES"/>
              </w:rPr>
              <w:t xml:space="preserve"> Negara No. 23</w:t>
            </w:r>
          </w:p>
          <w:p w:rsidR="00F63376" w:rsidRPr="00F63376" w:rsidP="00F63376" w14:paraId="252B1FF2" w14:textId="77777777">
            <w:pPr>
              <w:rPr>
                <w:lang w:val="es-ES"/>
              </w:rPr>
            </w:pPr>
            <w:r w:rsidRPr="00F63376">
              <w:rPr>
                <w:lang w:val="es-ES"/>
              </w:rPr>
              <w:t>Jakarta</w:t>
            </w:r>
            <w:r w:rsidRPr="00F63376">
              <w:rPr>
                <w:lang w:val="es-ES"/>
              </w:rPr>
              <w:t xml:space="preserve"> 10560 – Indonesia</w:t>
            </w:r>
          </w:p>
          <w:p w:rsidR="00F63376" w:rsidRPr="0065690F" w:rsidP="00F63376" w14:paraId="02754A81" w14:textId="559C7C5C">
            <w:r w:rsidRPr="0065690F">
              <w:t>Tel: +(62</w:t>
            </w:r>
            <w:r w:rsidR="009D3308">
              <w:t xml:space="preserve"> </w:t>
            </w:r>
            <w:r w:rsidRPr="0065690F">
              <w:t>21) 4287</w:t>
            </w:r>
            <w:r w:rsidR="009D3308">
              <w:t xml:space="preserve"> </w:t>
            </w:r>
            <w:r w:rsidRPr="0065690F">
              <w:t>5379</w:t>
            </w:r>
          </w:p>
          <w:p w:rsidR="00F63376" w:rsidRPr="0065690F" w:rsidP="00F63376" w14:paraId="68B7E431" w14:textId="77777777">
            <w:r w:rsidRPr="0065690F">
              <w:t xml:space="preserve">E-mail: </w:t>
            </w:r>
            <w:hyperlink r:id="rId6" w:history="1">
              <w:r w:rsidRPr="0065690F">
                <w:rPr>
                  <w:color w:val="0000FF"/>
                  <w:u w:val="single"/>
                </w:rPr>
                <w:t>kerjasamahumas@pom.go.id</w:t>
              </w:r>
            </w:hyperlink>
          </w:p>
          <w:p w:rsidR="00F63376" w:rsidRPr="0065690F" w:rsidP="00026C42" w14:paraId="71BA27E2" w14:textId="2701154B">
            <w:pPr>
              <w:spacing w:after="120"/>
            </w:pPr>
            <w:r w:rsidRPr="0065690F">
              <w:t xml:space="preserve">Website: </w:t>
            </w:r>
            <w:hyperlink r:id="rId7" w:history="1">
              <w:r w:rsidRPr="005A3969" w:rsidR="00D03B1C">
                <w:rPr>
                  <w:rStyle w:val="Hyperlink"/>
                </w:rPr>
                <w:t>http://www.pom.go.id</w:t>
              </w:r>
            </w:hyperlink>
          </w:p>
          <w:p w:rsidR="00F63376" w:rsidRPr="0065690F" w:rsidP="00F63376" w14:paraId="0D98F228" w14:textId="77777777">
            <w:r w:rsidRPr="0065690F">
              <w:t>Indonesian Quarantine Authority</w:t>
            </w:r>
          </w:p>
          <w:p w:rsidR="00F63376" w:rsidRPr="0065690F" w:rsidP="00F63376" w14:paraId="3F8E8F1F" w14:textId="77777777">
            <w:r w:rsidRPr="0065690F">
              <w:t>Bureau of Planning and Cooperation</w:t>
            </w:r>
          </w:p>
          <w:p w:rsidR="00F63376" w:rsidRPr="0065690F" w:rsidP="00F63376" w14:paraId="5E295F40" w14:textId="77777777">
            <w:r w:rsidRPr="0065690F">
              <w:t>SPS WTO Notification and Enquiry Point of Indonesia</w:t>
            </w:r>
          </w:p>
          <w:p w:rsidR="00F63376" w:rsidRPr="0065690F" w:rsidP="00F63376" w14:paraId="7437F4C3" w14:textId="77777777">
            <w:r w:rsidRPr="0065690F">
              <w:t xml:space="preserve">Gedung </w:t>
            </w:r>
            <w:r w:rsidRPr="0065690F">
              <w:t>Soedjono</w:t>
            </w:r>
            <w:r w:rsidRPr="0065690F">
              <w:t xml:space="preserve"> </w:t>
            </w:r>
            <w:r w:rsidRPr="0065690F">
              <w:t>Djoened</w:t>
            </w:r>
            <w:r w:rsidRPr="0065690F">
              <w:t xml:space="preserve"> </w:t>
            </w:r>
            <w:r w:rsidRPr="0065690F">
              <w:t>Poesponegoro</w:t>
            </w:r>
            <w:r w:rsidRPr="0065690F">
              <w:t xml:space="preserve">/Gedung </w:t>
            </w:r>
            <w:r w:rsidRPr="0065690F">
              <w:t>BPPT</w:t>
            </w:r>
            <w:r w:rsidRPr="0065690F">
              <w:t xml:space="preserve"> I</w:t>
            </w:r>
          </w:p>
          <w:p w:rsidR="00F63376" w:rsidRPr="0065690F" w:rsidP="00F63376" w14:paraId="21B5C6DE" w14:textId="77777777">
            <w:r w:rsidRPr="0065690F">
              <w:t xml:space="preserve">Jl. M.H. Thamrin No. 8 Lantai 11, </w:t>
            </w:r>
            <w:r w:rsidRPr="0065690F">
              <w:t>Kebon</w:t>
            </w:r>
            <w:r w:rsidRPr="0065690F">
              <w:t xml:space="preserve"> Sirih, </w:t>
            </w:r>
            <w:r w:rsidRPr="0065690F">
              <w:t>Menteng</w:t>
            </w:r>
          </w:p>
          <w:p w:rsidR="00F63376" w:rsidRPr="0065690F" w:rsidP="00F63376" w14:paraId="559AE706" w14:textId="77777777">
            <w:r w:rsidRPr="0065690F">
              <w:t xml:space="preserve">Jakarta Pusat, </w:t>
            </w:r>
            <w:r w:rsidRPr="0065690F">
              <w:t>DKI</w:t>
            </w:r>
            <w:r w:rsidRPr="0065690F">
              <w:t xml:space="preserve"> Jakarta 10340</w:t>
            </w:r>
          </w:p>
          <w:p w:rsidR="00F63376" w:rsidRPr="0065690F" w:rsidP="00F63376" w14:paraId="6585D2AF" w14:textId="77777777">
            <w:r w:rsidRPr="0065690F">
              <w:t xml:space="preserve">E-mail: </w:t>
            </w:r>
            <w:hyperlink r:id="rId8" w:history="1">
              <w:r w:rsidRPr="0065690F">
                <w:rPr>
                  <w:color w:val="0000FF"/>
                  <w:u w:val="single"/>
                </w:rPr>
                <w:t>kerjasamabarantin@gmail.com</w:t>
              </w:r>
            </w:hyperlink>
          </w:p>
          <w:p w:rsidR="00F63376" w:rsidRPr="00441372" w:rsidP="00026C42" w14:paraId="4C23EED6" w14:textId="59F07CA8">
            <w:pPr>
              <w:spacing w:after="120"/>
            </w:pPr>
            <w:r w:rsidRPr="0065690F">
              <w:t xml:space="preserve">Website: </w:t>
            </w:r>
            <w:hyperlink r:id="rId9" w:tgtFrame="_blank" w:history="1">
              <w:r w:rsidRPr="0065690F">
                <w:rPr>
                  <w:color w:val="0000FF"/>
                  <w:u w:val="single"/>
                </w:rPr>
                <w:t>http://www.karantinaindonesia.go.id</w:t>
              </w:r>
            </w:hyperlink>
          </w:p>
        </w:tc>
      </w:tr>
      <w:tr w14:paraId="578DE09E"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08506B23"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P="00F3021D" w14:paraId="7400AA85" w14:textId="77777777">
            <w:pPr>
              <w:keepNext/>
              <w:keepLines/>
              <w:spacing w:before="120" w:after="120"/>
              <w:rPr>
                <w:bCs/>
              </w:rPr>
            </w:pPr>
            <w:r w:rsidRPr="00441372">
              <w:rPr>
                <w:b/>
              </w:rPr>
              <w:t>Text(s) available from: [X] National Notification Authority, [X] National Enquiry Point. Address, fax number and e-mail address (if available) of other body:</w:t>
            </w:r>
            <w:r w:rsidRPr="0065690F">
              <w:rPr>
                <w:bCs/>
              </w:rPr>
              <w:t xml:space="preserve"> </w:t>
            </w:r>
          </w:p>
          <w:p w:rsidR="00F63376" w:rsidRPr="00441372" w:rsidP="00F63376" w14:paraId="7F63A923" w14:textId="77777777">
            <w:pPr>
              <w:spacing w:before="120"/>
            </w:pPr>
            <w:r w:rsidRPr="0065690F">
              <w:t xml:space="preserve">Indonesian Food and Drug Authority </w:t>
            </w:r>
            <w:r w:rsidRPr="0065690F">
              <w:t>(Indonesian FDA)</w:t>
            </w:r>
          </w:p>
          <w:p w:rsidR="00F63376" w:rsidRPr="0065690F" w:rsidP="00F63376" w14:paraId="2D5CA2A5" w14:textId="77777777">
            <w:r w:rsidRPr="0065690F">
              <w:t>Bureau of Cooperation and Public Relations</w:t>
            </w:r>
          </w:p>
          <w:p w:rsidR="00F63376" w:rsidRPr="00F63376" w:rsidP="00F63376" w14:paraId="694376FC" w14:textId="77777777">
            <w:pPr>
              <w:rPr>
                <w:lang w:val="es-ES"/>
              </w:rPr>
            </w:pPr>
            <w:r w:rsidRPr="00F63376">
              <w:rPr>
                <w:lang w:val="es-ES"/>
              </w:rPr>
              <w:t>Jl</w:t>
            </w:r>
            <w:r w:rsidRPr="00F63376">
              <w:rPr>
                <w:lang w:val="es-ES"/>
              </w:rPr>
              <w:t xml:space="preserve">. </w:t>
            </w:r>
            <w:r w:rsidRPr="00F63376">
              <w:rPr>
                <w:lang w:val="es-ES"/>
              </w:rPr>
              <w:t>Percetakan</w:t>
            </w:r>
            <w:r w:rsidRPr="00F63376">
              <w:rPr>
                <w:lang w:val="es-ES"/>
              </w:rPr>
              <w:t xml:space="preserve"> Negara No. 23</w:t>
            </w:r>
          </w:p>
          <w:p w:rsidR="00F63376" w:rsidRPr="00F63376" w:rsidP="00F63376" w14:paraId="5C388786" w14:textId="77777777">
            <w:pPr>
              <w:rPr>
                <w:lang w:val="es-ES"/>
              </w:rPr>
            </w:pPr>
            <w:r w:rsidRPr="00F63376">
              <w:rPr>
                <w:lang w:val="es-ES"/>
              </w:rPr>
              <w:t>Jakarta</w:t>
            </w:r>
            <w:r w:rsidRPr="00F63376">
              <w:rPr>
                <w:lang w:val="es-ES"/>
              </w:rPr>
              <w:t xml:space="preserve"> 10560 – Indonesia</w:t>
            </w:r>
          </w:p>
          <w:p w:rsidR="00F63376" w:rsidRPr="0065690F" w:rsidP="00F63376" w14:paraId="7FB401AF" w14:textId="297BD04D">
            <w:r w:rsidRPr="0065690F">
              <w:t>Tel: +(62</w:t>
            </w:r>
            <w:r w:rsidR="009D3308">
              <w:t xml:space="preserve"> </w:t>
            </w:r>
            <w:r w:rsidRPr="0065690F">
              <w:t>21) 4287</w:t>
            </w:r>
            <w:r w:rsidR="009D3308">
              <w:t xml:space="preserve"> </w:t>
            </w:r>
            <w:r w:rsidRPr="0065690F">
              <w:t>5379</w:t>
            </w:r>
          </w:p>
          <w:p w:rsidR="00F63376" w:rsidRPr="0065690F" w:rsidP="00F63376" w14:paraId="37B186E4" w14:textId="77777777">
            <w:r w:rsidRPr="0065690F">
              <w:t xml:space="preserve">E-mail: </w:t>
            </w:r>
            <w:hyperlink r:id="rId6" w:history="1">
              <w:r w:rsidRPr="0065690F">
                <w:rPr>
                  <w:color w:val="0000FF"/>
                  <w:u w:val="single"/>
                </w:rPr>
                <w:t>kerjasamahumas@pom.go.id</w:t>
              </w:r>
            </w:hyperlink>
          </w:p>
          <w:p w:rsidR="00F63376" w:rsidRPr="0065690F" w:rsidP="00026C42" w14:paraId="3090BD75" w14:textId="789CC112">
            <w:pPr>
              <w:spacing w:after="120"/>
            </w:pPr>
            <w:r w:rsidRPr="0065690F">
              <w:t xml:space="preserve">Website: </w:t>
            </w:r>
            <w:hyperlink r:id="rId7" w:history="1">
              <w:r w:rsidRPr="005A3969" w:rsidR="00D03B1C">
                <w:rPr>
                  <w:rStyle w:val="Hyperlink"/>
                </w:rPr>
                <w:t>http://www.pom.go.id</w:t>
              </w:r>
            </w:hyperlink>
          </w:p>
          <w:p w:rsidR="00F63376" w:rsidRPr="0065690F" w:rsidP="00F63376" w14:paraId="3BC1092C" w14:textId="77777777">
            <w:r w:rsidRPr="0065690F">
              <w:t>Indonesian Quarantine Authority</w:t>
            </w:r>
          </w:p>
          <w:p w:rsidR="00F63376" w:rsidRPr="0065690F" w:rsidP="00F63376" w14:paraId="7789A463" w14:textId="77777777">
            <w:r w:rsidRPr="0065690F">
              <w:t>Bureau of Planning and Cooperation</w:t>
            </w:r>
          </w:p>
          <w:p w:rsidR="00F63376" w:rsidRPr="0065690F" w:rsidP="00F63376" w14:paraId="6BB21E70" w14:textId="77777777">
            <w:r w:rsidRPr="0065690F">
              <w:t>SPS WTO Notification and Enquiry Point of Indonesia</w:t>
            </w:r>
          </w:p>
          <w:p w:rsidR="00F63376" w:rsidRPr="0065690F" w:rsidP="00F63376" w14:paraId="2B4693EB" w14:textId="77777777">
            <w:r w:rsidRPr="0065690F">
              <w:t xml:space="preserve">Gedung </w:t>
            </w:r>
            <w:r w:rsidRPr="0065690F">
              <w:t>Soedjono</w:t>
            </w:r>
            <w:r w:rsidRPr="0065690F">
              <w:t xml:space="preserve"> </w:t>
            </w:r>
            <w:r w:rsidRPr="0065690F">
              <w:t>Djoened</w:t>
            </w:r>
            <w:r w:rsidRPr="0065690F">
              <w:t xml:space="preserve"> </w:t>
            </w:r>
            <w:r w:rsidRPr="0065690F">
              <w:t>Poesponegoro</w:t>
            </w:r>
            <w:r w:rsidRPr="0065690F">
              <w:t xml:space="preserve">/Gedung </w:t>
            </w:r>
            <w:r w:rsidRPr="0065690F">
              <w:t>BPPT</w:t>
            </w:r>
            <w:r w:rsidRPr="0065690F">
              <w:t xml:space="preserve"> I</w:t>
            </w:r>
          </w:p>
          <w:p w:rsidR="00F63376" w:rsidRPr="0065690F" w:rsidP="00F63376" w14:paraId="4DA56122" w14:textId="77777777">
            <w:r w:rsidRPr="0065690F">
              <w:t xml:space="preserve">Jl. M.H. Thamrin No. 8 Lantai 11, </w:t>
            </w:r>
            <w:r w:rsidRPr="0065690F">
              <w:t>Kebon</w:t>
            </w:r>
            <w:r w:rsidRPr="0065690F">
              <w:t xml:space="preserve"> Sirih, </w:t>
            </w:r>
            <w:r w:rsidRPr="0065690F">
              <w:t>Menteng</w:t>
            </w:r>
          </w:p>
          <w:p w:rsidR="00F63376" w:rsidRPr="0065690F" w:rsidP="00F63376" w14:paraId="5C8C291F" w14:textId="77777777">
            <w:r w:rsidRPr="0065690F">
              <w:t xml:space="preserve">Jakarta Pusat, </w:t>
            </w:r>
            <w:r w:rsidRPr="0065690F">
              <w:t>DKI</w:t>
            </w:r>
            <w:r w:rsidRPr="0065690F">
              <w:t xml:space="preserve"> Jakarta 10340</w:t>
            </w:r>
          </w:p>
          <w:p w:rsidR="00F63376" w:rsidRPr="0065690F" w:rsidP="00F63376" w14:paraId="45044634" w14:textId="77777777">
            <w:r w:rsidRPr="0065690F">
              <w:t xml:space="preserve">E-mail: </w:t>
            </w:r>
            <w:hyperlink r:id="rId8" w:history="1">
              <w:r w:rsidRPr="0065690F">
                <w:rPr>
                  <w:color w:val="0000FF"/>
                  <w:u w:val="single"/>
                </w:rPr>
                <w:t>kerjasamabarantin@gmail.com</w:t>
              </w:r>
            </w:hyperlink>
          </w:p>
          <w:p w:rsidR="00F63376" w:rsidRPr="00441372" w:rsidP="00026C42" w14:paraId="102ADDDB" w14:textId="50060F22">
            <w:pPr>
              <w:spacing w:after="120"/>
              <w:rPr>
                <w:b/>
              </w:rPr>
            </w:pPr>
            <w:r w:rsidRPr="0065690F">
              <w:t xml:space="preserve">Website: </w:t>
            </w:r>
            <w:hyperlink r:id="rId9" w:tgtFrame="_blank" w:history="1">
              <w:r w:rsidRPr="0065690F">
                <w:rPr>
                  <w:color w:val="0000FF"/>
                  <w:u w:val="single"/>
                </w:rPr>
                <w:t>http://www.karantinaindonesia.go.id</w:t>
              </w:r>
            </w:hyperlink>
          </w:p>
        </w:tc>
      </w:tr>
    </w:tbl>
    <w:p w:rsidR="007141CF" w:rsidRPr="00441372" w:rsidP="00441372" w14:paraId="78EEE0DE" w14:textId="77777777"/>
    <w:sectPr w:rsidSect="00F63376">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63376" w:rsidP="00F63376" w14:paraId="5D516238" w14:textId="4B303EB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63376" w:rsidP="00F63376" w14:paraId="135BBC70" w14:textId="0182629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B2532E1"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3376" w:rsidRPr="00F63376" w:rsidP="00F63376" w14:paraId="0BF4CB5E" w14:textId="77777777">
    <w:pPr>
      <w:pStyle w:val="Header"/>
      <w:pBdr>
        <w:bottom w:val="single" w:sz="4" w:space="1" w:color="auto"/>
      </w:pBdr>
      <w:tabs>
        <w:tab w:val="clear" w:pos="4513"/>
        <w:tab w:val="clear" w:pos="9027"/>
      </w:tabs>
      <w:jc w:val="center"/>
    </w:pPr>
    <w:r w:rsidRPr="00F63376">
      <w:t>G/SPS/N/</w:t>
    </w:r>
    <w:r w:rsidRPr="00F63376">
      <w:t>IDN</w:t>
    </w:r>
    <w:r w:rsidRPr="00F63376">
      <w:t>/155</w:t>
    </w:r>
  </w:p>
  <w:p w:rsidR="00F63376" w:rsidRPr="00F63376" w:rsidP="00F63376" w14:paraId="021E18E7" w14:textId="77777777">
    <w:pPr>
      <w:pStyle w:val="Header"/>
      <w:pBdr>
        <w:bottom w:val="single" w:sz="4" w:space="1" w:color="auto"/>
      </w:pBdr>
      <w:tabs>
        <w:tab w:val="clear" w:pos="4513"/>
        <w:tab w:val="clear" w:pos="9027"/>
      </w:tabs>
      <w:jc w:val="center"/>
    </w:pPr>
  </w:p>
  <w:p w:rsidR="00F63376" w:rsidRPr="00F63376" w:rsidP="00F63376" w14:paraId="799B5919" w14:textId="492A9836">
    <w:pPr>
      <w:pStyle w:val="Header"/>
      <w:pBdr>
        <w:bottom w:val="single" w:sz="4" w:space="1" w:color="auto"/>
      </w:pBdr>
      <w:tabs>
        <w:tab w:val="clear" w:pos="4513"/>
        <w:tab w:val="clear" w:pos="9027"/>
      </w:tabs>
      <w:jc w:val="center"/>
    </w:pPr>
    <w:r w:rsidRPr="00F63376">
      <w:t xml:space="preserve">- </w:t>
    </w:r>
    <w:r w:rsidRPr="00F63376">
      <w:fldChar w:fldCharType="begin"/>
    </w:r>
    <w:r w:rsidRPr="00F63376">
      <w:instrText xml:space="preserve"> PAGE </w:instrText>
    </w:r>
    <w:r w:rsidRPr="00F63376">
      <w:fldChar w:fldCharType="separate"/>
    </w:r>
    <w:r w:rsidRPr="00F63376">
      <w:rPr>
        <w:noProof/>
      </w:rPr>
      <w:t>2</w:t>
    </w:r>
    <w:r w:rsidRPr="00F63376">
      <w:fldChar w:fldCharType="end"/>
    </w:r>
    <w:r w:rsidRPr="00F63376">
      <w:t xml:space="preserve"> -</w:t>
    </w:r>
  </w:p>
  <w:p w:rsidR="00EA4725" w:rsidRPr="00F63376" w:rsidP="00F63376" w14:paraId="52A0E0A5" w14:textId="6F10FBD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3376" w:rsidRPr="00F63376" w:rsidP="00F63376" w14:paraId="48E715CB" w14:textId="77777777">
    <w:pPr>
      <w:pStyle w:val="Header"/>
      <w:pBdr>
        <w:bottom w:val="single" w:sz="4" w:space="1" w:color="auto"/>
      </w:pBdr>
      <w:tabs>
        <w:tab w:val="clear" w:pos="4513"/>
        <w:tab w:val="clear" w:pos="9027"/>
      </w:tabs>
      <w:jc w:val="center"/>
    </w:pPr>
    <w:r w:rsidRPr="00F63376">
      <w:t>G/SPS/N/</w:t>
    </w:r>
    <w:r w:rsidRPr="00F63376">
      <w:t>IDN</w:t>
    </w:r>
    <w:r w:rsidRPr="00F63376">
      <w:t>/155</w:t>
    </w:r>
  </w:p>
  <w:p w:rsidR="00F63376" w:rsidRPr="00F63376" w:rsidP="00F63376" w14:paraId="69BC1225" w14:textId="77777777">
    <w:pPr>
      <w:pStyle w:val="Header"/>
      <w:pBdr>
        <w:bottom w:val="single" w:sz="4" w:space="1" w:color="auto"/>
      </w:pBdr>
      <w:tabs>
        <w:tab w:val="clear" w:pos="4513"/>
        <w:tab w:val="clear" w:pos="9027"/>
      </w:tabs>
      <w:jc w:val="center"/>
    </w:pPr>
  </w:p>
  <w:p w:rsidR="00F63376" w:rsidRPr="00F63376" w:rsidP="00F63376" w14:paraId="5D619DF0" w14:textId="643BEB3B">
    <w:pPr>
      <w:pStyle w:val="Header"/>
      <w:pBdr>
        <w:bottom w:val="single" w:sz="4" w:space="1" w:color="auto"/>
      </w:pBdr>
      <w:tabs>
        <w:tab w:val="clear" w:pos="4513"/>
        <w:tab w:val="clear" w:pos="9027"/>
      </w:tabs>
      <w:jc w:val="center"/>
    </w:pPr>
    <w:r w:rsidRPr="00F63376">
      <w:t xml:space="preserve">- </w:t>
    </w:r>
    <w:r w:rsidRPr="00F63376">
      <w:fldChar w:fldCharType="begin"/>
    </w:r>
    <w:r w:rsidRPr="00F63376">
      <w:instrText xml:space="preserve"> PAGE </w:instrText>
    </w:r>
    <w:r w:rsidRPr="00F63376">
      <w:fldChar w:fldCharType="separate"/>
    </w:r>
    <w:r w:rsidRPr="00F63376">
      <w:rPr>
        <w:noProof/>
      </w:rPr>
      <w:t>2</w:t>
    </w:r>
    <w:r w:rsidRPr="00F63376">
      <w:fldChar w:fldCharType="end"/>
    </w:r>
    <w:r w:rsidRPr="00F63376">
      <w:t xml:space="preserve"> -</w:t>
    </w:r>
  </w:p>
  <w:p w:rsidR="00EA4725" w:rsidRPr="00F63376" w:rsidP="00F63376" w14:paraId="2E396517" w14:textId="14E2D71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E4EBEE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4D312A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07EDF71" w14:textId="0C940E16">
          <w:pPr>
            <w:jc w:val="right"/>
            <w:rPr>
              <w:b/>
              <w:color w:val="FF0000"/>
              <w:szCs w:val="16"/>
            </w:rPr>
          </w:pPr>
          <w:r>
            <w:rPr>
              <w:b/>
              <w:color w:val="FF0000"/>
              <w:szCs w:val="16"/>
            </w:rPr>
            <w:t xml:space="preserve"> </w:t>
          </w:r>
        </w:p>
      </w:tc>
    </w:tr>
    <w:bookmarkEnd w:id="0"/>
    <w:tr w14:paraId="2F5B23F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DFF71D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4BC067CE" w14:textId="77777777">
          <w:pPr>
            <w:jc w:val="right"/>
            <w:rPr>
              <w:b/>
              <w:szCs w:val="16"/>
            </w:rPr>
          </w:pPr>
        </w:p>
      </w:tc>
    </w:tr>
    <w:tr w14:paraId="13BA676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67FF500"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079C56CB" w14:textId="586466AB">
          <w:pPr>
            <w:jc w:val="right"/>
            <w:rPr>
              <w:b/>
              <w:szCs w:val="16"/>
            </w:rPr>
          </w:pPr>
          <w:bookmarkStart w:id="1" w:name="bmkSymbols"/>
          <w:r>
            <w:rPr>
              <w:b/>
              <w:szCs w:val="16"/>
            </w:rPr>
            <w:t>G/SPS/N/</w:t>
          </w:r>
          <w:r>
            <w:rPr>
              <w:b/>
              <w:szCs w:val="16"/>
            </w:rPr>
            <w:t>IDN</w:t>
          </w:r>
          <w:r>
            <w:rPr>
              <w:b/>
              <w:szCs w:val="16"/>
            </w:rPr>
            <w:t>/155</w:t>
          </w:r>
          <w:bookmarkEnd w:id="1"/>
        </w:p>
      </w:tc>
    </w:tr>
    <w:tr w14:paraId="142B315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11E13CA" w14:textId="77777777"/>
      </w:tc>
      <w:tc>
        <w:tcPr>
          <w:tcW w:w="5448" w:type="dxa"/>
          <w:gridSpan w:val="2"/>
          <w:shd w:val="clear" w:color="auto" w:fill="FFFFFF"/>
          <w:tcMar>
            <w:left w:w="108" w:type="dxa"/>
            <w:right w:w="108" w:type="dxa"/>
          </w:tcMar>
          <w:vAlign w:val="center"/>
        </w:tcPr>
        <w:p w:rsidR="00ED54E0" w:rsidRPr="00EA4725" w:rsidP="00422B6F" w14:paraId="29EA14C2" w14:textId="545EE004">
          <w:pPr>
            <w:jc w:val="right"/>
            <w:rPr>
              <w:szCs w:val="16"/>
            </w:rPr>
          </w:pPr>
          <w:bookmarkStart w:id="2" w:name="spsDateDistribution"/>
          <w:bookmarkStart w:id="3" w:name="bmkDate"/>
          <w:bookmarkEnd w:id="2"/>
          <w:r w:rsidRPr="00EA4725">
            <w:rPr>
              <w:szCs w:val="16"/>
            </w:rPr>
            <w:t>2</w:t>
          </w:r>
          <w:r w:rsidR="00FF4998">
            <w:rPr>
              <w:szCs w:val="16"/>
            </w:rPr>
            <w:t>5</w:t>
          </w:r>
          <w:r w:rsidRPr="00EA4725">
            <w:rPr>
              <w:szCs w:val="16"/>
            </w:rPr>
            <w:t xml:space="preserve"> February 2025</w:t>
          </w:r>
          <w:bookmarkEnd w:id="3"/>
        </w:p>
      </w:tc>
    </w:tr>
    <w:tr w14:paraId="45B3D80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811A349" w14:textId="77777777">
          <w:pPr>
            <w:jc w:val="left"/>
            <w:rPr>
              <w:b/>
            </w:rPr>
          </w:pPr>
          <w:bookmarkStart w:id="4" w:name="bmkSerial"/>
          <w:r>
            <w:rPr>
              <w:b w:val="0"/>
              <w:color w:val="FF0000"/>
            </w:rPr>
            <w:t>(25-1313)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7B213F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1C84125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F731EFF" w14:textId="2036AE6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E78D4AF" w14:textId="201F808D">
          <w:pPr>
            <w:jc w:val="right"/>
            <w:rPr>
              <w:bCs/>
              <w:szCs w:val="18"/>
            </w:rPr>
          </w:pPr>
          <w:bookmarkStart w:id="7" w:name="bmkLanguage"/>
          <w:r>
            <w:rPr>
              <w:bCs/>
              <w:szCs w:val="18"/>
            </w:rPr>
            <w:t>Original: English</w:t>
          </w:r>
          <w:bookmarkEnd w:id="7"/>
        </w:p>
      </w:tc>
    </w:tr>
  </w:tbl>
  <w:p w:rsidR="00ED54E0" w:rsidRPr="00441372" w14:paraId="11BF97F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AF75475"/>
    <w:multiLevelType w:val="hybridMultilevel"/>
    <w:tmpl w:val="83FAB5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80473E8"/>
    <w:multiLevelType w:val="hybridMultilevel"/>
    <w:tmpl w:val="DD9C65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21210117">
    <w:abstractNumId w:val="9"/>
  </w:num>
  <w:num w:numId="2" w16cid:durableId="156849560">
    <w:abstractNumId w:val="7"/>
  </w:num>
  <w:num w:numId="3" w16cid:durableId="566185706">
    <w:abstractNumId w:val="6"/>
  </w:num>
  <w:num w:numId="4" w16cid:durableId="1503551138">
    <w:abstractNumId w:val="5"/>
  </w:num>
  <w:num w:numId="5" w16cid:durableId="1753774212">
    <w:abstractNumId w:val="4"/>
  </w:num>
  <w:num w:numId="6" w16cid:durableId="1522625031">
    <w:abstractNumId w:val="12"/>
  </w:num>
  <w:num w:numId="7" w16cid:durableId="2067802762">
    <w:abstractNumId w:val="11"/>
  </w:num>
  <w:num w:numId="8" w16cid:durableId="2021395227">
    <w:abstractNumId w:val="10"/>
  </w:num>
  <w:num w:numId="9" w16cid:durableId="14999267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5462366">
    <w:abstractNumId w:val="13"/>
  </w:num>
  <w:num w:numId="11" w16cid:durableId="2141217390">
    <w:abstractNumId w:val="8"/>
  </w:num>
  <w:num w:numId="12" w16cid:durableId="695738642">
    <w:abstractNumId w:val="3"/>
  </w:num>
  <w:num w:numId="13" w16cid:durableId="246963370">
    <w:abstractNumId w:val="2"/>
  </w:num>
  <w:num w:numId="14" w16cid:durableId="2119638228">
    <w:abstractNumId w:val="1"/>
  </w:num>
  <w:num w:numId="15" w16cid:durableId="1052729982">
    <w:abstractNumId w:val="0"/>
  </w:num>
  <w:num w:numId="16" w16cid:durableId="84612950">
    <w:abstractNumId w:val="14"/>
  </w:num>
  <w:num w:numId="17" w16cid:durableId="711268072">
    <w:abstractNumId w:val="15"/>
  </w:num>
  <w:num w:numId="18" w16cid:durableId="6475199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6C42"/>
    <w:rsid w:val="000272F6"/>
    <w:rsid w:val="00037AC4"/>
    <w:rsid w:val="000423BF"/>
    <w:rsid w:val="00084B3C"/>
    <w:rsid w:val="00092985"/>
    <w:rsid w:val="000A11E9"/>
    <w:rsid w:val="000A4945"/>
    <w:rsid w:val="000B31E1"/>
    <w:rsid w:val="000F237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90237"/>
    <w:rsid w:val="002A67C2"/>
    <w:rsid w:val="002C2634"/>
    <w:rsid w:val="002D77B6"/>
    <w:rsid w:val="00334D8B"/>
    <w:rsid w:val="00351DEE"/>
    <w:rsid w:val="0035602E"/>
    <w:rsid w:val="003572B4"/>
    <w:rsid w:val="003817C7"/>
    <w:rsid w:val="00395125"/>
    <w:rsid w:val="003E2958"/>
    <w:rsid w:val="004103B4"/>
    <w:rsid w:val="00422B6F"/>
    <w:rsid w:val="00423377"/>
    <w:rsid w:val="00441372"/>
    <w:rsid w:val="00467032"/>
    <w:rsid w:val="0046754A"/>
    <w:rsid w:val="004B39D5"/>
    <w:rsid w:val="004E4B52"/>
    <w:rsid w:val="004F203A"/>
    <w:rsid w:val="005336B8"/>
    <w:rsid w:val="00547B5F"/>
    <w:rsid w:val="005A3969"/>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A1925"/>
    <w:rsid w:val="008E372C"/>
    <w:rsid w:val="00903AB0"/>
    <w:rsid w:val="0091750D"/>
    <w:rsid w:val="009A2161"/>
    <w:rsid w:val="009A6F54"/>
    <w:rsid w:val="009D3308"/>
    <w:rsid w:val="00A30EE0"/>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03B1C"/>
    <w:rsid w:val="00D52A9D"/>
    <w:rsid w:val="00D55AAD"/>
    <w:rsid w:val="00D66911"/>
    <w:rsid w:val="00D747AE"/>
    <w:rsid w:val="00D76A9E"/>
    <w:rsid w:val="00D9226C"/>
    <w:rsid w:val="00DA20BD"/>
    <w:rsid w:val="00DB122C"/>
    <w:rsid w:val="00DD3BA1"/>
    <w:rsid w:val="00DE50DB"/>
    <w:rsid w:val="00DF6AE1"/>
    <w:rsid w:val="00E06B18"/>
    <w:rsid w:val="00E2487B"/>
    <w:rsid w:val="00E46FD5"/>
    <w:rsid w:val="00E544BB"/>
    <w:rsid w:val="00E56545"/>
    <w:rsid w:val="00E64A48"/>
    <w:rsid w:val="00E97544"/>
    <w:rsid w:val="00EA4725"/>
    <w:rsid w:val="00EA5D4F"/>
    <w:rsid w:val="00EB6C56"/>
    <w:rsid w:val="00EC687E"/>
    <w:rsid w:val="00ED54E0"/>
    <w:rsid w:val="00EE3CAF"/>
    <w:rsid w:val="00EF2394"/>
    <w:rsid w:val="00F17777"/>
    <w:rsid w:val="00F3021D"/>
    <w:rsid w:val="00F32397"/>
    <w:rsid w:val="00F35A6A"/>
    <w:rsid w:val="00F36972"/>
    <w:rsid w:val="00F40595"/>
    <w:rsid w:val="00F63376"/>
    <w:rsid w:val="00FA5EBC"/>
    <w:rsid w:val="00FD224A"/>
    <w:rsid w:val="00FD51B6"/>
    <w:rsid w:val="00FF4616"/>
    <w:rsid w:val="00FF4998"/>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558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F63376"/>
    <w:rPr>
      <w:rFonts w:ascii="Verdana" w:hAnsi="Verdana"/>
      <w:sz w:val="18"/>
      <w:szCs w:val="22"/>
      <w:lang w:val="en-GB"/>
    </w:rPr>
  </w:style>
  <w:style w:type="character" w:styleId="UnresolvedMention">
    <w:name w:val="Unresolved Mention"/>
    <w:basedOn w:val="DefaultParagraphFont"/>
    <w:uiPriority w:val="99"/>
    <w:rsid w:val="00D03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IDN/25_01569_00_x.pdf" TargetMode="External" /><Relationship Id="rId6" Type="http://schemas.openxmlformats.org/officeDocument/2006/relationships/hyperlink" Target="mailto:kerjasamahumas@pom.go.id" TargetMode="External" /><Relationship Id="rId7" Type="http://schemas.openxmlformats.org/officeDocument/2006/relationships/hyperlink" Target="http://www.pom.go.id" TargetMode="External" /><Relationship Id="rId8" Type="http://schemas.openxmlformats.org/officeDocument/2006/relationships/hyperlink" Target="mailto:kerjasamabarantin@gmail.com" TargetMode="External" /><Relationship Id="rId9" Type="http://schemas.openxmlformats.org/officeDocument/2006/relationships/hyperlink" Target="http://www.karantinaindonesia.go.i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8fe77c47-b4e4-46f8-b569-3efb4b254ff0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E3B5D7C-FCBE-436E-A539-7C9C9D1BE99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781</Words>
  <Characters>4768</Characters>
  <Application>Microsoft Office Word</Application>
  <DocSecurity>0</DocSecurity>
  <Lines>122</Lines>
  <Paragraphs>100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24</cp:revision>
  <dcterms:created xsi:type="dcterms:W3CDTF">2017-07-03T11:19:00Z</dcterms:created>
  <dcterms:modified xsi:type="dcterms:W3CDTF">2025-02-25T07:53:00Z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G/SPS/N/IDN/155</vt:lpwstr>
  </property>
  <property fmtid="{D5CDD505-2E9C-101B-9397-08002B2CF9AE}" pid="3" name="TitusGUID">
    <vt:lpwstr>8fe77c47-b4e4-46f8-b569-3efb4b254ff0</vt:lpwstr>
  </property>
  <property fmtid="{D5CDD505-2E9C-101B-9397-08002B2CF9AE}" pid="4" name="WTOCLASSIFICATION">
    <vt:lpwstr>WTO OFFICIAL</vt:lpwstr>
  </property>
</Properties>
</file>