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2.0 -->
  <w:body>
    <w:p w:rsidR="00EA4725" w:rsidRPr="00441372" w:rsidP="00441372" w14:paraId="1A6D085F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1A2ED5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63E6D8A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2A12B56B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BRAZIL</w:t>
            </w:r>
          </w:p>
          <w:p w:rsidR="00EA4725" w:rsidRPr="00441372" w:rsidP="00441372" w14:paraId="2AC6A489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2307715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279019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73E1062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Secretariat of Animal and Plant Health and Inspection (SDA) - Ministry of Agriculture and Livestock</w:t>
            </w:r>
          </w:p>
        </w:tc>
      </w:tr>
      <w:tr w14:paraId="102499D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F94238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1247EE3" w14:textId="77777777">
            <w:pPr>
              <w:spacing w:before="120" w:after="120"/>
            </w:pPr>
            <w:r w:rsidRPr="00441372">
              <w:rPr>
                <w:b/>
              </w:rPr>
              <w:t xml:space="preserve">Products covered (provide tariff item number(s) as specified in national schedules deposited with the WTO; ICS numbers should be provided in </w:t>
            </w:r>
            <w:r w:rsidRPr="00441372">
              <w:rPr>
                <w:b/>
              </w:rPr>
              <w:t>addition, where applicable):</w:t>
            </w:r>
            <w:r w:rsidRPr="0065690F">
              <w:t xml:space="preserve"> </w:t>
            </w:r>
            <w:r w:rsidRPr="0065690F">
              <w:rPr>
                <w:i/>
                <w:iCs/>
              </w:rPr>
              <w:t>Exacum</w:t>
            </w:r>
            <w:r w:rsidRPr="0065690F">
              <w:t xml:space="preserve"> spp.</w:t>
            </w:r>
          </w:p>
        </w:tc>
      </w:tr>
      <w:tr w14:paraId="1B08C25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72DA81D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D973B6C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0DCF84B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6D240CB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63CFAC9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A135E6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418E850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Establishes the phytosanitary requirements for the importation of seeds of </w:t>
            </w:r>
            <w:r w:rsidRPr="0065690F">
              <w:rPr>
                <w:i/>
                <w:iCs/>
              </w:rPr>
              <w:t>Exacum</w:t>
            </w:r>
            <w:r w:rsidRPr="0065690F">
              <w:t xml:space="preserve"> spp. from any origin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Portuguese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</w:t>
            </w:r>
          </w:p>
          <w:p w:rsidR="00EA4725" w:rsidRPr="00441372" w:rsidP="00441372" w14:paraId="1A951191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https://members.wto.org/crnattachments/2025/SPS/BRA/25_01446_00_x.pdf</w:t>
              </w:r>
            </w:hyperlink>
          </w:p>
        </w:tc>
      </w:tr>
      <w:tr w14:paraId="300BBA9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11DBAB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D00F5" w:rsidRPr="00441372" w:rsidP="00523BFA" w14:paraId="5C908A05" w14:textId="47714C5A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5D00F5">
              <w:t xml:space="preserve">This draft regulation aims to establish the phytosanitary requirements for the import into Brazil of seeds </w:t>
            </w:r>
            <w:r>
              <w:t xml:space="preserve">of </w:t>
            </w:r>
            <w:r w:rsidRPr="005D00F5">
              <w:rPr>
                <w:i/>
                <w:iCs/>
              </w:rPr>
              <w:t>Exacum</w:t>
            </w:r>
            <w:r>
              <w:t xml:space="preserve"> spp.</w:t>
            </w:r>
            <w:r w:rsidRPr="005D00F5">
              <w:t xml:space="preserve"> from </w:t>
            </w:r>
            <w:r>
              <w:t>any origin</w:t>
            </w:r>
            <w:r w:rsidRPr="005D00F5">
              <w:t>.</w:t>
            </w:r>
          </w:p>
        </w:tc>
      </w:tr>
      <w:tr w14:paraId="4E4EC30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D02AF8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B14214F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food safety, [ ] animal health, [X] plant protection, [ 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0221420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E9D53D7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4A62697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65232D45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 xml:space="preserve">(e.g. title or serial number of Codex standard or related </w:t>
            </w:r>
            <w:r w:rsidRPr="00441372">
              <w:rPr>
                <w:b/>
                <w:i/>
              </w:rPr>
              <w:t>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18C95A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956A6A6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ISPM No 1, 2, 11</w:t>
            </w:r>
          </w:p>
          <w:p w:rsidR="00EA4725" w:rsidRPr="00441372" w:rsidP="00441372" w14:paraId="6C440CDD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09AE5CF8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0131521E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</w:t>
            </w:r>
            <w:r w:rsidRPr="00441372">
              <w:rPr>
                <w:b/>
              </w:rPr>
              <w:t xml:space="preserve">   [</w:t>
            </w:r>
            <w:r w:rsidRPr="00441372">
              <w:rPr>
                <w:b/>
              </w:rPr>
              <w:t xml:space="preserve"> ] No</w:t>
            </w:r>
          </w:p>
          <w:p w:rsidR="00EA4725" w:rsidRPr="00441372" w:rsidP="00441372" w14:paraId="5C27E8F7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62DF74C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0EF7E0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EC2D12D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59CE1D2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18FD06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53BF981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6 December 2024</w:t>
            </w:r>
          </w:p>
          <w:p w:rsidR="00EA4725" w:rsidRPr="00441372" w:rsidP="00441372" w14:paraId="18DFB922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6 December 2024</w:t>
            </w:r>
          </w:p>
        </w:tc>
      </w:tr>
      <w:tr w14:paraId="01D6494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34125C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5541200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6 December 2024</w:t>
            </w:r>
          </w:p>
          <w:p w:rsidR="00EA4725" w:rsidRPr="00441372" w:rsidP="00441372" w14:paraId="05434C6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Trade </w:t>
            </w:r>
            <w:r w:rsidRPr="00441372">
              <w:rPr>
                <w:b/>
              </w:rPr>
              <w:t>facilitating measure</w:t>
            </w:r>
            <w:r w:rsidRPr="0065690F">
              <w:t xml:space="preserve"> </w:t>
            </w:r>
          </w:p>
        </w:tc>
      </w:tr>
      <w:tr w14:paraId="7349004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4C533E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C651755" w14:textId="1E1DD244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</w:t>
            </w:r>
            <w:r w:rsidR="00791FB3">
              <w:t>9</w:t>
            </w:r>
            <w:r w:rsidRPr="0065690F">
              <w:t xml:space="preserve"> April 2025</w:t>
            </w:r>
          </w:p>
          <w:p w:rsidR="00EA4725" w:rsidRPr="00441372" w:rsidP="00441372" w14:paraId="7D3D16BB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DE0B4E" w:rsidRPr="0065690F" w:rsidP="00441372" w14:paraId="2B9DF1B5" w14:textId="77777777">
            <w:r w:rsidRPr="0065690F">
              <w:t>Ministry of Agriculture and Livestock</w:t>
            </w:r>
          </w:p>
          <w:p w:rsidR="00DE0B4E" w:rsidRPr="0065690F" w:rsidP="00441372" w14:paraId="654E6446" w14:textId="77777777">
            <w:r w:rsidRPr="0065690F">
              <w:t>Secretariat of Trade and International Relations</w:t>
            </w:r>
          </w:p>
          <w:p w:rsidR="00DE0B4E" w:rsidRPr="0065690F" w:rsidP="00441372" w14:paraId="0B69C220" w14:textId="77777777">
            <w:pPr>
              <w:spacing w:after="120"/>
            </w:pPr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sps@agro.gov.br</w:t>
              </w:r>
            </w:hyperlink>
          </w:p>
        </w:tc>
      </w:tr>
      <w:tr w14:paraId="6C710D2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529D1FB3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70D609F0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E483C5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Livestock</w:t>
            </w:r>
          </w:p>
          <w:p w:rsidR="00EA4725" w:rsidRPr="0065690F" w:rsidP="00F3021D" w14:paraId="143EBA4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Secretariat of Trade and International Relations</w:t>
            </w:r>
          </w:p>
          <w:p w:rsidR="00EA4725" w:rsidRPr="0065690F" w:rsidP="00F3021D" w14:paraId="457D213D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sps@agro.gov.br</w:t>
              </w:r>
            </w:hyperlink>
          </w:p>
        </w:tc>
      </w:tr>
    </w:tbl>
    <w:p w:rsidR="007141CF" w:rsidRPr="00441372" w:rsidP="00441372" w14:paraId="4811A160" w14:textId="77777777"/>
    <w:sectPr w:rsidSect="007C4E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7C4E32" w:rsidP="007C4E32" w14:paraId="3D9D70E1" w14:textId="2130B8F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7C4E32" w:rsidP="007C4E32" w14:paraId="127E89D1" w14:textId="0979D2B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416EC198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C4E32" w:rsidRPr="007C4E32" w:rsidP="007C4E32" w14:paraId="323682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E32">
      <w:t>G/SPS/N/BRA/2378</w:t>
    </w:r>
  </w:p>
  <w:p w:rsidR="007C4E32" w:rsidRPr="007C4E32" w:rsidP="007C4E32" w14:paraId="0060017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C4E32" w:rsidRPr="007C4E32" w:rsidP="007C4E32" w14:paraId="689C84D7" w14:textId="7033701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E32">
      <w:t xml:space="preserve">- </w:t>
    </w:r>
    <w:r w:rsidRPr="007C4E32">
      <w:fldChar w:fldCharType="begin"/>
    </w:r>
    <w:r w:rsidRPr="007C4E32">
      <w:instrText xml:space="preserve"> PAGE </w:instrText>
    </w:r>
    <w:r w:rsidRPr="007C4E32">
      <w:fldChar w:fldCharType="separate"/>
    </w:r>
    <w:r w:rsidRPr="007C4E32">
      <w:rPr>
        <w:noProof/>
      </w:rPr>
      <w:t>2</w:t>
    </w:r>
    <w:r w:rsidRPr="007C4E32">
      <w:fldChar w:fldCharType="end"/>
    </w:r>
    <w:r w:rsidRPr="007C4E32">
      <w:t xml:space="preserve"> -</w:t>
    </w:r>
  </w:p>
  <w:p w:rsidR="00EA4725" w:rsidRPr="007C4E32" w:rsidP="007C4E32" w14:paraId="67D9590C" w14:textId="29381C2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C4E32" w:rsidRPr="007C4E32" w:rsidP="007C4E32" w14:paraId="1D620EC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E32">
      <w:t>G/SPS/N/BRA/2378</w:t>
    </w:r>
  </w:p>
  <w:p w:rsidR="007C4E32" w:rsidRPr="007C4E32" w:rsidP="007C4E32" w14:paraId="23DB25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C4E32" w:rsidRPr="007C4E32" w:rsidP="007C4E32" w14:paraId="55474F1D" w14:textId="55DD3F8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E32">
      <w:t xml:space="preserve">- </w:t>
    </w:r>
    <w:r w:rsidRPr="007C4E32">
      <w:fldChar w:fldCharType="begin"/>
    </w:r>
    <w:r w:rsidRPr="007C4E32">
      <w:instrText xml:space="preserve"> PAGE </w:instrText>
    </w:r>
    <w:r w:rsidRPr="007C4E32">
      <w:fldChar w:fldCharType="separate"/>
    </w:r>
    <w:r w:rsidRPr="007C4E32">
      <w:rPr>
        <w:noProof/>
      </w:rPr>
      <w:t>2</w:t>
    </w:r>
    <w:r w:rsidRPr="007C4E32">
      <w:fldChar w:fldCharType="end"/>
    </w:r>
    <w:r w:rsidRPr="007C4E32">
      <w:t xml:space="preserve"> -</w:t>
    </w:r>
  </w:p>
  <w:p w:rsidR="00EA4725" w:rsidRPr="007C4E32" w:rsidP="007C4E32" w14:paraId="2B84E992" w14:textId="65359FF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9DEFD8D" w14:textId="77777777" w:rsidTr="00EE3CAF">
      <w:tblPrEx>
        <w:tblW w:w="0" w:type="auto"/>
        <w:tblLayout w:type="fixed"/>
        <w:tblLook w:val="04A0"/>
      </w:tblPrEx>
      <w:trPr>
        <w:trHeight w:val="240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D5340B1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DE589A9" w14:textId="73BF5C81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4ACAF92C" w14:textId="77777777" w:rsidTr="00EE3CAF">
      <w:tblPrEx>
        <w:tblW w:w="0" w:type="auto"/>
        <w:tblLayout w:type="fixed"/>
        <w:tblLook w:val="04A0"/>
      </w:tblPrEx>
      <w:trPr>
        <w:trHeight w:val="213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1AB1C618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1pt;height:56.3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1093F37" w14:textId="77777777">
          <w:pPr>
            <w:jc w:val="right"/>
            <w:rPr>
              <w:b/>
              <w:szCs w:val="16"/>
            </w:rPr>
          </w:pPr>
        </w:p>
      </w:tc>
    </w:tr>
    <w:tr w14:paraId="3C631007" w14:textId="77777777" w:rsidTr="00EE3CAF">
      <w:tblPrEx>
        <w:tblW w:w="0" w:type="auto"/>
        <w:tblLayout w:type="fixed"/>
        <w:tblLook w:val="04A0"/>
      </w:tblPrEx>
      <w:trPr>
        <w:trHeight w:val="868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7C5DEC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56ABC" w:rsidRPr="00EA4725" w:rsidP="00656ABC" w14:paraId="2A9F4D3E" w14:textId="6CDAE27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G/SPS/N/BRA/2378</w:t>
          </w:r>
          <w:bookmarkEnd w:id="1"/>
        </w:p>
      </w:tc>
    </w:tr>
    <w:tr w14:paraId="37A4B253" w14:textId="77777777" w:rsidTr="00EE3CAF">
      <w:tblPrEx>
        <w:tblW w:w="0" w:type="auto"/>
        <w:tblLayout w:type="fixed"/>
        <w:tblLook w:val="04A0"/>
      </w:tblPrEx>
      <w:trPr>
        <w:trHeight w:val="240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F6AA17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8C1A35A" w14:textId="1EBB7D59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</w:t>
          </w:r>
          <w:r w:rsidR="00791FB3">
            <w:rPr>
              <w:szCs w:val="16"/>
            </w:rPr>
            <w:t>8</w:t>
          </w:r>
          <w:r w:rsidRPr="00EA4725">
            <w:rPr>
              <w:szCs w:val="16"/>
            </w:rPr>
            <w:t xml:space="preserve"> February 2025</w:t>
          </w:r>
          <w:bookmarkEnd w:id="3"/>
        </w:p>
      </w:tc>
    </w:tr>
    <w:tr w14:paraId="3ECCAE9E" w14:textId="77777777" w:rsidTr="00EE3CAF">
      <w:tblPrEx>
        <w:tblW w:w="0" w:type="auto"/>
        <w:tblLayout w:type="fixed"/>
        <w:tblLook w:val="04A0"/>
      </w:tblPrEx>
      <w:trPr>
        <w:trHeight w:val="412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459F318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(25-1136)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9CFAA7F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23AA3C47" w14:textId="77777777" w:rsidTr="00EE3CAF">
      <w:tblPrEx>
        <w:tblW w:w="0" w:type="auto"/>
        <w:tblLayout w:type="fixed"/>
        <w:tblLook w:val="04A0"/>
      </w:tblPrEx>
      <w:trPr>
        <w:trHeight w:val="240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4D53AD21" w14:textId="518A007C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1E259AA4" w14:textId="74306B74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54D73A3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6816072">
    <w:abstractNumId w:val="9"/>
  </w:num>
  <w:num w:numId="2" w16cid:durableId="677655897">
    <w:abstractNumId w:val="7"/>
  </w:num>
  <w:num w:numId="3" w16cid:durableId="25255782">
    <w:abstractNumId w:val="6"/>
  </w:num>
  <w:num w:numId="4" w16cid:durableId="1912083824">
    <w:abstractNumId w:val="5"/>
  </w:num>
  <w:num w:numId="5" w16cid:durableId="2121951203">
    <w:abstractNumId w:val="4"/>
  </w:num>
  <w:num w:numId="6" w16cid:durableId="699163013">
    <w:abstractNumId w:val="12"/>
  </w:num>
  <w:num w:numId="7" w16cid:durableId="370497540">
    <w:abstractNumId w:val="11"/>
  </w:num>
  <w:num w:numId="8" w16cid:durableId="699862795">
    <w:abstractNumId w:val="10"/>
  </w:num>
  <w:num w:numId="9" w16cid:durableId="1159508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67921818">
    <w:abstractNumId w:val="13"/>
  </w:num>
  <w:num w:numId="11" w16cid:durableId="1719475721">
    <w:abstractNumId w:val="8"/>
  </w:num>
  <w:num w:numId="12" w16cid:durableId="1669595701">
    <w:abstractNumId w:val="3"/>
  </w:num>
  <w:num w:numId="13" w16cid:durableId="1067848799">
    <w:abstractNumId w:val="2"/>
  </w:num>
  <w:num w:numId="14" w16cid:durableId="1903566237">
    <w:abstractNumId w:val="1"/>
  </w:num>
  <w:num w:numId="15" w16cid:durableId="1100681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0"/>
  <w:removePersonalInformation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2E0513"/>
    <w:rsid w:val="00334D8B"/>
    <w:rsid w:val="00351B50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A3B4A"/>
    <w:rsid w:val="004B39D5"/>
    <w:rsid w:val="004E4B52"/>
    <w:rsid w:val="004F203A"/>
    <w:rsid w:val="00523BFA"/>
    <w:rsid w:val="005336B8"/>
    <w:rsid w:val="00547B5F"/>
    <w:rsid w:val="005B04B9"/>
    <w:rsid w:val="005B68C7"/>
    <w:rsid w:val="005B7054"/>
    <w:rsid w:val="005C04C1"/>
    <w:rsid w:val="005D00F5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91FB3"/>
    <w:rsid w:val="007B5A4F"/>
    <w:rsid w:val="007B624B"/>
    <w:rsid w:val="007B635B"/>
    <w:rsid w:val="007C4E32"/>
    <w:rsid w:val="007E510C"/>
    <w:rsid w:val="007E6507"/>
    <w:rsid w:val="007F2B8E"/>
    <w:rsid w:val="00807247"/>
    <w:rsid w:val="00821CFF"/>
    <w:rsid w:val="008363D8"/>
    <w:rsid w:val="00840C2B"/>
    <w:rsid w:val="008474E2"/>
    <w:rsid w:val="008555CF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233D8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0B4E"/>
    <w:rsid w:val="00DE50DB"/>
    <w:rsid w:val="00DF6AE1"/>
    <w:rsid w:val="00E06B18"/>
    <w:rsid w:val="00E46FD5"/>
    <w:rsid w:val="00E544BB"/>
    <w:rsid w:val="00E56545"/>
    <w:rsid w:val="00E64A48"/>
    <w:rsid w:val="00E65C47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83889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BB50F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5D00F5"/>
    <w:rPr>
      <w:rFonts w:ascii="Verdana" w:hAnsi="Verdana"/>
      <w:sz w:val="18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BRA/25_01446_00_x.pdf" TargetMode="External" /><Relationship Id="rId6" Type="http://schemas.openxmlformats.org/officeDocument/2006/relationships/hyperlink" Target="mailto:sps@agro.gov.br" TargetMode="External" /><Relationship Id="rId7" Type="http://schemas.openxmlformats.org/officeDocument/2006/relationships/hyperlink" Target="mailto:sps@agro.gov.br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29c6d044-837b-4516-8f87-9763a49a4e62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C7687D59-89F4-460A-BBAF-117AAB90AF1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438</Words>
  <Characters>2517</Characters>
  <Application>Microsoft Office Word</Application>
  <DocSecurity>0</DocSecurity>
  <Lines>69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15</cp:revision>
  <dcterms:created xsi:type="dcterms:W3CDTF">2017-07-03T11:19:00Z</dcterms:created>
  <dcterms:modified xsi:type="dcterms:W3CDTF">2025-02-18T13:18:00Z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G/SPS/N/BRA/2378</vt:lpwstr>
  </property>
  <property fmtid="{D5CDD505-2E9C-101B-9397-08002B2CF9AE}" pid="3" name="TitusGUID">
    <vt:lpwstr>29c6d044-837b-4516-8f87-9763a49a4e62</vt:lpwstr>
  </property>
  <property fmtid="{D5CDD505-2E9C-101B-9397-08002B2CF9AE}" pid="4" name="WTOCLASSIFICATION">
    <vt:lpwstr>PUBLIC</vt:lpwstr>
  </property>
</Properties>
</file>