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326D34" w:rsidRPr="004D1783" w:rsidP="004D1783" w14:paraId="6B1C2098" w14:textId="77777777">
      <w:pPr>
        <w:pStyle w:val="Title"/>
        <w:rPr>
          <w:caps w:val="0"/>
          <w:kern w:val="0"/>
        </w:rPr>
      </w:pPr>
      <w:r w:rsidRPr="004D1783">
        <w:rPr>
          <w:caps w:val="0"/>
          <w:kern w:val="0"/>
        </w:rPr>
        <w:t>NOTIFICATION OF EMERGENCY MEASURES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0E06DD2F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326D34" w:rsidRPr="004D1783" w:rsidP="004D1783" w14:paraId="311B56A3" w14:textId="77777777">
            <w:pPr>
              <w:spacing w:before="120" w:after="120"/>
            </w:pPr>
            <w:r w:rsidRPr="004D1783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326D34" w:rsidRPr="004D1783" w:rsidP="004D1783" w14:paraId="00D788F4" w14:textId="77777777">
            <w:pPr>
              <w:spacing w:before="120" w:after="120"/>
            </w:pPr>
            <w:r w:rsidRPr="004D1783">
              <w:rPr>
                <w:b/>
              </w:rPr>
              <w:t>Notifying Member:</w:t>
            </w:r>
            <w:r w:rsidRPr="00057569" w:rsidR="00900D68">
              <w:rPr>
                <w:bCs/>
              </w:rPr>
              <w:t xml:space="preserve"> </w:t>
            </w:r>
            <w:r w:rsidRPr="00057569" w:rsidR="00900D68">
              <w:rPr>
                <w:bCs/>
                <w:u w:val="single"/>
              </w:rPr>
              <w:t>THE STATE OF KUWAIT</w:t>
            </w:r>
          </w:p>
          <w:p w:rsidR="00326D34" w:rsidRPr="004D1783" w:rsidP="004D1783" w14:paraId="67ADB508" w14:textId="77777777">
            <w:pPr>
              <w:spacing w:after="120"/>
            </w:pPr>
            <w:r w:rsidRPr="004D1783">
              <w:rPr>
                <w:b/>
              </w:rPr>
              <w:t>If applicable, name of local government involved:</w:t>
            </w:r>
            <w:r w:rsidRPr="00F778D1">
              <w:t xml:space="preserve"> </w:t>
            </w:r>
          </w:p>
        </w:tc>
      </w:tr>
      <w:tr w14:paraId="04F74B60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38601AE2" w14:textId="77777777">
            <w:pPr>
              <w:spacing w:before="120" w:after="120"/>
            </w:pPr>
            <w:r w:rsidRPr="004D1783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59F41C87" w14:textId="77777777">
            <w:pPr>
              <w:spacing w:before="120" w:after="120"/>
            </w:pPr>
            <w:r w:rsidRPr="004D1783">
              <w:rPr>
                <w:b/>
              </w:rPr>
              <w:t>Agency responsible:</w:t>
            </w:r>
            <w:r w:rsidRPr="004D1783">
              <w:t xml:space="preserve"> Ministry of Commerce and Industry, Public Authority for Food and Nutrition</w:t>
            </w:r>
          </w:p>
        </w:tc>
      </w:tr>
      <w:tr w14:paraId="79B3EC66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1E135DAC" w14:textId="77777777">
            <w:pPr>
              <w:spacing w:before="120" w:after="120"/>
            </w:pPr>
            <w:r w:rsidRPr="004D1783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67FD4103" w14:textId="77777777">
            <w:pPr>
              <w:spacing w:before="120" w:after="120"/>
            </w:pPr>
            <w:r w:rsidRPr="004D1783">
              <w:rPr>
                <w:b/>
              </w:rPr>
              <w:t xml:space="preserve">Products covered (provide tariff item number(s) as specified in national schedules deposited with the WTO; ICS numbers should be provided in addition, where </w:t>
            </w:r>
            <w:r w:rsidRPr="004D1783">
              <w:rPr>
                <w:b/>
              </w:rPr>
              <w:t>applicable):</w:t>
            </w:r>
            <w:r w:rsidRPr="00F778D1">
              <w:t xml:space="preserve"> Meat and edible offal of the poultry of heading 01.05, fresh, chilled or frozen (HS code(s): 0207); Meat, meat products and other animal produce (ICS code(s): 67.120)</w:t>
            </w:r>
          </w:p>
        </w:tc>
      </w:tr>
      <w:tr w14:paraId="6EF53E74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0680FCDE" w14:textId="77777777">
            <w:pPr>
              <w:spacing w:before="120" w:after="120"/>
              <w:rPr>
                <w:b/>
              </w:rPr>
            </w:pPr>
            <w:r w:rsidRPr="004D1783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1D719536" w14:textId="77777777">
            <w:pPr>
              <w:spacing w:before="120" w:after="120"/>
              <w:rPr>
                <w:b/>
                <w:bCs/>
              </w:rPr>
            </w:pPr>
            <w:r w:rsidRPr="004D1783">
              <w:rPr>
                <w:b/>
              </w:rPr>
              <w:t>Regions or countries likely to be affected, to the extent relevant or practicable</w:t>
            </w:r>
            <w:r w:rsidRPr="004D1783">
              <w:rPr>
                <w:b/>
                <w:bCs/>
              </w:rPr>
              <w:t>:</w:t>
            </w:r>
          </w:p>
          <w:p w:rsidR="00326D34" w:rsidRPr="004D1783" w:rsidP="004D1783" w14:paraId="2975F3D0" w14:textId="77777777">
            <w:pPr>
              <w:spacing w:after="120"/>
              <w:ind w:left="607" w:hanging="607"/>
              <w:rPr>
                <w:b/>
              </w:rPr>
            </w:pPr>
            <w:r w:rsidRPr="004D1783">
              <w:rPr>
                <w:b/>
              </w:rPr>
              <w:t>[ ]</w:t>
            </w:r>
            <w:r w:rsidRPr="004D1783">
              <w:rPr>
                <w:b/>
              </w:rPr>
              <w:tab/>
              <w:t>All trading partners</w:t>
            </w:r>
            <w:r w:rsidRPr="00C902EF">
              <w:t xml:space="preserve"> </w:t>
            </w:r>
          </w:p>
          <w:p w:rsidR="00326D34" w:rsidRPr="004D1783" w:rsidP="004D1783" w14:paraId="2D173912" w14:textId="77777777">
            <w:pPr>
              <w:spacing w:after="120"/>
              <w:ind w:left="607" w:hanging="607"/>
              <w:rPr>
                <w:b/>
              </w:rPr>
            </w:pPr>
            <w:r w:rsidRPr="004D1783">
              <w:rPr>
                <w:b/>
                <w:bCs/>
              </w:rPr>
              <w:t>[X]</w:t>
            </w:r>
            <w:r w:rsidRPr="004D1783">
              <w:rPr>
                <w:b/>
                <w:bCs/>
              </w:rPr>
              <w:tab/>
              <w:t>Specific regions or countries:</w:t>
            </w:r>
            <w:r w:rsidRPr="00C902EF">
              <w:rPr>
                <w:bCs/>
              </w:rPr>
              <w:t xml:space="preserve"> Türkiye - </w:t>
            </w:r>
            <w:r w:rsidRPr="00C902EF">
              <w:rPr>
                <w:bCs/>
              </w:rPr>
              <w:t>Sarayduzu</w:t>
            </w:r>
            <w:r w:rsidRPr="00C902EF">
              <w:rPr>
                <w:bCs/>
              </w:rPr>
              <w:t xml:space="preserve">, </w:t>
            </w:r>
            <w:r w:rsidRPr="00C902EF">
              <w:rPr>
                <w:bCs/>
              </w:rPr>
              <w:t>Cukurkoy</w:t>
            </w:r>
            <w:r w:rsidRPr="00C902EF">
              <w:rPr>
                <w:bCs/>
              </w:rPr>
              <w:t xml:space="preserve">, </w:t>
            </w:r>
            <w:r w:rsidRPr="00C902EF">
              <w:rPr>
                <w:bCs/>
              </w:rPr>
              <w:t>Alibeyhuyugu</w:t>
            </w:r>
            <w:r w:rsidRPr="00C902EF">
              <w:rPr>
                <w:bCs/>
              </w:rPr>
              <w:t xml:space="preserve">, </w:t>
            </w:r>
            <w:r w:rsidRPr="00C902EF">
              <w:rPr>
                <w:bCs/>
              </w:rPr>
              <w:t>Harmancik</w:t>
            </w:r>
            <w:r w:rsidRPr="00C902EF">
              <w:rPr>
                <w:bCs/>
              </w:rPr>
              <w:t xml:space="preserve">, </w:t>
            </w:r>
            <w:r w:rsidRPr="00C902EF">
              <w:rPr>
                <w:bCs/>
              </w:rPr>
              <w:t>Saracoglu</w:t>
            </w:r>
            <w:r w:rsidRPr="00C902EF">
              <w:rPr>
                <w:bCs/>
              </w:rPr>
              <w:t xml:space="preserve">, </w:t>
            </w:r>
            <w:r w:rsidRPr="00C902EF">
              <w:rPr>
                <w:bCs/>
              </w:rPr>
              <w:t>Merkezciftlik</w:t>
            </w:r>
          </w:p>
        </w:tc>
      </w:tr>
      <w:tr w14:paraId="44425064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5169DCF4" w14:textId="77777777">
            <w:pPr>
              <w:spacing w:before="120" w:after="120"/>
            </w:pPr>
            <w:r w:rsidRPr="004D1783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654E5D5F" w14:textId="77777777">
            <w:pPr>
              <w:spacing w:before="120" w:after="120"/>
            </w:pPr>
            <w:r w:rsidRPr="004D1783">
              <w:rPr>
                <w:b/>
              </w:rPr>
              <w:t>Title of the notified document:</w:t>
            </w:r>
            <w:r w:rsidRPr="008F3F4B">
              <w:t xml:space="preserve"> Ministerial Decision number 147 for 2025 (Türkiye)</w:t>
            </w:r>
            <w:r w:rsidRPr="004D1783" w:rsidR="009966BE">
              <w:rPr>
                <w:bCs/>
              </w:rPr>
              <w:t>.</w:t>
            </w:r>
            <w:r w:rsidRPr="004D1783" w:rsidR="00FD0923">
              <w:t xml:space="preserve"> </w:t>
            </w:r>
            <w:r w:rsidRPr="004D1783">
              <w:rPr>
                <w:b/>
              </w:rPr>
              <w:t>Language(s):</w:t>
            </w:r>
            <w:r w:rsidRPr="009A23C3">
              <w:rPr>
                <w:bCs/>
              </w:rPr>
              <w:t xml:space="preserve"> Arabic</w:t>
            </w:r>
            <w:r w:rsidRPr="004D1783" w:rsidR="009966BE">
              <w:rPr>
                <w:bCs/>
              </w:rPr>
              <w:t>.</w:t>
            </w:r>
            <w:r w:rsidRPr="004D1783" w:rsidR="00FD0923">
              <w:t xml:space="preserve"> </w:t>
            </w:r>
            <w:r w:rsidRPr="004D1783">
              <w:rPr>
                <w:b/>
              </w:rPr>
              <w:t>Number of pages:</w:t>
            </w:r>
            <w:r w:rsidRPr="009A23C3">
              <w:t xml:space="preserve"> 3</w:t>
            </w:r>
          </w:p>
          <w:p w:rsidR="00326D34" w:rsidRPr="004D1783" w:rsidP="004D1783" w14:paraId="0A60F276" w14:textId="77777777">
            <w:pPr>
              <w:spacing w:after="120"/>
            </w:pPr>
            <w:hyperlink r:id="rId5" w:tgtFrame="_blank" w:history="1">
              <w:r w:rsidRPr="004D1783">
                <w:rPr>
                  <w:color w:val="0000FF"/>
                  <w:u w:val="single"/>
                </w:rPr>
                <w:t>https://members.wto.org/crnattachments/2025/SPS/KWT/25_01374_00_x.pdf</w:t>
              </w:r>
            </w:hyperlink>
          </w:p>
        </w:tc>
      </w:tr>
      <w:tr w14:paraId="35BE6445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3F12D6A8" w14:textId="77777777">
            <w:pPr>
              <w:spacing w:before="120" w:after="120"/>
            </w:pPr>
            <w:r w:rsidRPr="004D1783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50C1CC10" w14:textId="77777777">
            <w:pPr>
              <w:spacing w:before="120" w:after="120"/>
            </w:pPr>
            <w:r w:rsidRPr="004D1783">
              <w:rPr>
                <w:b/>
              </w:rPr>
              <w:t>Description of content:</w:t>
            </w:r>
            <w:r w:rsidRPr="00097200">
              <w:t xml:space="preserve"> Decision to ban poultry meat (fresh, chilled, frozen and processed) of all types from certain areas in Türkiye due to an </w:t>
            </w:r>
            <w:r w:rsidRPr="00097200">
              <w:t>outbreak of highly pathogenic avian influenza.</w:t>
            </w:r>
          </w:p>
        </w:tc>
      </w:tr>
      <w:tr w14:paraId="746C852D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64197877" w14:textId="77777777">
            <w:pPr>
              <w:spacing w:before="120" w:after="120"/>
            </w:pPr>
            <w:r w:rsidRPr="004D1783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402F5F6C" w14:textId="77777777">
            <w:pPr>
              <w:spacing w:before="120" w:after="120"/>
            </w:pPr>
            <w:r w:rsidRPr="004D1783">
              <w:rPr>
                <w:b/>
              </w:rPr>
              <w:t>Objective and rationale: [X] food safety, [X] animal health, [ ] plant protection, [X] protect humans from animal/plant pest or disease, [ ] protect territory from other damage from pests.</w:t>
            </w:r>
            <w:r w:rsidRPr="00622035">
              <w:rPr>
                <w:bCs/>
              </w:rPr>
              <w:t xml:space="preserve"> </w:t>
            </w:r>
          </w:p>
        </w:tc>
      </w:tr>
      <w:tr w14:paraId="11FCBD10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023E127A" w14:textId="77777777">
            <w:pPr>
              <w:spacing w:before="120" w:after="120"/>
            </w:pPr>
            <w:r w:rsidRPr="004D1783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22578101" w14:textId="77777777">
            <w:pPr>
              <w:spacing w:before="120" w:after="120"/>
            </w:pPr>
            <w:r w:rsidRPr="004D1783">
              <w:rPr>
                <w:b/>
              </w:rPr>
              <w:t>Nature of the urgent problem(s) and reason for urgent action:</w:t>
            </w:r>
            <w:r w:rsidRPr="00786DCE">
              <w:t xml:space="preserve"> To prevent highly pathogenic avian influenza from entering the State of Kuwait.</w:t>
            </w:r>
          </w:p>
        </w:tc>
      </w:tr>
      <w:tr w14:paraId="15BC6F7C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27EDD40C" w14:textId="77777777">
            <w:pPr>
              <w:spacing w:before="120" w:after="120"/>
            </w:pPr>
            <w:r w:rsidRPr="004D1783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69ECA3E7" w14:textId="77777777">
            <w:pPr>
              <w:spacing w:before="120" w:after="120"/>
              <w:rPr>
                <w:b/>
              </w:rPr>
            </w:pPr>
            <w:r w:rsidRPr="004D1783">
              <w:rPr>
                <w:b/>
              </w:rPr>
              <w:t xml:space="preserve">Is there a relevant international standard? If so, identify the standard: </w:t>
            </w:r>
          </w:p>
          <w:p w:rsidR="00326D34" w:rsidRPr="004D1783" w:rsidP="004D1783" w14:paraId="3658C310" w14:textId="77777777">
            <w:pPr>
              <w:spacing w:after="120"/>
              <w:ind w:left="720" w:hanging="720"/>
            </w:pPr>
            <w:r w:rsidRPr="004D1783">
              <w:rPr>
                <w:b/>
              </w:rPr>
              <w:t>[ ]</w:t>
            </w:r>
            <w:r w:rsidRPr="004D1783">
              <w:rPr>
                <w:b/>
              </w:rPr>
              <w:tab/>
              <w:t xml:space="preserve">Codex Alimentarius Commission </w:t>
            </w:r>
            <w:r w:rsidRPr="004D1783">
              <w:rPr>
                <w:b/>
                <w:i/>
              </w:rPr>
              <w:t>(e.g. title or serial number of Codex standard or related text)</w:t>
            </w:r>
            <w:r w:rsidRPr="004D1783" w:rsidR="009966BE">
              <w:rPr>
                <w:b/>
              </w:rPr>
              <w:t>:</w:t>
            </w:r>
            <w:r w:rsidRPr="00656612">
              <w:t xml:space="preserve"> </w:t>
            </w:r>
          </w:p>
          <w:p w:rsidR="00326D34" w:rsidRPr="004D1783" w:rsidP="004D1783" w14:paraId="0640171B" w14:textId="77777777">
            <w:pPr>
              <w:spacing w:after="120"/>
              <w:ind w:left="720" w:hanging="720"/>
            </w:pPr>
            <w:r w:rsidRPr="004D1783">
              <w:rPr>
                <w:b/>
              </w:rPr>
              <w:t>[X]</w:t>
            </w:r>
            <w:r w:rsidRPr="004D1783">
              <w:rPr>
                <w:b/>
              </w:rPr>
              <w:tab/>
              <w:t xml:space="preserve">World Organization for Animal Health (OIE) </w:t>
            </w:r>
            <w:r w:rsidRPr="004D1783">
              <w:rPr>
                <w:b/>
                <w:i/>
              </w:rPr>
              <w:t>(e.g. Terrestrial or Aquatic Animal Health Code, chapter number)</w:t>
            </w:r>
            <w:r w:rsidRPr="00F245E3" w:rsidR="009966BE">
              <w:rPr>
                <w:b/>
              </w:rPr>
              <w:t>:</w:t>
            </w:r>
            <w:r w:rsidRPr="00F245E3">
              <w:t xml:space="preserve"> Chapter 10.4. Infection with High Pathogenicity Avian Influenza viruses</w:t>
            </w:r>
          </w:p>
          <w:p w:rsidR="00326D34" w:rsidRPr="004D1783" w:rsidP="004D1783" w14:paraId="63C31590" w14:textId="77777777">
            <w:pPr>
              <w:spacing w:after="120"/>
              <w:ind w:left="720" w:hanging="720"/>
            </w:pPr>
            <w:r w:rsidRPr="004D1783">
              <w:rPr>
                <w:b/>
              </w:rPr>
              <w:t>[ ]</w:t>
            </w:r>
            <w:r w:rsidRPr="004D1783">
              <w:rPr>
                <w:b/>
              </w:rPr>
              <w:tab/>
              <w:t xml:space="preserve">International Plant Protection Convention </w:t>
            </w:r>
            <w:r w:rsidRPr="004D1783">
              <w:rPr>
                <w:b/>
                <w:i/>
              </w:rPr>
              <w:t xml:space="preserve">(e.g. </w:t>
            </w:r>
            <w:r w:rsidRPr="004D1783">
              <w:rPr>
                <w:b/>
                <w:i/>
              </w:rPr>
              <w:t>ISPM</w:t>
            </w:r>
            <w:r w:rsidRPr="004D1783">
              <w:rPr>
                <w:b/>
                <w:i/>
              </w:rPr>
              <w:t xml:space="preserve"> number)</w:t>
            </w:r>
            <w:r w:rsidRPr="004D1783" w:rsidR="009966BE">
              <w:rPr>
                <w:b/>
              </w:rPr>
              <w:t>:</w:t>
            </w:r>
            <w:r w:rsidRPr="00656612">
              <w:t xml:space="preserve"> </w:t>
            </w:r>
          </w:p>
          <w:p w:rsidR="00326D34" w:rsidRPr="004D1783" w:rsidP="004D1783" w14:paraId="4E1F1C57" w14:textId="77777777">
            <w:pPr>
              <w:spacing w:after="120"/>
              <w:ind w:left="720" w:hanging="720"/>
              <w:rPr>
                <w:b/>
              </w:rPr>
            </w:pPr>
            <w:r w:rsidRPr="004D1783">
              <w:rPr>
                <w:b/>
              </w:rPr>
              <w:t>[ ]</w:t>
            </w:r>
            <w:r w:rsidRPr="004D1783">
              <w:rPr>
                <w:b/>
              </w:rPr>
              <w:tab/>
              <w:t>None</w:t>
            </w:r>
          </w:p>
          <w:p w:rsidR="00326D34" w:rsidRPr="004D1783" w:rsidP="004D1783" w14:paraId="1A8F0615" w14:textId="77777777">
            <w:pPr>
              <w:spacing w:after="120"/>
              <w:rPr>
                <w:b/>
              </w:rPr>
            </w:pPr>
            <w:r w:rsidRPr="004D1783">
              <w:rPr>
                <w:b/>
              </w:rPr>
              <w:t>Does this proposed regulation conform to the relevant international standard?</w:t>
            </w:r>
          </w:p>
          <w:p w:rsidR="00326D34" w:rsidRPr="004D1783" w:rsidP="004D1783" w14:paraId="7BE90A40" w14:textId="77777777">
            <w:pPr>
              <w:spacing w:after="120"/>
              <w:rPr>
                <w:b/>
              </w:rPr>
            </w:pPr>
            <w:r w:rsidRPr="004D1783">
              <w:rPr>
                <w:b/>
              </w:rPr>
              <w:t>[X] Yes   [ ] No</w:t>
            </w:r>
          </w:p>
          <w:p w:rsidR="00326D34" w:rsidRPr="004D1783" w:rsidP="00F7195E" w14:paraId="363B230D" w14:textId="77777777">
            <w:pPr>
              <w:spacing w:before="240" w:after="120"/>
              <w:rPr>
                <w:bCs/>
              </w:rPr>
            </w:pPr>
            <w:r w:rsidRPr="004D1783">
              <w:rPr>
                <w:b/>
              </w:rPr>
              <w:t>If no, describe, whenever possible, how and why it deviates from the international standard:</w:t>
            </w:r>
            <w:r w:rsidRPr="003E032D">
              <w:t xml:space="preserve"> </w:t>
            </w:r>
          </w:p>
        </w:tc>
      </w:tr>
      <w:tr w14:paraId="45705725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790D9FA4" w14:textId="77777777">
            <w:pPr>
              <w:spacing w:before="120" w:after="120"/>
            </w:pPr>
            <w:r w:rsidRPr="004D1783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1AB24E3E" w14:textId="77777777">
            <w:pPr>
              <w:spacing w:before="120" w:after="120"/>
            </w:pPr>
            <w:r w:rsidRPr="004D1783">
              <w:rPr>
                <w:b/>
              </w:rPr>
              <w:t>Other relevant documents and language(s) in which these are available:</w:t>
            </w:r>
            <w:r w:rsidRPr="004D1783">
              <w:rPr>
                <w:bCs/>
              </w:rPr>
              <w:t xml:space="preserve"> </w:t>
            </w:r>
            <w:r w:rsidRPr="00EC5D60">
              <w:rPr>
                <w:bCs/>
              </w:rPr>
              <w:t xml:space="preserve"> </w:t>
            </w:r>
          </w:p>
        </w:tc>
      </w:tr>
      <w:tr w14:paraId="19384F31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01CC103F" w14:textId="77777777">
            <w:pPr>
              <w:spacing w:before="120" w:after="120"/>
            </w:pPr>
            <w:r w:rsidRPr="004D1783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0C97E049" w14:textId="26D0DF09">
            <w:pPr>
              <w:spacing w:before="120" w:after="120"/>
              <w:rPr>
                <w:bCs/>
              </w:rPr>
            </w:pPr>
            <w:r w:rsidRPr="004D1783">
              <w:rPr>
                <w:b/>
              </w:rPr>
              <w:t>Date of entry into force (</w:t>
            </w:r>
            <w:r w:rsidRPr="004D1783">
              <w:rPr>
                <w:b/>
                <w:i/>
              </w:rPr>
              <w:t>dd/mm/</w:t>
            </w:r>
            <w:r w:rsidRPr="004D1783">
              <w:rPr>
                <w:b/>
                <w:i/>
              </w:rPr>
              <w:t>yy</w:t>
            </w:r>
            <w:r w:rsidRPr="004D1783">
              <w:rPr>
                <w:b/>
              </w:rPr>
              <w:t>)/period of application (as applicable):</w:t>
            </w:r>
            <w:r w:rsidRPr="00EC5D60">
              <w:t xml:space="preserve"> 13</w:t>
            </w:r>
            <w:r>
              <w:t> </w:t>
            </w:r>
            <w:r w:rsidRPr="00EC5D60">
              <w:t>February 2025</w:t>
            </w:r>
          </w:p>
          <w:p w:rsidR="00326D34" w:rsidRPr="004D1783" w:rsidP="004D1783" w14:paraId="3984081F" w14:textId="77777777">
            <w:pPr>
              <w:spacing w:after="120"/>
              <w:ind w:left="607" w:hanging="607"/>
            </w:pPr>
            <w:r w:rsidRPr="004D1783">
              <w:rPr>
                <w:b/>
              </w:rPr>
              <w:t>[ ]</w:t>
            </w:r>
            <w:r w:rsidRPr="004D1783">
              <w:rPr>
                <w:b/>
              </w:rPr>
              <w:tab/>
              <w:t>Trade facilitating measure</w:t>
            </w:r>
            <w:r w:rsidRPr="00EC5D60">
              <w:t xml:space="preserve"> </w:t>
            </w:r>
          </w:p>
        </w:tc>
      </w:tr>
      <w:tr w14:paraId="1537E2E8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2042CF5D" w14:textId="77777777">
            <w:pPr>
              <w:spacing w:before="120" w:after="120"/>
            </w:pPr>
            <w:r w:rsidRPr="004D1783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3E19DDFB" w14:textId="77777777">
            <w:pPr>
              <w:spacing w:before="120" w:after="120"/>
              <w:rPr>
                <w:b/>
              </w:rPr>
            </w:pPr>
            <w:r w:rsidRPr="004D1783">
              <w:rPr>
                <w:b/>
              </w:rPr>
              <w:t xml:space="preserve">Agency or authority designated to handle </w:t>
            </w:r>
            <w:r w:rsidRPr="004D1783">
              <w:rPr>
                <w:b/>
              </w:rPr>
              <w:t>comments: [X] National Notification Authority, [X] National Enquiry Point. Address, fax number and e-mail address (if available) of other body:</w:t>
            </w:r>
            <w:r w:rsidRPr="00EC5D60">
              <w:t xml:space="preserve"> </w:t>
            </w:r>
          </w:p>
          <w:p w:rsidR="0016167F" w:rsidRPr="00EC5D60" w:rsidP="004D1783" w14:paraId="0165ACB2" w14:textId="77777777">
            <w:r w:rsidRPr="00EC5D60">
              <w:t>Public Authority for Food and Nutrition</w:t>
            </w:r>
          </w:p>
          <w:p w:rsidR="0016167F" w:rsidRPr="00EC5D60" w:rsidP="004D1783" w14:paraId="349ED938" w14:textId="77777777">
            <w:r w:rsidRPr="00EC5D60">
              <w:t>207, Sabah Al Salem, Kuwait</w:t>
            </w:r>
          </w:p>
          <w:p w:rsidR="0016167F" w:rsidRPr="00EC5D60" w:rsidP="004D1783" w14:paraId="4D0007CB" w14:textId="77777777">
            <w:pPr>
              <w:spacing w:after="120"/>
            </w:pPr>
            <w:r w:rsidRPr="00EC5D60">
              <w:t xml:space="preserve">Website: </w:t>
            </w:r>
            <w:hyperlink r:id="rId6" w:tgtFrame="_blank" w:history="1">
              <w:r w:rsidRPr="00EC5D60">
                <w:rPr>
                  <w:color w:val="0000FF"/>
                  <w:u w:val="single"/>
                </w:rPr>
                <w:t>http://www.pafn.gov.kw</w:t>
              </w:r>
            </w:hyperlink>
          </w:p>
        </w:tc>
      </w:tr>
      <w:tr w14:paraId="66CF8B13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326D34" w:rsidRPr="004D1783" w:rsidP="00B056CB" w14:paraId="1C08AC82" w14:textId="77777777">
            <w:pPr>
              <w:keepNext/>
              <w:keepLines/>
              <w:spacing w:before="120" w:after="120"/>
              <w:rPr>
                <w:b/>
              </w:rPr>
            </w:pPr>
            <w:r w:rsidRPr="004D1783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326D34" w:rsidRPr="004D1783" w:rsidP="00B056CB" w14:paraId="13CEC2FB" w14:textId="77777777">
            <w:pPr>
              <w:keepNext/>
              <w:keepLines/>
              <w:spacing w:before="120" w:after="120"/>
            </w:pPr>
            <w:r w:rsidRPr="004D1783">
              <w:rPr>
                <w:b/>
                <w:bCs/>
              </w:rPr>
              <w:t>Text(s) available from: [X] National Notification Authority, [X] National Enquiry Point. Address, fax number and e-mail address (if available) of other body:</w:t>
            </w:r>
            <w:r w:rsidRPr="00EC5D60">
              <w:rPr>
                <w:bCs/>
              </w:rPr>
              <w:t xml:space="preserve"> </w:t>
            </w:r>
          </w:p>
          <w:p w:rsidR="00326D34" w:rsidRPr="00EC5D60" w:rsidP="00B056CB" w14:paraId="7E1AE328" w14:textId="77777777">
            <w:pPr>
              <w:keepNext/>
              <w:keepLines/>
              <w:rPr>
                <w:bCs/>
              </w:rPr>
            </w:pPr>
            <w:r w:rsidRPr="00EC5D60">
              <w:rPr>
                <w:bCs/>
              </w:rPr>
              <w:t>Public Authority for Food and Nutrition</w:t>
            </w:r>
          </w:p>
          <w:p w:rsidR="00326D34" w:rsidRPr="00EC5D60" w:rsidP="00B056CB" w14:paraId="68897CC6" w14:textId="77777777">
            <w:pPr>
              <w:keepNext/>
              <w:keepLines/>
              <w:rPr>
                <w:bCs/>
              </w:rPr>
            </w:pPr>
            <w:r w:rsidRPr="00EC5D60">
              <w:rPr>
                <w:bCs/>
              </w:rPr>
              <w:t>207, Sabah Al Salem, Kuwait</w:t>
            </w:r>
          </w:p>
          <w:p w:rsidR="00326D34" w:rsidRPr="00EC5D60" w:rsidP="00B056CB" w14:paraId="7D84B2E2" w14:textId="77777777">
            <w:pPr>
              <w:keepNext/>
              <w:keepLines/>
              <w:spacing w:after="120"/>
              <w:rPr>
                <w:bCs/>
              </w:rPr>
            </w:pPr>
            <w:r w:rsidRPr="00EC5D60">
              <w:rPr>
                <w:bCs/>
              </w:rPr>
              <w:t xml:space="preserve">Website: </w:t>
            </w:r>
            <w:hyperlink r:id="rId6" w:tgtFrame="_blank" w:history="1">
              <w:r w:rsidRPr="00EC5D60">
                <w:rPr>
                  <w:bCs/>
                  <w:color w:val="0000FF"/>
                  <w:u w:val="single"/>
                </w:rPr>
                <w:t>http://www.pafn.gov.kw</w:t>
              </w:r>
            </w:hyperlink>
          </w:p>
        </w:tc>
      </w:tr>
    </w:tbl>
    <w:p w:rsidR="007141CF" w:rsidRPr="004D1783" w:rsidP="004D1783" w14:paraId="43174539" w14:textId="77777777"/>
    <w:sectPr w:rsidSect="00F719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26D34" w:rsidRPr="00F7195E" w:rsidP="00F7195E" w14:paraId="43F2C003" w14:textId="67407176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26D34" w:rsidRPr="00F7195E" w:rsidP="00F7195E" w14:paraId="39EDB4E6" w14:textId="37BB4E68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C2582" w:rsidRPr="004D1783" w:rsidP="00AD4D75" w14:paraId="3812A520" w14:textId="77777777">
    <w:pPr>
      <w:pStyle w:val="Footer"/>
    </w:pPr>
    <w:r w:rsidRPr="004D1783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7195E" w:rsidRPr="00F7195E" w:rsidP="00F7195E" w14:paraId="4C6684C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7195E">
      <w:t>G/SPS/N/</w:t>
    </w:r>
    <w:r w:rsidRPr="00F7195E">
      <w:t>KWT</w:t>
    </w:r>
    <w:r w:rsidRPr="00F7195E">
      <w:t>/173</w:t>
    </w:r>
  </w:p>
  <w:p w:rsidR="00F7195E" w:rsidRPr="00F7195E" w:rsidP="00F7195E" w14:paraId="10D1013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7195E" w:rsidRPr="00F7195E" w:rsidP="00F7195E" w14:paraId="3258D0A7" w14:textId="14014C1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7195E">
      <w:t xml:space="preserve">- </w:t>
    </w:r>
    <w:r w:rsidRPr="00F7195E">
      <w:fldChar w:fldCharType="begin"/>
    </w:r>
    <w:r w:rsidRPr="00F7195E">
      <w:instrText xml:space="preserve"> PAGE </w:instrText>
    </w:r>
    <w:r w:rsidRPr="00F7195E">
      <w:fldChar w:fldCharType="separate"/>
    </w:r>
    <w:r w:rsidRPr="00F7195E">
      <w:t>2</w:t>
    </w:r>
    <w:r w:rsidRPr="00F7195E">
      <w:fldChar w:fldCharType="end"/>
    </w:r>
    <w:r w:rsidRPr="00F7195E">
      <w:t xml:space="preserve"> -</w:t>
    </w:r>
  </w:p>
  <w:p w:rsidR="00326D34" w:rsidRPr="00F7195E" w:rsidP="00F7195E" w14:paraId="508E8372" w14:textId="3CDAD63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7195E" w:rsidRPr="00F7195E" w:rsidP="00F7195E" w14:paraId="032D1AB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7195E">
      <w:t>G/SPS/N/</w:t>
    </w:r>
    <w:r w:rsidRPr="00F7195E">
      <w:t>KWT</w:t>
    </w:r>
    <w:r w:rsidRPr="00F7195E">
      <w:t>/173</w:t>
    </w:r>
  </w:p>
  <w:p w:rsidR="00F7195E" w:rsidRPr="00F7195E" w:rsidP="00F7195E" w14:paraId="1BEF0D3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7195E" w:rsidRPr="00F7195E" w:rsidP="00F7195E" w14:paraId="73FBD553" w14:textId="7466845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7195E">
      <w:t xml:space="preserve">- </w:t>
    </w:r>
    <w:r w:rsidRPr="00F7195E">
      <w:fldChar w:fldCharType="begin"/>
    </w:r>
    <w:r w:rsidRPr="00F7195E">
      <w:instrText xml:space="preserve"> PAGE </w:instrText>
    </w:r>
    <w:r w:rsidRPr="00F7195E">
      <w:fldChar w:fldCharType="separate"/>
    </w:r>
    <w:r w:rsidRPr="00F7195E">
      <w:rPr>
        <w:noProof/>
      </w:rPr>
      <w:t>2</w:t>
    </w:r>
    <w:r w:rsidRPr="00F7195E">
      <w:fldChar w:fldCharType="end"/>
    </w:r>
    <w:r w:rsidRPr="00F7195E">
      <w:t xml:space="preserve"> -</w:t>
    </w:r>
  </w:p>
  <w:p w:rsidR="00326D34" w:rsidRPr="00F7195E" w:rsidP="00F7195E" w14:paraId="44ABF817" w14:textId="2E4DA691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5A31DE0" w14:textId="77777777" w:rsidTr="00F766DE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326D34" w:rsidP="00545F9C" w14:paraId="48964151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326D34" w:rsidP="00545F9C" w14:paraId="4754A74D" w14:textId="5AF69D42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3249FE6B" w14:textId="77777777" w:rsidTr="00F766DE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326D34" w:rsidP="00545F9C" w14:paraId="2DBDD93E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15pt;height:56.4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326D34" w:rsidP="00545F9C" w14:paraId="6743E235" w14:textId="77777777">
          <w:pPr>
            <w:jc w:val="right"/>
            <w:rPr>
              <w:b/>
              <w:szCs w:val="16"/>
            </w:rPr>
          </w:pPr>
        </w:p>
      </w:tc>
    </w:tr>
    <w:tr w14:paraId="5A23599A" w14:textId="77777777" w:rsidTr="00F766DE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326D34" w:rsidP="00545F9C" w14:paraId="5BB22FA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4D1783" w:rsidP="00043762" w14:paraId="5DDBF3C3" w14:textId="3F7A25E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</w:t>
          </w:r>
          <w:r>
            <w:rPr>
              <w:b/>
              <w:szCs w:val="16"/>
            </w:rPr>
            <w:t>KWT</w:t>
          </w:r>
          <w:r>
            <w:rPr>
              <w:b/>
              <w:szCs w:val="16"/>
            </w:rPr>
            <w:t>/173</w:t>
          </w:r>
          <w:bookmarkEnd w:id="1"/>
        </w:p>
      </w:tc>
    </w:tr>
    <w:tr w14:paraId="460B9BCC" w14:textId="77777777" w:rsidTr="00F766DE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326D34" w:rsidP="00545F9C" w14:paraId="19315A0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326D34" w:rsidP="00545F9C" w14:paraId="1557029A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326D34">
            <w:rPr>
              <w:szCs w:val="16"/>
            </w:rPr>
            <w:t>13 February 2025</w:t>
          </w:r>
          <w:bookmarkEnd w:id="3"/>
        </w:p>
      </w:tc>
    </w:tr>
    <w:tr w14:paraId="76756A15" w14:textId="77777777" w:rsidTr="00F766DE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326D34" w:rsidP="00545F9C" w14:paraId="4664B062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(25-1027)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326D34" w:rsidP="00545F9C" w14:paraId="1FCF8030" w14:textId="77777777">
          <w:pPr>
            <w:jc w:val="right"/>
            <w:rPr>
              <w:szCs w:val="16"/>
            </w:rPr>
          </w:pPr>
          <w:bookmarkStart w:id="5" w:name="bmkTotPages"/>
          <w:r w:rsidRPr="004D1783">
            <w:rPr>
              <w:bCs/>
              <w:szCs w:val="16"/>
            </w:rPr>
            <w:t xml:space="preserve">Page: </w:t>
          </w:r>
          <w:r w:rsidRPr="004D1783">
            <w:rPr>
              <w:bCs/>
              <w:szCs w:val="16"/>
            </w:rPr>
            <w:fldChar w:fldCharType="begin"/>
          </w:r>
          <w:r w:rsidRPr="004D1783">
            <w:rPr>
              <w:bCs/>
              <w:szCs w:val="16"/>
            </w:rPr>
            <w:instrText xml:space="preserve"> PAGE  \* Arabic  \* MERGEFORMAT </w:instrText>
          </w:r>
          <w:r w:rsidRPr="004D1783">
            <w:rPr>
              <w:bCs/>
              <w:szCs w:val="16"/>
            </w:rPr>
            <w:fldChar w:fldCharType="separate"/>
          </w:r>
          <w:r w:rsidR="00B056CB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D1783">
            <w:rPr>
              <w:bCs/>
              <w:szCs w:val="16"/>
            </w:rPr>
            <w:fldChar w:fldCharType="end"/>
          </w:r>
          <w:r w:rsidRPr="004D1783">
            <w:rPr>
              <w:bCs/>
              <w:szCs w:val="16"/>
            </w:rPr>
            <w:t>/</w:t>
          </w:r>
          <w:r w:rsidRPr="004D1783">
            <w:rPr>
              <w:bCs/>
              <w:szCs w:val="16"/>
            </w:rPr>
            <w:fldChar w:fldCharType="begin"/>
          </w:r>
          <w:r w:rsidRPr="004D1783">
            <w:rPr>
              <w:bCs/>
              <w:szCs w:val="16"/>
            </w:rPr>
            <w:instrText xml:space="preserve"> NUMPAGES  \* Arabic  \* MERGEFORMAT </w:instrText>
          </w:r>
          <w:r w:rsidRPr="004D1783">
            <w:rPr>
              <w:bCs/>
              <w:szCs w:val="16"/>
            </w:rPr>
            <w:fldChar w:fldCharType="separate"/>
          </w:r>
          <w:r w:rsidR="00B056CB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D1783">
            <w:rPr>
              <w:bCs/>
              <w:szCs w:val="16"/>
            </w:rPr>
            <w:fldChar w:fldCharType="end"/>
          </w:r>
          <w:bookmarkEnd w:id="5"/>
        </w:p>
      </w:tc>
    </w:tr>
    <w:tr w14:paraId="65C18208" w14:textId="77777777" w:rsidTr="00F766DE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326D34" w:rsidP="00545F9C" w14:paraId="11738DC2" w14:textId="4E8EC8D2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D1783" w:rsidP="00BD648A" w14:paraId="19121522" w14:textId="254A1934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D1783" w14:paraId="4BA64E1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F0D22B6A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7A1C242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1610A09C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99D2BCB8"/>
    <w:numStyleLink w:val="LegalHeadings"/>
  </w:abstractNum>
  <w:abstractNum w:abstractNumId="12">
    <w:nsid w:val="57551E12"/>
    <w:multiLevelType w:val="multilevel"/>
    <w:tmpl w:val="99D2BCB8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82865763">
    <w:abstractNumId w:val="9"/>
  </w:num>
  <w:num w:numId="2" w16cid:durableId="1368867954">
    <w:abstractNumId w:val="7"/>
  </w:num>
  <w:num w:numId="3" w16cid:durableId="2017725263">
    <w:abstractNumId w:val="6"/>
  </w:num>
  <w:num w:numId="4" w16cid:durableId="420218324">
    <w:abstractNumId w:val="5"/>
  </w:num>
  <w:num w:numId="5" w16cid:durableId="594753020">
    <w:abstractNumId w:val="4"/>
  </w:num>
  <w:num w:numId="6" w16cid:durableId="249197810">
    <w:abstractNumId w:val="12"/>
  </w:num>
  <w:num w:numId="7" w16cid:durableId="549803597">
    <w:abstractNumId w:val="11"/>
  </w:num>
  <w:num w:numId="8" w16cid:durableId="2019885985">
    <w:abstractNumId w:val="10"/>
  </w:num>
  <w:num w:numId="9" w16cid:durableId="26037677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29003009">
    <w:abstractNumId w:val="13"/>
  </w:num>
  <w:num w:numId="11" w16cid:durableId="72625074">
    <w:abstractNumId w:val="8"/>
  </w:num>
  <w:num w:numId="12" w16cid:durableId="755979320">
    <w:abstractNumId w:val="3"/>
  </w:num>
  <w:num w:numId="13" w16cid:durableId="513228898">
    <w:abstractNumId w:val="2"/>
  </w:num>
  <w:num w:numId="14" w16cid:durableId="4601071">
    <w:abstractNumId w:val="1"/>
  </w:num>
  <w:num w:numId="15" w16cid:durableId="1959677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proofState w:spelling="clean"/>
  <w:attachedTemplate r:id="rId1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23C3"/>
    <w:rsid w:val="00000D78"/>
    <w:rsid w:val="000272F6"/>
    <w:rsid w:val="00027ED3"/>
    <w:rsid w:val="00037AC4"/>
    <w:rsid w:val="000423BF"/>
    <w:rsid w:val="00043762"/>
    <w:rsid w:val="00057569"/>
    <w:rsid w:val="0008306B"/>
    <w:rsid w:val="00097200"/>
    <w:rsid w:val="000A4945"/>
    <w:rsid w:val="000B31E1"/>
    <w:rsid w:val="0011356B"/>
    <w:rsid w:val="00125F47"/>
    <w:rsid w:val="0013337F"/>
    <w:rsid w:val="0013557F"/>
    <w:rsid w:val="00160C51"/>
    <w:rsid w:val="0016167F"/>
    <w:rsid w:val="00172EEE"/>
    <w:rsid w:val="00182B84"/>
    <w:rsid w:val="001D3345"/>
    <w:rsid w:val="001E291F"/>
    <w:rsid w:val="001E3770"/>
    <w:rsid w:val="00233408"/>
    <w:rsid w:val="00254D99"/>
    <w:rsid w:val="00256244"/>
    <w:rsid w:val="0027067B"/>
    <w:rsid w:val="002874BB"/>
    <w:rsid w:val="002A6113"/>
    <w:rsid w:val="002D3975"/>
    <w:rsid w:val="00326D34"/>
    <w:rsid w:val="0033721D"/>
    <w:rsid w:val="00352424"/>
    <w:rsid w:val="003572B4"/>
    <w:rsid w:val="00377217"/>
    <w:rsid w:val="003843E6"/>
    <w:rsid w:val="003A5AAF"/>
    <w:rsid w:val="003C66CC"/>
    <w:rsid w:val="003C712F"/>
    <w:rsid w:val="003E032D"/>
    <w:rsid w:val="00467032"/>
    <w:rsid w:val="0046754A"/>
    <w:rsid w:val="00475E67"/>
    <w:rsid w:val="00486BC3"/>
    <w:rsid w:val="00494518"/>
    <w:rsid w:val="004A10F0"/>
    <w:rsid w:val="004C00BD"/>
    <w:rsid w:val="004D1783"/>
    <w:rsid w:val="004D23AF"/>
    <w:rsid w:val="004F203A"/>
    <w:rsid w:val="00507847"/>
    <w:rsid w:val="00513D06"/>
    <w:rsid w:val="005336B8"/>
    <w:rsid w:val="005446E1"/>
    <w:rsid w:val="00545F9C"/>
    <w:rsid w:val="00547B5F"/>
    <w:rsid w:val="00591D50"/>
    <w:rsid w:val="005B04B9"/>
    <w:rsid w:val="005B68C7"/>
    <w:rsid w:val="005B7054"/>
    <w:rsid w:val="005D5981"/>
    <w:rsid w:val="005F30CB"/>
    <w:rsid w:val="00612644"/>
    <w:rsid w:val="00622035"/>
    <w:rsid w:val="006228DF"/>
    <w:rsid w:val="00632BB4"/>
    <w:rsid w:val="006438A8"/>
    <w:rsid w:val="00645532"/>
    <w:rsid w:val="00656612"/>
    <w:rsid w:val="00662E3B"/>
    <w:rsid w:val="006722D1"/>
    <w:rsid w:val="00674CCD"/>
    <w:rsid w:val="006A557B"/>
    <w:rsid w:val="006E5090"/>
    <w:rsid w:val="006F1CC4"/>
    <w:rsid w:val="006F5826"/>
    <w:rsid w:val="00700181"/>
    <w:rsid w:val="007024AB"/>
    <w:rsid w:val="007141CF"/>
    <w:rsid w:val="00745146"/>
    <w:rsid w:val="007577E3"/>
    <w:rsid w:val="00760DB3"/>
    <w:rsid w:val="00786DCE"/>
    <w:rsid w:val="007C2582"/>
    <w:rsid w:val="007D0FD0"/>
    <w:rsid w:val="007E6507"/>
    <w:rsid w:val="007F2B8E"/>
    <w:rsid w:val="007F5F71"/>
    <w:rsid w:val="00807247"/>
    <w:rsid w:val="00827F5B"/>
    <w:rsid w:val="00840C2B"/>
    <w:rsid w:val="008573DA"/>
    <w:rsid w:val="008739FD"/>
    <w:rsid w:val="00875F19"/>
    <w:rsid w:val="008769F3"/>
    <w:rsid w:val="00883929"/>
    <w:rsid w:val="00893E85"/>
    <w:rsid w:val="008A3560"/>
    <w:rsid w:val="008B509E"/>
    <w:rsid w:val="008E372C"/>
    <w:rsid w:val="008F3F4B"/>
    <w:rsid w:val="00900D68"/>
    <w:rsid w:val="00960067"/>
    <w:rsid w:val="009966BE"/>
    <w:rsid w:val="009A23C3"/>
    <w:rsid w:val="009A6F54"/>
    <w:rsid w:val="00A33716"/>
    <w:rsid w:val="00A56539"/>
    <w:rsid w:val="00A6057A"/>
    <w:rsid w:val="00A74017"/>
    <w:rsid w:val="00AA332C"/>
    <w:rsid w:val="00AC27F8"/>
    <w:rsid w:val="00AC5D1B"/>
    <w:rsid w:val="00AD0912"/>
    <w:rsid w:val="00AD4C72"/>
    <w:rsid w:val="00AD4D75"/>
    <w:rsid w:val="00AE2AEE"/>
    <w:rsid w:val="00B00276"/>
    <w:rsid w:val="00B056CB"/>
    <w:rsid w:val="00B230EC"/>
    <w:rsid w:val="00B26EA5"/>
    <w:rsid w:val="00B26FB1"/>
    <w:rsid w:val="00B52738"/>
    <w:rsid w:val="00B56EDC"/>
    <w:rsid w:val="00B62ADC"/>
    <w:rsid w:val="00BB1F84"/>
    <w:rsid w:val="00BB4E9D"/>
    <w:rsid w:val="00BD648A"/>
    <w:rsid w:val="00BE5468"/>
    <w:rsid w:val="00BF1AD8"/>
    <w:rsid w:val="00C061C3"/>
    <w:rsid w:val="00C11EAC"/>
    <w:rsid w:val="00C15DF6"/>
    <w:rsid w:val="00C305D7"/>
    <w:rsid w:val="00C30F2A"/>
    <w:rsid w:val="00C35650"/>
    <w:rsid w:val="00C42EFC"/>
    <w:rsid w:val="00C43456"/>
    <w:rsid w:val="00C54214"/>
    <w:rsid w:val="00C65C0C"/>
    <w:rsid w:val="00C808FC"/>
    <w:rsid w:val="00C902EF"/>
    <w:rsid w:val="00CD7D97"/>
    <w:rsid w:val="00CE3EE6"/>
    <w:rsid w:val="00CE4BA1"/>
    <w:rsid w:val="00D000C7"/>
    <w:rsid w:val="00D211FD"/>
    <w:rsid w:val="00D267D8"/>
    <w:rsid w:val="00D358A1"/>
    <w:rsid w:val="00D52A9D"/>
    <w:rsid w:val="00D55AAD"/>
    <w:rsid w:val="00D747AE"/>
    <w:rsid w:val="00D9226C"/>
    <w:rsid w:val="00DA20BD"/>
    <w:rsid w:val="00DD1C1C"/>
    <w:rsid w:val="00DE50DB"/>
    <w:rsid w:val="00DF6AE1"/>
    <w:rsid w:val="00E0294A"/>
    <w:rsid w:val="00E132A6"/>
    <w:rsid w:val="00E20F60"/>
    <w:rsid w:val="00E46FD5"/>
    <w:rsid w:val="00E544BB"/>
    <w:rsid w:val="00E56545"/>
    <w:rsid w:val="00EA5D4F"/>
    <w:rsid w:val="00EB6C56"/>
    <w:rsid w:val="00EC5D60"/>
    <w:rsid w:val="00EC779B"/>
    <w:rsid w:val="00EC7AE1"/>
    <w:rsid w:val="00ED54E0"/>
    <w:rsid w:val="00EF5749"/>
    <w:rsid w:val="00EF6C82"/>
    <w:rsid w:val="00F245E3"/>
    <w:rsid w:val="00F30BFD"/>
    <w:rsid w:val="00F32397"/>
    <w:rsid w:val="00F40595"/>
    <w:rsid w:val="00F412E7"/>
    <w:rsid w:val="00F7195E"/>
    <w:rsid w:val="00F766DE"/>
    <w:rsid w:val="00F778D1"/>
    <w:rsid w:val="00FA5EBC"/>
    <w:rsid w:val="00FB2216"/>
    <w:rsid w:val="00FD0923"/>
    <w:rsid w:val="00FD224A"/>
    <w:rsid w:val="00FD4071"/>
    <w:rsid w:val="00FF4616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0E91E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1783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D1783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D1783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D1783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D1783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D1783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D1783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D1783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D1783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D1783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D1783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D1783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D1783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D1783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D1783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D1783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D1783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D1783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D1783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D1783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D1783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D1783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D1783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D1783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D1783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D1783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D1783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D1783"/>
    <w:pPr>
      <w:numPr>
        <w:numId w:val="6"/>
      </w:numPr>
    </w:pPr>
  </w:style>
  <w:style w:type="paragraph" w:styleId="ListBullet">
    <w:name w:val="List Bullet"/>
    <w:basedOn w:val="Normal"/>
    <w:uiPriority w:val="1"/>
    <w:rsid w:val="004D1783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D1783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D1783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D1783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D1783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D178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D1783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D1783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D1783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D1783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D1783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D1783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D1783"/>
    <w:rPr>
      <w:szCs w:val="20"/>
    </w:rPr>
  </w:style>
  <w:style w:type="character" w:customStyle="1" w:styleId="EndnoteTextChar">
    <w:name w:val="Endnote Text Char"/>
    <w:link w:val="EndnoteText"/>
    <w:uiPriority w:val="49"/>
    <w:rsid w:val="004D1783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D1783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D1783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D1783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D1783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D1783"/>
    <w:pPr>
      <w:ind w:left="567" w:right="567" w:firstLine="0"/>
    </w:pPr>
  </w:style>
  <w:style w:type="character" w:styleId="FootnoteReference">
    <w:name w:val="footnote reference"/>
    <w:uiPriority w:val="5"/>
    <w:rsid w:val="004D1783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D1783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D1783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D1783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D1783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D1783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D1783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D1783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D1783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D1783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D17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D1783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D1783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D1783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D1783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D1783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D1783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D1783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D1783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D1783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D1783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D178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D1783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D1783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D1783"/>
  </w:style>
  <w:style w:type="paragraph" w:styleId="BlockText">
    <w:name w:val="Block Text"/>
    <w:basedOn w:val="Normal"/>
    <w:uiPriority w:val="99"/>
    <w:semiHidden/>
    <w:unhideWhenUsed/>
    <w:rsid w:val="004D1783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D1783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D1783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D1783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D1783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D178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D1783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D1783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D1783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D1783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D1783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D178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D1783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D1783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D1783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D1783"/>
  </w:style>
  <w:style w:type="character" w:customStyle="1" w:styleId="DateChar">
    <w:name w:val="Date Char"/>
    <w:link w:val="Date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D1783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D1783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D1783"/>
  </w:style>
  <w:style w:type="character" w:customStyle="1" w:styleId="E-mailSignatureChar">
    <w:name w:val="E-mail Signature Char"/>
    <w:link w:val="E-mailSignature"/>
    <w:uiPriority w:val="99"/>
    <w:semiHidden/>
    <w:rsid w:val="004D1783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D1783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D1783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D1783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D1783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D1783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D1783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D1783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D1783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D1783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D1783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D1783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D1783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D1783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D1783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D1783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D1783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D1783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D1783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D1783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D1783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D1783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D1783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D1783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D1783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D1783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D1783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D1783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D1783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D1783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D1783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D1783"/>
    <w:rPr>
      <w:lang w:val="en-GB"/>
    </w:rPr>
  </w:style>
  <w:style w:type="paragraph" w:styleId="List">
    <w:name w:val="List"/>
    <w:basedOn w:val="Normal"/>
    <w:uiPriority w:val="99"/>
    <w:semiHidden/>
    <w:unhideWhenUsed/>
    <w:rsid w:val="004D178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D178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D178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D178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D1783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D178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D178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D178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D178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D1783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D1783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D1783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D1783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D1783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D1783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D178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D1783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D178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D1783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D1783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D1783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D1783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D1783"/>
  </w:style>
  <w:style w:type="character" w:customStyle="1" w:styleId="NoteHeadingChar">
    <w:name w:val="Note Heading Char"/>
    <w:link w:val="NoteHeading"/>
    <w:uiPriority w:val="99"/>
    <w:semiHidden/>
    <w:rsid w:val="004D1783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D1783"/>
    <w:rPr>
      <w:lang w:val="en-GB"/>
    </w:rPr>
  </w:style>
  <w:style w:type="character" w:styleId="PlaceholderText">
    <w:name w:val="Placeholder Text"/>
    <w:uiPriority w:val="99"/>
    <w:semiHidden/>
    <w:rsid w:val="004D1783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D1783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D1783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D1783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D1783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D1783"/>
  </w:style>
  <w:style w:type="character" w:customStyle="1" w:styleId="SalutationChar">
    <w:name w:val="Salutation Char"/>
    <w:link w:val="Salutation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D1783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D1783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D1783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D1783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D1783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D1783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D1783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D1783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D1783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D1783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D1783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D1783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D1783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D1783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D1783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D1783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D1783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D1783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D1783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D1783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D1783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D1783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D1783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D1783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D1783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D1783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D1783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D1783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D1783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D1783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D1783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D1783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D1783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D1783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D1783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D1783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D1783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D1783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D1783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D1783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D1783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D1783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D1783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D1783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D1783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D1783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D1783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D1783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SPS/KWT/25_01374_00_x.pdf" TargetMode="External" /><Relationship Id="rId6" Type="http://schemas.openxmlformats.org/officeDocument/2006/relationships/hyperlink" Target="http://www.pafn.gov.kw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SPS\Emergency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4e714878-3a5d-43bc-8b13-d15accd5bf8b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9F2E77AC-81D2-4A1E-99C3-48C84F86DDF3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Emergency_en.dotx</Template>
  <TotalTime>1</TotalTime>
  <Pages>2</Pages>
  <Words>454</Words>
  <Characters>2666</Characters>
  <Application>Microsoft Office Word</Application>
  <DocSecurity>0</DocSecurity>
  <Lines>70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OF EMERGENCY MEASURES NOTIFICATION OF EMERGENCY MEASURES NOTIFICATION OF EMERGENCY MEASURES</vt:lpstr>
    </vt:vector>
  </TitlesOfParts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OF EMERGENCY MEASURES NOTIFICATION OF EMERGENCY MEASURES NOTIFICATION OF EMERGENCY MEASURES</dc:title>
  <dc:description>LDIMD - DTU</dc:description>
  <cp:revision>2</cp:revision>
  <dcterms:created xsi:type="dcterms:W3CDTF">2022-04-20T12:54:00Z</dcterms:created>
  <dcterms:modified xsi:type="dcterms:W3CDTF">2025-02-13T10:44:00Z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G/SPS/N/KWT/173</vt:lpwstr>
  </property>
  <property fmtid="{D5CDD505-2E9C-101B-9397-08002B2CF9AE}" pid="3" name="TitusGUID">
    <vt:lpwstr>4e714878-3a5d-43bc-8b13-d15accd5bf8b</vt:lpwstr>
  </property>
  <property fmtid="{D5CDD505-2E9C-101B-9397-08002B2CF9AE}" pid="4" name="WTOCLASSIFICATION">
    <vt:lpwstr>WTO OFFICIAL</vt:lpwstr>
  </property>
</Properties>
</file>