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F3D2A3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294D5F0"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4888BD98"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40DE4C9B" w14:textId="77777777">
            <w:pPr>
              <w:spacing w:before="120" w:after="120"/>
            </w:pPr>
            <w:r w:rsidRPr="00441372">
              <w:rPr>
                <w:b/>
              </w:rPr>
              <w:t>Notifying Member:</w:t>
            </w:r>
            <w:r w:rsidRPr="0065690F">
              <w:t xml:space="preserve"> </w:t>
            </w:r>
            <w:r w:rsidRPr="0065690F">
              <w:rPr>
                <w:u w:val="single"/>
              </w:rPr>
              <w:t>MALAYSIA</w:t>
            </w:r>
          </w:p>
          <w:p w:rsidR="00EA4725" w:rsidRPr="00441372" w:rsidP="00441372" w14:paraId="2B2DAEBA" w14:textId="77777777">
            <w:pPr>
              <w:spacing w:after="120"/>
            </w:pPr>
            <w:r w:rsidRPr="00441372">
              <w:rPr>
                <w:b/>
                <w:bCs/>
              </w:rPr>
              <w:t>If applicable, name of local government involved:</w:t>
            </w:r>
            <w:r w:rsidRPr="0065690F">
              <w:rPr>
                <w:bCs/>
              </w:rPr>
              <w:t xml:space="preserve"> Malaysia</w:t>
            </w:r>
          </w:p>
        </w:tc>
      </w:tr>
      <w:tr w14:paraId="6C506BC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2E00CC9"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1857687E" w14:textId="77777777">
            <w:pPr>
              <w:spacing w:before="120" w:after="120"/>
            </w:pPr>
            <w:r w:rsidRPr="00441372">
              <w:rPr>
                <w:b/>
              </w:rPr>
              <w:t>Agency responsible:</w:t>
            </w:r>
            <w:r w:rsidRPr="0065690F">
              <w:t xml:space="preserve"> Food Safety and Quality Programme, Ministry of Health Malaysia</w:t>
            </w:r>
          </w:p>
        </w:tc>
      </w:tr>
      <w:tr w14:paraId="182DD53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443D8D5"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19E242EA" w14:textId="77777777">
            <w:pPr>
              <w:spacing w:before="120" w:after="120"/>
            </w:pPr>
            <w:r w:rsidRPr="00441372">
              <w:rPr>
                <w:b/>
              </w:rPr>
              <w:t xml:space="preserve">Products covered (provide tariff item number(s) as </w:t>
            </w:r>
            <w:r w:rsidRPr="00441372">
              <w:rPr>
                <w:b/>
              </w:rPr>
              <w:t>specified in national schedules deposited with the WTO; ICS numbers should be provided in addition, where applicable):</w:t>
            </w:r>
            <w:r w:rsidRPr="0065690F">
              <w:t xml:space="preserve"> Food products</w:t>
            </w:r>
          </w:p>
        </w:tc>
      </w:tr>
      <w:tr w14:paraId="7CE98E7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1586589"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273BFD1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369C17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B2F9EB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F08FB4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70AD128"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C41F49" w14:paraId="4E982D26" w14:textId="7A200A9E">
            <w:pPr>
              <w:spacing w:before="120" w:after="120"/>
            </w:pPr>
            <w:r w:rsidRPr="00441372">
              <w:rPr>
                <w:b/>
              </w:rPr>
              <w:t>Title of the notified document:</w:t>
            </w:r>
            <w:r w:rsidRPr="0065690F">
              <w:t xml:space="preserve"> </w:t>
            </w:r>
            <w:r w:rsidRPr="0065690F" w:rsidR="004D0591">
              <w:t xml:space="preserve">Amendment to the Food Regulations </w:t>
            </w:r>
            <w:r w:rsidRPr="0065690F">
              <w:t>1985 [</w:t>
            </w:r>
            <w:r w:rsidRPr="0065690F">
              <w:t>P.U</w:t>
            </w:r>
            <w:r w:rsidRPr="0065690F">
              <w:t>.(A)</w:t>
            </w:r>
            <w:r w:rsidR="00D1146E">
              <w:t> </w:t>
            </w:r>
            <w:r w:rsidRPr="0065690F">
              <w:t xml:space="preserve">437/1985]. PART IIB. </w:t>
            </w:r>
            <w:r w:rsidRPr="0065690F" w:rsidR="004D0591">
              <w:t>Food Safety Assurance Programme For Imported Food</w:t>
            </w:r>
            <w:r w:rsidRPr="00441372" w:rsidR="007E510C">
              <w:t>.</w:t>
            </w:r>
            <w:r w:rsidRPr="00441372">
              <w:rPr>
                <w:b/>
              </w:rPr>
              <w:t xml:space="preserve"> Language(s):</w:t>
            </w:r>
            <w:r w:rsidRPr="0065690F">
              <w:t xml:space="preserve"> </w:t>
            </w:r>
            <w:r w:rsidRPr="00441372" w:rsidR="007E510C">
              <w:rPr>
                <w:bCs/>
              </w:rPr>
              <w:t>.</w:t>
            </w:r>
            <w:r w:rsidRPr="00441372">
              <w:t xml:space="preserve"> </w:t>
            </w:r>
            <w:r w:rsidRPr="00441372">
              <w:rPr>
                <w:b/>
              </w:rPr>
              <w:t>Number of pages:</w:t>
            </w:r>
            <w:r w:rsidRPr="0065690F">
              <w:t xml:space="preserve"> </w:t>
            </w:r>
          </w:p>
        </w:tc>
      </w:tr>
      <w:tr w14:paraId="05AB1B0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69C788E"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BC9CE68" w14:textId="64C32307">
            <w:pPr>
              <w:spacing w:before="120" w:after="120"/>
            </w:pPr>
            <w:r w:rsidRPr="00441372">
              <w:rPr>
                <w:b/>
              </w:rPr>
              <w:t>Description of content:</w:t>
            </w:r>
            <w:r w:rsidRPr="0065690F">
              <w:t xml:space="preserve"> Insertion of new text in the Food Regulation 1985 that foods to be imported into Malaysia must be manufactured in premises that implement a food safety assurance programme recogni</w:t>
            </w:r>
            <w:r>
              <w:t>z</w:t>
            </w:r>
            <w:r w:rsidRPr="0065690F">
              <w:t>ed by the Food Safety and Quality Programme, Ministry of Health. This food safety assurance programme may include, but is not limited to, Food Safety Systems Management (</w:t>
            </w:r>
            <w:r w:rsidRPr="0065690F">
              <w:t>FSSM</w:t>
            </w:r>
            <w:r w:rsidRPr="0065690F">
              <w:t>), Hazard Analysis Critical Control Points (HACCP), or Good Manufacturing Practices (</w:t>
            </w:r>
            <w:r w:rsidRPr="0065690F">
              <w:t>GMP</w:t>
            </w:r>
            <w:r w:rsidRPr="0065690F">
              <w:t>).</w:t>
            </w:r>
          </w:p>
          <w:p w:rsidR="00E50FF3" w:rsidRPr="0065690F" w:rsidP="00441372" w14:paraId="18003810" w14:textId="77777777">
            <w:pPr>
              <w:spacing w:before="120" w:after="120"/>
            </w:pPr>
            <w:r w:rsidRPr="0065690F">
              <w:t xml:space="preserve">This requirement is in line with the Malaysia Food Hygiene </w:t>
            </w:r>
            <w:r w:rsidRPr="0065690F">
              <w:t>Regulations 2009, which stipulate that domestic manufacturers must provide and make available food safety assurance programmes within food premises.</w:t>
            </w:r>
          </w:p>
          <w:p w:rsidR="00E50FF3" w:rsidRPr="0065690F" w:rsidP="00441372" w14:paraId="5B736DD7" w14:textId="77777777">
            <w:pPr>
              <w:spacing w:before="120" w:after="120"/>
            </w:pPr>
            <w:r w:rsidRPr="0065690F">
              <w:t>The Food Safety and Quality Programme reserves the right to inspect or audit the premises to ensure compliance with this requirement, either through prior consultation with the competent authorities of the exporting country or foreign food premises.</w:t>
            </w:r>
          </w:p>
          <w:p w:rsidR="00E50FF3" w:rsidRPr="0065690F" w:rsidP="00441372" w14:paraId="7649BB80" w14:textId="77777777">
            <w:pPr>
              <w:spacing w:before="120" w:after="120"/>
            </w:pPr>
            <w:r w:rsidRPr="0065690F">
              <w:t>Importers must provide or maintain documentation verifying that the premises adhere to an acceptable food safety assurance programme. Any non-compliance may result in enforcement actions or rejection of food imports.</w:t>
            </w:r>
          </w:p>
        </w:tc>
      </w:tr>
      <w:tr w14:paraId="04A092B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037D8CC"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4984BF02"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B43015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F290192"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032E1363" w14:textId="77777777">
            <w:pPr>
              <w:spacing w:before="120" w:after="120"/>
            </w:pPr>
            <w:r w:rsidRPr="00441372">
              <w:rPr>
                <w:b/>
              </w:rPr>
              <w:t>Is there a relevant international standard? If so, identify the standard:</w:t>
            </w:r>
          </w:p>
          <w:p w:rsidR="00EA4725" w:rsidRPr="00441372" w:rsidP="00441372" w14:paraId="19AA6C2C"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General Principles of Food Hygiene, CXC 1 - 1969</w:t>
            </w:r>
          </w:p>
          <w:p w:rsidR="00EA4725" w:rsidRPr="00441372" w:rsidP="00441372" w14:paraId="3A04981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D4BC5D5"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C41F49" w14:paraId="3EF1528C" w14:textId="77777777">
            <w:pPr>
              <w:spacing w:before="240" w:after="120"/>
              <w:ind w:left="720" w:hanging="720"/>
              <w:rPr>
                <w:b/>
              </w:rPr>
            </w:pPr>
            <w:r w:rsidRPr="00441372">
              <w:rPr>
                <w:b/>
              </w:rPr>
              <w:t>[ ]</w:t>
            </w:r>
            <w:r w:rsidRPr="00441372">
              <w:rPr>
                <w:b/>
              </w:rPr>
              <w:tab/>
              <w:t>None</w:t>
            </w:r>
          </w:p>
          <w:p w:rsidR="00EA4725" w:rsidRPr="00441372" w:rsidP="00441372" w14:paraId="4AF89A5A" w14:textId="77777777">
            <w:pPr>
              <w:spacing w:after="120"/>
              <w:rPr>
                <w:b/>
              </w:rPr>
            </w:pPr>
            <w:r w:rsidRPr="00441372">
              <w:rPr>
                <w:b/>
              </w:rPr>
              <w:t xml:space="preserve">Does this proposed regulation conform to the relevant international standard? </w:t>
            </w:r>
          </w:p>
          <w:p w:rsidR="00EA4725" w:rsidRPr="00441372" w:rsidP="00441372" w14:paraId="3E465233" w14:textId="77777777">
            <w:pPr>
              <w:spacing w:after="120"/>
              <w:rPr>
                <w:b/>
              </w:rPr>
            </w:pPr>
            <w:r w:rsidRPr="00441372">
              <w:rPr>
                <w:b/>
              </w:rPr>
              <w:t>[X] Yes   [ ] No</w:t>
            </w:r>
          </w:p>
          <w:p w:rsidR="00EA4725" w:rsidRPr="00441372" w:rsidP="00441372" w14:paraId="2ACC50C3" w14:textId="77777777">
            <w:pPr>
              <w:spacing w:after="120"/>
            </w:pPr>
            <w:r w:rsidRPr="00441372">
              <w:rPr>
                <w:b/>
              </w:rPr>
              <w:t>If no, describe, whenever possible, how and why it deviates from the international standard:</w:t>
            </w:r>
            <w:r w:rsidRPr="0065690F">
              <w:t xml:space="preserve"> </w:t>
            </w:r>
          </w:p>
        </w:tc>
      </w:tr>
      <w:tr w14:paraId="2A87AB7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497186F"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50FF3" w:rsidRPr="0065690F" w:rsidP="00C41F49" w14:paraId="335A4EA4" w14:textId="40AC5C23">
            <w:pPr>
              <w:spacing w:before="120" w:after="120"/>
            </w:pPr>
            <w:r w:rsidRPr="00441372">
              <w:rPr>
                <w:b/>
              </w:rPr>
              <w:t xml:space="preserve">Other relevant documents and language(s) in which these are </w:t>
            </w:r>
            <w:r w:rsidRPr="00441372">
              <w:rPr>
                <w:b/>
              </w:rPr>
              <w:t>available:</w:t>
            </w:r>
            <w:r w:rsidRPr="0065690F">
              <w:t xml:space="preserve"> Malaysian</w:t>
            </w:r>
            <w:r w:rsidR="00C41F49">
              <w:t> </w:t>
            </w:r>
            <w:r w:rsidRPr="0065690F">
              <w:t>Food Hygiene Regulation; Regulation 9 (</w:t>
            </w:r>
            <w:r>
              <w:t>a</w:t>
            </w:r>
            <w:r w:rsidRPr="0065690F">
              <w:t xml:space="preserve">vailable in the </w:t>
            </w:r>
            <w:r>
              <w:t>n</w:t>
            </w:r>
            <w:r w:rsidRPr="0065690F">
              <w:t xml:space="preserve">ational </w:t>
            </w:r>
            <w:r>
              <w:t>l</w:t>
            </w:r>
            <w:r w:rsidRPr="0065690F">
              <w:t>anguage and English)</w:t>
            </w:r>
          </w:p>
        </w:tc>
      </w:tr>
      <w:tr w14:paraId="5A9DAFF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1C8DAEE"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01839DE1"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314C63CE"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2E81959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E74DC80"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143C1862"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w:t>
            </w:r>
          </w:p>
          <w:p w:rsidR="00EA4725" w:rsidRPr="00441372" w:rsidP="00441372" w14:paraId="60802112" w14:textId="6BEC77A6">
            <w:pPr>
              <w:spacing w:after="120"/>
              <w:ind w:left="607" w:hanging="607"/>
              <w:rPr>
                <w:b/>
              </w:rPr>
            </w:pPr>
            <w:r w:rsidRPr="00441372">
              <w:rPr>
                <w:b/>
              </w:rPr>
              <w:t>[ ]</w:t>
            </w:r>
            <w:r w:rsidRPr="00441372">
              <w:rPr>
                <w:b/>
              </w:rPr>
              <w:tab/>
              <w:t>Trade facilitating measure</w:t>
            </w:r>
            <w:r w:rsidRPr="0065690F">
              <w:t xml:space="preserve"> </w:t>
            </w:r>
          </w:p>
        </w:tc>
      </w:tr>
      <w:tr w14:paraId="0CA7680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C54AAD5"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72A7337" w14:textId="49D7164E">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3E651F">
              <w:t>6 April</w:t>
            </w:r>
            <w:r w:rsidRPr="0065690F">
              <w:t xml:space="preserve"> 2025</w:t>
            </w:r>
          </w:p>
          <w:p w:rsidR="00EA4725" w:rsidRPr="00441372" w:rsidP="00441372" w14:paraId="5292C38B"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E50FF3" w:rsidRPr="0065690F" w:rsidP="00441372" w14:paraId="63649F09" w14:textId="2F5783BB">
            <w:r w:rsidRPr="0065690F">
              <w:t xml:space="preserve">Food Safety </w:t>
            </w:r>
            <w:r w:rsidR="00C41F49">
              <w:t>and</w:t>
            </w:r>
            <w:r w:rsidRPr="0065690F" w:rsidR="00C41F49">
              <w:t xml:space="preserve"> </w:t>
            </w:r>
            <w:r w:rsidRPr="0065690F">
              <w:t>Quality Programme</w:t>
            </w:r>
          </w:p>
          <w:p w:rsidR="00E50FF3" w:rsidRPr="0065690F" w:rsidP="00441372" w14:paraId="2635F98F" w14:textId="77777777">
            <w:r w:rsidRPr="0065690F">
              <w:t>Ministry of Health Malaysia</w:t>
            </w:r>
          </w:p>
          <w:p w:rsidR="00E50FF3" w:rsidRPr="00B573AC" w:rsidP="00441372" w14:paraId="7FB39BE4" w14:textId="77777777">
            <w:pPr>
              <w:rPr>
                <w:lang w:val="es-ES"/>
              </w:rPr>
            </w:pPr>
            <w:r w:rsidRPr="00B573AC">
              <w:rPr>
                <w:lang w:val="es-ES"/>
              </w:rPr>
              <w:t>Level</w:t>
            </w:r>
            <w:r w:rsidRPr="00B573AC">
              <w:rPr>
                <w:lang w:val="es-ES"/>
              </w:rPr>
              <w:t xml:space="preserve"> 4, Menara Prisma</w:t>
            </w:r>
          </w:p>
          <w:p w:rsidR="00E50FF3" w:rsidRPr="00B573AC" w:rsidP="00441372" w14:paraId="28707BD5" w14:textId="78508174">
            <w:pPr>
              <w:rPr>
                <w:lang w:val="es-ES"/>
              </w:rPr>
            </w:pPr>
            <w:r w:rsidRPr="00B573AC">
              <w:rPr>
                <w:lang w:val="es-ES"/>
              </w:rPr>
              <w:t>No.</w:t>
            </w:r>
            <w:r w:rsidR="00C41F49">
              <w:rPr>
                <w:lang w:val="es-ES"/>
              </w:rPr>
              <w:t xml:space="preserve"> </w:t>
            </w:r>
            <w:r w:rsidRPr="00B573AC">
              <w:rPr>
                <w:lang w:val="es-ES"/>
              </w:rPr>
              <w:t xml:space="preserve">26, </w:t>
            </w:r>
            <w:r w:rsidRPr="00B573AC">
              <w:rPr>
                <w:lang w:val="es-ES"/>
              </w:rPr>
              <w:t>Jln</w:t>
            </w:r>
            <w:r w:rsidRPr="00B573AC">
              <w:rPr>
                <w:lang w:val="es-ES"/>
              </w:rPr>
              <w:t xml:space="preserve">. </w:t>
            </w:r>
            <w:r w:rsidRPr="00B573AC">
              <w:rPr>
                <w:lang w:val="es-ES"/>
              </w:rPr>
              <w:t>Persiaran</w:t>
            </w:r>
            <w:r w:rsidRPr="00B573AC">
              <w:rPr>
                <w:lang w:val="es-ES"/>
              </w:rPr>
              <w:t xml:space="preserve"> </w:t>
            </w:r>
            <w:r w:rsidRPr="00B573AC">
              <w:rPr>
                <w:lang w:val="es-ES"/>
              </w:rPr>
              <w:t>Perdana</w:t>
            </w:r>
            <w:r w:rsidRPr="00B573AC">
              <w:rPr>
                <w:lang w:val="es-ES"/>
              </w:rPr>
              <w:t xml:space="preserve">, </w:t>
            </w:r>
            <w:r w:rsidRPr="00B573AC">
              <w:rPr>
                <w:lang w:val="es-ES"/>
              </w:rPr>
              <w:t>Precint</w:t>
            </w:r>
            <w:r w:rsidRPr="00B573AC">
              <w:rPr>
                <w:lang w:val="es-ES"/>
              </w:rPr>
              <w:t xml:space="preserve"> 3</w:t>
            </w:r>
          </w:p>
          <w:p w:rsidR="00E50FF3" w:rsidRPr="00B573AC" w:rsidP="00441372" w14:paraId="7E4B538C" w14:textId="77777777">
            <w:pPr>
              <w:rPr>
                <w:lang w:val="es-ES"/>
              </w:rPr>
            </w:pPr>
            <w:r w:rsidRPr="00B573AC">
              <w:rPr>
                <w:lang w:val="es-ES"/>
              </w:rPr>
              <w:t xml:space="preserve">62675 </w:t>
            </w:r>
            <w:r w:rsidRPr="00B573AC">
              <w:rPr>
                <w:lang w:val="es-ES"/>
              </w:rPr>
              <w:t>F.T</w:t>
            </w:r>
            <w:r w:rsidRPr="00B573AC">
              <w:rPr>
                <w:lang w:val="es-ES"/>
              </w:rPr>
              <w:t>. Putrajaya, Malaysia</w:t>
            </w:r>
          </w:p>
          <w:p w:rsidR="00E50FF3" w:rsidRPr="0065690F" w:rsidP="00441372" w14:paraId="2AD11267" w14:textId="77777777">
            <w:r w:rsidRPr="0065690F">
              <w:t>Tel: +(603) 8885 0797</w:t>
            </w:r>
          </w:p>
          <w:p w:rsidR="00E50FF3" w:rsidRPr="0065690F" w:rsidP="00441372" w14:paraId="31BBCCAA" w14:textId="77777777">
            <w:pPr>
              <w:spacing w:after="120"/>
            </w:pPr>
            <w:r w:rsidRPr="0065690F">
              <w:t xml:space="preserve">E-mail: </w:t>
            </w:r>
            <w:hyperlink r:id="rId5" w:history="1">
              <w:r w:rsidRPr="0065690F">
                <w:rPr>
                  <w:color w:val="0000FF"/>
                  <w:u w:val="single"/>
                </w:rPr>
                <w:t>sps.fsqd@moh.gov.my</w:t>
              </w:r>
            </w:hyperlink>
          </w:p>
        </w:tc>
      </w:tr>
      <w:tr w14:paraId="26D42DF9"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0D4EBF52"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210E5A0C"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EA14D1C" w14:textId="4B656EAE">
            <w:pPr>
              <w:keepNext/>
              <w:keepLines/>
              <w:rPr>
                <w:bCs/>
              </w:rPr>
            </w:pPr>
            <w:r w:rsidRPr="0065690F">
              <w:rPr>
                <w:bCs/>
              </w:rPr>
              <w:t xml:space="preserve">Food Safety </w:t>
            </w:r>
            <w:r w:rsidR="00C41F49">
              <w:rPr>
                <w:bCs/>
              </w:rPr>
              <w:t>and</w:t>
            </w:r>
            <w:r w:rsidRPr="0065690F" w:rsidR="00C41F49">
              <w:rPr>
                <w:bCs/>
              </w:rPr>
              <w:t xml:space="preserve"> </w:t>
            </w:r>
            <w:r w:rsidRPr="0065690F">
              <w:rPr>
                <w:bCs/>
              </w:rPr>
              <w:t>Quality Programme</w:t>
            </w:r>
          </w:p>
          <w:p w:rsidR="00EA4725" w:rsidRPr="0065690F" w:rsidP="00F3021D" w14:paraId="4D180157" w14:textId="77777777">
            <w:pPr>
              <w:keepNext/>
              <w:keepLines/>
              <w:rPr>
                <w:bCs/>
              </w:rPr>
            </w:pPr>
            <w:r w:rsidRPr="0065690F">
              <w:rPr>
                <w:bCs/>
              </w:rPr>
              <w:t>Ministry of Health Malaysia</w:t>
            </w:r>
          </w:p>
          <w:p w:rsidR="00EA4725" w:rsidRPr="00B573AC" w:rsidP="00F3021D" w14:paraId="2CF83C1A" w14:textId="77777777">
            <w:pPr>
              <w:keepNext/>
              <w:keepLines/>
              <w:rPr>
                <w:bCs/>
                <w:lang w:val="es-ES"/>
              </w:rPr>
            </w:pPr>
            <w:r w:rsidRPr="00B573AC">
              <w:rPr>
                <w:bCs/>
                <w:lang w:val="es-ES"/>
              </w:rPr>
              <w:t>Level</w:t>
            </w:r>
            <w:r w:rsidRPr="00B573AC">
              <w:rPr>
                <w:bCs/>
                <w:lang w:val="es-ES"/>
              </w:rPr>
              <w:t xml:space="preserve"> 4, Menara Prisma</w:t>
            </w:r>
          </w:p>
          <w:p w:rsidR="00EA4725" w:rsidRPr="00B573AC" w:rsidP="00F3021D" w14:paraId="4A266E96" w14:textId="0611D827">
            <w:pPr>
              <w:keepNext/>
              <w:keepLines/>
              <w:rPr>
                <w:bCs/>
                <w:lang w:val="es-ES"/>
              </w:rPr>
            </w:pPr>
            <w:r w:rsidRPr="00B573AC">
              <w:rPr>
                <w:bCs/>
                <w:lang w:val="es-ES"/>
              </w:rPr>
              <w:t>No.</w:t>
            </w:r>
            <w:r w:rsidR="00C41F49">
              <w:rPr>
                <w:bCs/>
                <w:lang w:val="es-ES"/>
              </w:rPr>
              <w:t xml:space="preserve"> </w:t>
            </w:r>
            <w:r w:rsidRPr="00B573AC">
              <w:rPr>
                <w:bCs/>
                <w:lang w:val="es-ES"/>
              </w:rPr>
              <w:t xml:space="preserve">26, </w:t>
            </w:r>
            <w:r w:rsidRPr="00B573AC">
              <w:rPr>
                <w:bCs/>
                <w:lang w:val="es-ES"/>
              </w:rPr>
              <w:t>Jln</w:t>
            </w:r>
            <w:r w:rsidRPr="00B573AC">
              <w:rPr>
                <w:bCs/>
                <w:lang w:val="es-ES"/>
              </w:rPr>
              <w:t xml:space="preserve">. </w:t>
            </w:r>
            <w:r w:rsidRPr="00B573AC">
              <w:rPr>
                <w:bCs/>
                <w:lang w:val="es-ES"/>
              </w:rPr>
              <w:t>Persiaran</w:t>
            </w:r>
            <w:r w:rsidRPr="00B573AC">
              <w:rPr>
                <w:bCs/>
                <w:lang w:val="es-ES"/>
              </w:rPr>
              <w:t xml:space="preserve"> </w:t>
            </w:r>
            <w:r w:rsidRPr="00B573AC">
              <w:rPr>
                <w:bCs/>
                <w:lang w:val="es-ES"/>
              </w:rPr>
              <w:t>Perdana</w:t>
            </w:r>
            <w:r w:rsidRPr="00B573AC">
              <w:rPr>
                <w:bCs/>
                <w:lang w:val="es-ES"/>
              </w:rPr>
              <w:t xml:space="preserve">, </w:t>
            </w:r>
            <w:r w:rsidRPr="00B573AC">
              <w:rPr>
                <w:bCs/>
                <w:lang w:val="es-ES"/>
              </w:rPr>
              <w:t>Precint</w:t>
            </w:r>
            <w:r w:rsidRPr="00B573AC">
              <w:rPr>
                <w:bCs/>
                <w:lang w:val="es-ES"/>
              </w:rPr>
              <w:t xml:space="preserve"> 3</w:t>
            </w:r>
          </w:p>
          <w:p w:rsidR="00EA4725" w:rsidRPr="00B573AC" w:rsidP="00F3021D" w14:paraId="3F6D52B9" w14:textId="77777777">
            <w:pPr>
              <w:keepNext/>
              <w:keepLines/>
              <w:rPr>
                <w:bCs/>
                <w:lang w:val="es-ES"/>
              </w:rPr>
            </w:pPr>
            <w:r w:rsidRPr="00B573AC">
              <w:rPr>
                <w:bCs/>
                <w:lang w:val="es-ES"/>
              </w:rPr>
              <w:t xml:space="preserve">62675 </w:t>
            </w:r>
            <w:r w:rsidRPr="00B573AC">
              <w:rPr>
                <w:bCs/>
                <w:lang w:val="es-ES"/>
              </w:rPr>
              <w:t>F.T</w:t>
            </w:r>
            <w:r w:rsidRPr="00B573AC">
              <w:rPr>
                <w:bCs/>
                <w:lang w:val="es-ES"/>
              </w:rPr>
              <w:t>. Putrajaya, Malaysia</w:t>
            </w:r>
          </w:p>
          <w:p w:rsidR="00EA4725" w:rsidRPr="0065690F" w:rsidP="00F3021D" w14:paraId="600B6211" w14:textId="77777777">
            <w:pPr>
              <w:keepNext/>
              <w:keepLines/>
              <w:rPr>
                <w:bCs/>
              </w:rPr>
            </w:pPr>
            <w:r w:rsidRPr="0065690F">
              <w:rPr>
                <w:bCs/>
              </w:rPr>
              <w:t>Tel: +(603) 8885 0797</w:t>
            </w:r>
          </w:p>
          <w:p w:rsidR="00EA4725" w:rsidRPr="0065690F" w:rsidP="00F3021D" w14:paraId="2FBDFE5E" w14:textId="77777777">
            <w:pPr>
              <w:keepNext/>
              <w:keepLines/>
              <w:spacing w:after="120"/>
              <w:rPr>
                <w:bCs/>
              </w:rPr>
            </w:pPr>
            <w:r w:rsidRPr="0065690F">
              <w:rPr>
                <w:bCs/>
              </w:rPr>
              <w:t xml:space="preserve">E-mail: </w:t>
            </w:r>
            <w:hyperlink r:id="rId5" w:history="1">
              <w:r w:rsidRPr="0065690F">
                <w:rPr>
                  <w:bCs/>
                  <w:color w:val="0000FF"/>
                  <w:u w:val="single"/>
                </w:rPr>
                <w:t>sps.fsqd@moh.gov.my</w:t>
              </w:r>
            </w:hyperlink>
          </w:p>
        </w:tc>
      </w:tr>
    </w:tbl>
    <w:p w:rsidR="007141CF" w:rsidRPr="00441372" w:rsidP="00441372" w14:paraId="34F46A6C" w14:textId="77777777"/>
    <w:sectPr w:rsidSect="00B573A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573AC" w:rsidP="00B573AC" w14:paraId="7CCB18A9" w14:textId="7703B60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573AC" w:rsidP="00B573AC" w14:paraId="7D561554" w14:textId="359ADE8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ECD9D2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3AC" w:rsidRPr="00B573AC" w:rsidP="00B573AC" w14:paraId="2F8F21B3" w14:textId="77777777">
    <w:pPr>
      <w:pStyle w:val="Header"/>
      <w:pBdr>
        <w:bottom w:val="single" w:sz="4" w:space="1" w:color="auto"/>
      </w:pBdr>
      <w:tabs>
        <w:tab w:val="clear" w:pos="4513"/>
        <w:tab w:val="clear" w:pos="9027"/>
      </w:tabs>
      <w:jc w:val="center"/>
    </w:pPr>
    <w:r w:rsidRPr="00B573AC">
      <w:t>G/SPS/N/MYS/62</w:t>
    </w:r>
  </w:p>
  <w:p w:rsidR="00B573AC" w:rsidRPr="00B573AC" w:rsidP="00B573AC" w14:paraId="7A34657A" w14:textId="77777777">
    <w:pPr>
      <w:pStyle w:val="Header"/>
      <w:pBdr>
        <w:bottom w:val="single" w:sz="4" w:space="1" w:color="auto"/>
      </w:pBdr>
      <w:tabs>
        <w:tab w:val="clear" w:pos="4513"/>
        <w:tab w:val="clear" w:pos="9027"/>
      </w:tabs>
      <w:jc w:val="center"/>
    </w:pPr>
  </w:p>
  <w:p w:rsidR="00B573AC" w:rsidRPr="00B573AC" w:rsidP="00B573AC" w14:paraId="7A712B43" w14:textId="210C9171">
    <w:pPr>
      <w:pStyle w:val="Header"/>
      <w:pBdr>
        <w:bottom w:val="single" w:sz="4" w:space="1" w:color="auto"/>
      </w:pBdr>
      <w:tabs>
        <w:tab w:val="clear" w:pos="4513"/>
        <w:tab w:val="clear" w:pos="9027"/>
      </w:tabs>
      <w:jc w:val="center"/>
    </w:pPr>
    <w:r w:rsidRPr="00B573AC">
      <w:t xml:space="preserve">- </w:t>
    </w:r>
    <w:r w:rsidRPr="00B573AC">
      <w:fldChar w:fldCharType="begin"/>
    </w:r>
    <w:r w:rsidRPr="00B573AC">
      <w:instrText xml:space="preserve"> PAGE </w:instrText>
    </w:r>
    <w:r w:rsidRPr="00B573AC">
      <w:fldChar w:fldCharType="separate"/>
    </w:r>
    <w:r w:rsidRPr="00B573AC">
      <w:t>2</w:t>
    </w:r>
    <w:r w:rsidRPr="00B573AC">
      <w:fldChar w:fldCharType="end"/>
    </w:r>
    <w:r w:rsidRPr="00B573AC">
      <w:t xml:space="preserve"> -</w:t>
    </w:r>
  </w:p>
  <w:p w:rsidR="00EA4725" w:rsidRPr="00B573AC" w:rsidP="00B573AC" w14:paraId="445BD9AC" w14:textId="11FB8D8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3AC" w:rsidRPr="00B573AC" w:rsidP="00B573AC" w14:paraId="0B3EDC78" w14:textId="77777777">
    <w:pPr>
      <w:pStyle w:val="Header"/>
      <w:pBdr>
        <w:bottom w:val="single" w:sz="4" w:space="1" w:color="auto"/>
      </w:pBdr>
      <w:tabs>
        <w:tab w:val="clear" w:pos="4513"/>
        <w:tab w:val="clear" w:pos="9027"/>
      </w:tabs>
      <w:jc w:val="center"/>
    </w:pPr>
    <w:r w:rsidRPr="00B573AC">
      <w:t>G/SPS/N/MYS/62</w:t>
    </w:r>
  </w:p>
  <w:p w:rsidR="00B573AC" w:rsidRPr="00B573AC" w:rsidP="00B573AC" w14:paraId="646BADE8" w14:textId="77777777">
    <w:pPr>
      <w:pStyle w:val="Header"/>
      <w:pBdr>
        <w:bottom w:val="single" w:sz="4" w:space="1" w:color="auto"/>
      </w:pBdr>
      <w:tabs>
        <w:tab w:val="clear" w:pos="4513"/>
        <w:tab w:val="clear" w:pos="9027"/>
      </w:tabs>
      <w:jc w:val="center"/>
    </w:pPr>
  </w:p>
  <w:p w:rsidR="00B573AC" w:rsidRPr="00B573AC" w:rsidP="00B573AC" w14:paraId="127B6B12" w14:textId="059C9E25">
    <w:pPr>
      <w:pStyle w:val="Header"/>
      <w:pBdr>
        <w:bottom w:val="single" w:sz="4" w:space="1" w:color="auto"/>
      </w:pBdr>
      <w:tabs>
        <w:tab w:val="clear" w:pos="4513"/>
        <w:tab w:val="clear" w:pos="9027"/>
      </w:tabs>
      <w:jc w:val="center"/>
    </w:pPr>
    <w:r w:rsidRPr="00B573AC">
      <w:t xml:space="preserve">- </w:t>
    </w:r>
    <w:r w:rsidRPr="00B573AC">
      <w:fldChar w:fldCharType="begin"/>
    </w:r>
    <w:r w:rsidRPr="00B573AC">
      <w:instrText xml:space="preserve"> PAGE </w:instrText>
    </w:r>
    <w:r w:rsidRPr="00B573AC">
      <w:fldChar w:fldCharType="separate"/>
    </w:r>
    <w:r w:rsidRPr="00B573AC">
      <w:rPr>
        <w:noProof/>
      </w:rPr>
      <w:t>2</w:t>
    </w:r>
    <w:r w:rsidRPr="00B573AC">
      <w:fldChar w:fldCharType="end"/>
    </w:r>
    <w:r w:rsidRPr="00B573AC">
      <w:t xml:space="preserve"> -</w:t>
    </w:r>
  </w:p>
  <w:p w:rsidR="00EA4725" w:rsidRPr="00B573AC" w:rsidP="00B573AC" w14:paraId="430611EF" w14:textId="646BB13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ABE9F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E5F9BB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4E621D0" w14:textId="3A09CABE">
          <w:pPr>
            <w:jc w:val="right"/>
            <w:rPr>
              <w:b/>
              <w:color w:val="FF0000"/>
              <w:szCs w:val="16"/>
            </w:rPr>
          </w:pPr>
          <w:r>
            <w:rPr>
              <w:b/>
              <w:color w:val="FF0000"/>
              <w:szCs w:val="16"/>
            </w:rPr>
            <w:t xml:space="preserve"> </w:t>
          </w:r>
        </w:p>
      </w:tc>
    </w:tr>
    <w:bookmarkEnd w:id="0"/>
    <w:tr w14:paraId="1E209D9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D3BE53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2DD6A264" w14:textId="77777777">
          <w:pPr>
            <w:jc w:val="right"/>
            <w:rPr>
              <w:b/>
              <w:szCs w:val="16"/>
            </w:rPr>
          </w:pPr>
        </w:p>
      </w:tc>
    </w:tr>
    <w:tr w14:paraId="16F4CB4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44A535D"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7BF59227" w14:textId="482AB391">
          <w:pPr>
            <w:jc w:val="right"/>
            <w:rPr>
              <w:b/>
              <w:szCs w:val="16"/>
            </w:rPr>
          </w:pPr>
          <w:bookmarkStart w:id="1" w:name="bmkSymbols"/>
          <w:r>
            <w:rPr>
              <w:b/>
              <w:szCs w:val="16"/>
            </w:rPr>
            <w:t>G/SPS/N/MYS/62</w:t>
          </w:r>
          <w:bookmarkEnd w:id="1"/>
        </w:p>
      </w:tc>
    </w:tr>
    <w:tr w14:paraId="1892CAE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827D017" w14:textId="77777777"/>
      </w:tc>
      <w:tc>
        <w:tcPr>
          <w:tcW w:w="5448" w:type="dxa"/>
          <w:gridSpan w:val="2"/>
          <w:shd w:val="clear" w:color="auto" w:fill="FFFFFF"/>
          <w:tcMar>
            <w:left w:w="108" w:type="dxa"/>
            <w:right w:w="108" w:type="dxa"/>
          </w:tcMar>
          <w:vAlign w:val="center"/>
        </w:tcPr>
        <w:p w:rsidR="00ED54E0" w:rsidRPr="00EA4725" w:rsidP="00422B6F" w14:paraId="3A66E603" w14:textId="1045EE28">
          <w:pPr>
            <w:jc w:val="right"/>
            <w:rPr>
              <w:szCs w:val="16"/>
            </w:rPr>
          </w:pPr>
          <w:bookmarkStart w:id="2" w:name="spsDateDistribution"/>
          <w:bookmarkStart w:id="3" w:name="bmkDate"/>
          <w:bookmarkEnd w:id="2"/>
          <w:r>
            <w:rPr>
              <w:szCs w:val="16"/>
            </w:rPr>
            <w:t>5</w:t>
          </w:r>
          <w:r w:rsidR="005F3E72">
            <w:rPr>
              <w:szCs w:val="16"/>
            </w:rPr>
            <w:t xml:space="preserve"> February</w:t>
          </w:r>
          <w:r w:rsidRPr="00EA4725" w:rsidR="0008184C">
            <w:rPr>
              <w:szCs w:val="16"/>
            </w:rPr>
            <w:t xml:space="preserve"> 2025</w:t>
          </w:r>
          <w:bookmarkEnd w:id="3"/>
        </w:p>
      </w:tc>
    </w:tr>
    <w:tr w14:paraId="647466D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27E89CF" w14:textId="77777777">
          <w:pPr>
            <w:jc w:val="left"/>
            <w:rPr>
              <w:b/>
            </w:rPr>
          </w:pPr>
          <w:bookmarkStart w:id="4" w:name="bmkSerial"/>
          <w:r w:rsidRPr="00441372">
            <w:rPr>
              <w:color w:val="FF0000"/>
              <w:szCs w:val="16"/>
            </w:rPr>
            <w:t>(25-0827)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B79A32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659286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09AC409" w14:textId="3BD4CDB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C5F7D5D" w14:textId="7B72649E">
          <w:pPr>
            <w:jc w:val="right"/>
            <w:rPr>
              <w:bCs/>
              <w:szCs w:val="18"/>
            </w:rPr>
          </w:pPr>
          <w:bookmarkStart w:id="7" w:name="bmkLanguage"/>
          <w:r>
            <w:rPr>
              <w:bCs/>
              <w:szCs w:val="18"/>
            </w:rPr>
            <w:t>Original: English</w:t>
          </w:r>
          <w:bookmarkEnd w:id="7"/>
        </w:p>
      </w:tc>
    </w:tr>
  </w:tbl>
  <w:p w:rsidR="00ED54E0" w:rsidRPr="00441372" w14:paraId="057107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34972782">
    <w:abstractNumId w:val="9"/>
  </w:num>
  <w:num w:numId="2" w16cid:durableId="6100951">
    <w:abstractNumId w:val="7"/>
  </w:num>
  <w:num w:numId="3" w16cid:durableId="1783915230">
    <w:abstractNumId w:val="6"/>
  </w:num>
  <w:num w:numId="4" w16cid:durableId="1794399689">
    <w:abstractNumId w:val="5"/>
  </w:num>
  <w:num w:numId="5" w16cid:durableId="1309360669">
    <w:abstractNumId w:val="4"/>
  </w:num>
  <w:num w:numId="6" w16cid:durableId="1335717730">
    <w:abstractNumId w:val="12"/>
  </w:num>
  <w:num w:numId="7" w16cid:durableId="549847663">
    <w:abstractNumId w:val="11"/>
  </w:num>
  <w:num w:numId="8" w16cid:durableId="1536189712">
    <w:abstractNumId w:val="10"/>
  </w:num>
  <w:num w:numId="9" w16cid:durableId="19735124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9282810">
    <w:abstractNumId w:val="13"/>
  </w:num>
  <w:num w:numId="11" w16cid:durableId="788624375">
    <w:abstractNumId w:val="8"/>
  </w:num>
  <w:num w:numId="12" w16cid:durableId="660347739">
    <w:abstractNumId w:val="3"/>
  </w:num>
  <w:num w:numId="13" w16cid:durableId="616180636">
    <w:abstractNumId w:val="2"/>
  </w:num>
  <w:num w:numId="14" w16cid:durableId="57021118">
    <w:abstractNumId w:val="1"/>
  </w:num>
  <w:num w:numId="15" w16cid:durableId="1801220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184C"/>
    <w:rsid w:val="00084B3C"/>
    <w:rsid w:val="00092985"/>
    <w:rsid w:val="000A11E9"/>
    <w:rsid w:val="000A4945"/>
    <w:rsid w:val="000A5911"/>
    <w:rsid w:val="000B31E1"/>
    <w:rsid w:val="000F4960"/>
    <w:rsid w:val="001062CE"/>
    <w:rsid w:val="0011356B"/>
    <w:rsid w:val="001277F1"/>
    <w:rsid w:val="00127BB0"/>
    <w:rsid w:val="0013337F"/>
    <w:rsid w:val="00157B94"/>
    <w:rsid w:val="00182B84"/>
    <w:rsid w:val="001E04B0"/>
    <w:rsid w:val="001E291F"/>
    <w:rsid w:val="001E596A"/>
    <w:rsid w:val="001F0374"/>
    <w:rsid w:val="00233408"/>
    <w:rsid w:val="0027067B"/>
    <w:rsid w:val="00272C98"/>
    <w:rsid w:val="002A67C2"/>
    <w:rsid w:val="002C2634"/>
    <w:rsid w:val="00334787"/>
    <w:rsid w:val="00334D8B"/>
    <w:rsid w:val="0035602E"/>
    <w:rsid w:val="003572B4"/>
    <w:rsid w:val="003817C7"/>
    <w:rsid w:val="0038490E"/>
    <w:rsid w:val="00395125"/>
    <w:rsid w:val="003E2958"/>
    <w:rsid w:val="003E651F"/>
    <w:rsid w:val="00422B6F"/>
    <w:rsid w:val="00423377"/>
    <w:rsid w:val="0043077C"/>
    <w:rsid w:val="00441372"/>
    <w:rsid w:val="00467032"/>
    <w:rsid w:val="0046754A"/>
    <w:rsid w:val="004B39D5"/>
    <w:rsid w:val="004D0591"/>
    <w:rsid w:val="004D1106"/>
    <w:rsid w:val="004E4B52"/>
    <w:rsid w:val="004F203A"/>
    <w:rsid w:val="005336B8"/>
    <w:rsid w:val="00547B5F"/>
    <w:rsid w:val="005B04B9"/>
    <w:rsid w:val="005B68C7"/>
    <w:rsid w:val="005B7054"/>
    <w:rsid w:val="005C04C1"/>
    <w:rsid w:val="005D5981"/>
    <w:rsid w:val="005E6F8D"/>
    <w:rsid w:val="005F30CB"/>
    <w:rsid w:val="005F3E72"/>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F28B7"/>
    <w:rsid w:val="00903AB0"/>
    <w:rsid w:val="009A2161"/>
    <w:rsid w:val="009A6F54"/>
    <w:rsid w:val="009B2464"/>
    <w:rsid w:val="00A52B02"/>
    <w:rsid w:val="00A6057A"/>
    <w:rsid w:val="00A62304"/>
    <w:rsid w:val="00A74017"/>
    <w:rsid w:val="00AA332C"/>
    <w:rsid w:val="00AC0F68"/>
    <w:rsid w:val="00AC27F8"/>
    <w:rsid w:val="00AC4A4B"/>
    <w:rsid w:val="00AD4C72"/>
    <w:rsid w:val="00AD626F"/>
    <w:rsid w:val="00AE057B"/>
    <w:rsid w:val="00AE2AEE"/>
    <w:rsid w:val="00B00276"/>
    <w:rsid w:val="00B068FE"/>
    <w:rsid w:val="00B230EC"/>
    <w:rsid w:val="00B367FB"/>
    <w:rsid w:val="00B52738"/>
    <w:rsid w:val="00B56EDC"/>
    <w:rsid w:val="00B573AC"/>
    <w:rsid w:val="00B94A75"/>
    <w:rsid w:val="00BB1F84"/>
    <w:rsid w:val="00BC035A"/>
    <w:rsid w:val="00BE5468"/>
    <w:rsid w:val="00C11EAC"/>
    <w:rsid w:val="00C305D7"/>
    <w:rsid w:val="00C30F2A"/>
    <w:rsid w:val="00C41F49"/>
    <w:rsid w:val="00C43456"/>
    <w:rsid w:val="00C43F16"/>
    <w:rsid w:val="00C65C0C"/>
    <w:rsid w:val="00C808FC"/>
    <w:rsid w:val="00C863EB"/>
    <w:rsid w:val="00CD7D97"/>
    <w:rsid w:val="00CE3EE6"/>
    <w:rsid w:val="00CE4BA1"/>
    <w:rsid w:val="00D000C7"/>
    <w:rsid w:val="00D1146E"/>
    <w:rsid w:val="00D52A9D"/>
    <w:rsid w:val="00D55AAD"/>
    <w:rsid w:val="00D66911"/>
    <w:rsid w:val="00D747AE"/>
    <w:rsid w:val="00D76A9E"/>
    <w:rsid w:val="00D9226C"/>
    <w:rsid w:val="00D922F3"/>
    <w:rsid w:val="00DA20BD"/>
    <w:rsid w:val="00DB122C"/>
    <w:rsid w:val="00DD3BA1"/>
    <w:rsid w:val="00DE50DB"/>
    <w:rsid w:val="00DF6AE1"/>
    <w:rsid w:val="00E06B18"/>
    <w:rsid w:val="00E46FD5"/>
    <w:rsid w:val="00E50AC2"/>
    <w:rsid w:val="00E50FF3"/>
    <w:rsid w:val="00E544BB"/>
    <w:rsid w:val="00E56545"/>
    <w:rsid w:val="00E64A48"/>
    <w:rsid w:val="00EA4725"/>
    <w:rsid w:val="00EA5D4F"/>
    <w:rsid w:val="00EB6C56"/>
    <w:rsid w:val="00EC687E"/>
    <w:rsid w:val="00ED54E0"/>
    <w:rsid w:val="00EE3CAF"/>
    <w:rsid w:val="00EF2394"/>
    <w:rsid w:val="00F027A3"/>
    <w:rsid w:val="00F17777"/>
    <w:rsid w:val="00F23B98"/>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6CD6C0"/>
  <w15:docId w15:val="{CFB4E893-EE43-4672-B450-F0B6713A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C41F49"/>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fsqd@moh.gov.my"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50d310fc-a46d-4ccb-83c4-f76dce24f4d4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23C2049-2A5E-4884-A91C-0C684AAB156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27</cp:revision>
  <dcterms:created xsi:type="dcterms:W3CDTF">2017-07-03T11:19:00Z</dcterms:created>
  <dcterms:modified xsi:type="dcterms:W3CDTF">2025-02-05T09:24:00Z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G/SPS/N/MYS/62</vt:lpwstr>
  </property>
  <property fmtid="{D5CDD505-2E9C-101B-9397-08002B2CF9AE}" pid="3" name="TitusGUID">
    <vt:lpwstr>50d310fc-a46d-4ccb-83c4-f76dce24f4d4</vt:lpwstr>
  </property>
  <property fmtid="{D5CDD505-2E9C-101B-9397-08002B2CF9AE}" pid="4" name="WTOCLASSIFICATION">
    <vt:lpwstr>WTO OFFICIAL</vt:lpwstr>
  </property>
</Properties>
</file>