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1332B562"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F1429FB" w14:textId="77777777" w:rsidTr="000D29D0">
        <w:tblPrEx>
          <w:tblW w:w="5000" w:type="pct"/>
          <w:tblLayout w:type="fixed"/>
          <w:tblLook w:val="0000"/>
        </w:tblPrEx>
        <w:tc>
          <w:tcPr>
            <w:tcW w:w="707" w:type="dxa"/>
            <w:tcBorders>
              <w:bottom w:val="single" w:sz="6" w:space="0" w:color="auto"/>
            </w:tcBorders>
            <w:shd w:val="clear" w:color="auto" w:fill="auto"/>
            <w:tcMar>
              <w:left w:w="108" w:type="dxa"/>
              <w:right w:w="108" w:type="dxa"/>
            </w:tcMar>
          </w:tcPr>
          <w:p w:rsidR="00B91FF3" w:rsidRPr="00DA2000" w:rsidP="00DA2000" w14:paraId="1B653982" w14:textId="77777777">
            <w:pPr>
              <w:spacing w:before="120" w:after="120"/>
            </w:pPr>
            <w:r w:rsidRPr="00DA2000">
              <w:rPr>
                <w:b/>
              </w:rPr>
              <w:t>1.</w:t>
            </w:r>
          </w:p>
        </w:tc>
        <w:tc>
          <w:tcPr>
            <w:tcW w:w="8320" w:type="dxa"/>
            <w:tcBorders>
              <w:bottom w:val="single" w:sz="6" w:space="0" w:color="auto"/>
            </w:tcBorders>
            <w:shd w:val="clear" w:color="auto" w:fill="auto"/>
            <w:tcMar>
              <w:left w:w="108" w:type="dxa"/>
              <w:right w:w="108" w:type="dxa"/>
            </w:tcMar>
          </w:tcPr>
          <w:p w:rsidR="00B91FF3" w:rsidRPr="00DA2000" w:rsidP="00DA2000" w14:paraId="155BFFF4" w14:textId="77777777">
            <w:pPr>
              <w:spacing w:before="120" w:after="120"/>
            </w:pPr>
            <w:r w:rsidRPr="00DA2000">
              <w:rPr>
                <w:b/>
              </w:rPr>
              <w:t>Miembro que notifica:</w:t>
            </w:r>
            <w:r w:rsidRPr="00A834A1">
              <w:t xml:space="preserve"> </w:t>
            </w:r>
            <w:r w:rsidRPr="00A834A1">
              <w:rPr>
                <w:u w:val="single"/>
              </w:rPr>
              <w:t>URUGUAY</w:t>
            </w:r>
          </w:p>
          <w:p w:rsidR="00B91FF3" w:rsidRPr="00DA2000" w:rsidP="00DA2000" w14:paraId="0576F14F" w14:textId="77777777">
            <w:pPr>
              <w:spacing w:after="120"/>
              <w:rPr>
                <w:b/>
              </w:rPr>
            </w:pPr>
            <w:r w:rsidRPr="00DA2000">
              <w:rPr>
                <w:b/>
              </w:rPr>
              <w:t>Si procede, nombre del gobierno local de que se trate:</w:t>
            </w:r>
            <w:r w:rsidRPr="00A834A1">
              <w:t xml:space="preserve"> </w:t>
            </w:r>
          </w:p>
        </w:tc>
      </w:tr>
      <w:tr w14:paraId="35967A60"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039B6A90" w14:textId="77777777">
            <w:pPr>
              <w:spacing w:before="120" w:after="120"/>
            </w:pPr>
            <w:r w:rsidRPr="00DA2000">
              <w:rPr>
                <w:b/>
              </w:rPr>
              <w:t>2.</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7C53CAC2" w14:textId="77777777">
            <w:pPr>
              <w:spacing w:before="120" w:after="120"/>
            </w:pPr>
            <w:r w:rsidRPr="00DA2000">
              <w:rPr>
                <w:b/>
              </w:rPr>
              <w:t>Organismo responsable:</w:t>
            </w:r>
            <w:r w:rsidRPr="00A834A1">
              <w:t xml:space="preserve"> Ministerio de Ganadería, Agricultura y Pesca</w:t>
            </w:r>
          </w:p>
        </w:tc>
      </w:tr>
      <w:tr w14:paraId="299DAC4D"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68E17F20" w14:textId="77777777">
            <w:pPr>
              <w:spacing w:before="120" w:after="120"/>
            </w:pPr>
            <w:r w:rsidRPr="00DA2000">
              <w:rPr>
                <w:b/>
              </w:rPr>
              <w:t>3.</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2DD6EF0E"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w:t>
            </w:r>
            <w:r w:rsidRPr="00A834A1">
              <w:t>Animales vivos de especies productivas</w:t>
            </w:r>
          </w:p>
        </w:tc>
      </w:tr>
      <w:tr w14:paraId="3D449B27"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20E7D300" w14:textId="77777777">
            <w:pPr>
              <w:spacing w:before="120" w:after="120"/>
              <w:rPr>
                <w:b/>
              </w:rPr>
            </w:pPr>
            <w:r w:rsidRPr="00DA2000">
              <w:rPr>
                <w:b/>
              </w:rPr>
              <w:t>4.</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78967659" w14:textId="77777777">
            <w:pPr>
              <w:spacing w:before="120" w:after="120"/>
              <w:rPr>
                <w:b/>
              </w:rPr>
            </w:pPr>
            <w:r w:rsidRPr="00DA2000">
              <w:rPr>
                <w:b/>
              </w:rPr>
              <w:t>Regiones o países que podrían verse afectados, en la medida en que sea procedente o factible:</w:t>
            </w:r>
          </w:p>
          <w:p w:rsidR="00B91FF3" w:rsidRPr="00DA2000" w:rsidP="00DA2000" w14:paraId="3F471BE2" w14:textId="77777777">
            <w:pPr>
              <w:spacing w:after="120"/>
              <w:ind w:left="607" w:hanging="607"/>
              <w:rPr>
                <w:b/>
              </w:rPr>
            </w:pPr>
            <w:r w:rsidRPr="00DA2000">
              <w:rPr>
                <w:b/>
              </w:rPr>
              <w:t>[X]</w:t>
            </w:r>
            <w:r w:rsidRPr="00DA2000">
              <w:rPr>
                <w:b/>
              </w:rPr>
              <w:tab/>
              <w:t>Todos los interlocutores comerciales</w:t>
            </w:r>
            <w:r w:rsidRPr="00A834A1">
              <w:t xml:space="preserve"> </w:t>
            </w:r>
          </w:p>
          <w:p w:rsidR="00B91FF3" w:rsidRPr="00DA2000" w:rsidP="00DA2000" w14:paraId="26058824" w14:textId="77777777">
            <w:pPr>
              <w:spacing w:after="120"/>
              <w:ind w:left="607" w:hanging="607"/>
              <w:rPr>
                <w:b/>
              </w:rPr>
            </w:pPr>
            <w:r w:rsidRPr="00DA2000">
              <w:rPr>
                <w:b/>
              </w:rPr>
              <w:t>[ ]</w:t>
            </w:r>
            <w:r w:rsidRPr="00DA2000">
              <w:rPr>
                <w:b/>
              </w:rPr>
              <w:tab/>
              <w:t>Regiones o países específicos:</w:t>
            </w:r>
            <w:r w:rsidRPr="00A834A1">
              <w:t xml:space="preserve"> </w:t>
            </w:r>
          </w:p>
        </w:tc>
      </w:tr>
      <w:tr w14:paraId="38820841"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0C010B5A" w14:textId="77777777">
            <w:pPr>
              <w:spacing w:before="120" w:after="120"/>
            </w:pPr>
            <w:r w:rsidRPr="00DA2000">
              <w:rPr>
                <w:b/>
              </w:rPr>
              <w:t>5.</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1F1D298E" w14:textId="77777777">
            <w:pPr>
              <w:spacing w:before="120" w:after="120"/>
            </w:pPr>
            <w:r w:rsidRPr="00DA2000">
              <w:rPr>
                <w:b/>
              </w:rPr>
              <w:t>Título del documento notificado:</w:t>
            </w:r>
            <w:r w:rsidRPr="00A834A1">
              <w:t xml:space="preserve"> </w:t>
            </w:r>
            <w:r w:rsidRPr="00A834A1">
              <w:t>Proyecto de Decreto que incorpora al ordenamiento jurídico nacional la Resolución MERCOSUR GMC No 21/24 "Condiciones que deben cumplir las unidades de aislamiento de animales para la cuarentena de exportación y las disposiciones para su funcionamiento (Derogación de la Resolución GMC No 21/97)</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2+6</w:t>
            </w:r>
          </w:p>
          <w:p w:rsidR="00B91FF3" w:rsidRPr="00DA2000" w:rsidP="00FD68CB" w14:paraId="3CCFE65B" w14:textId="77777777">
            <w:hyperlink r:id="rId4" w:tgtFrame="_blank" w:history="1">
              <w:r w:rsidRPr="00DA2000">
                <w:rPr>
                  <w:color w:val="0000FF"/>
                  <w:u w:val="single"/>
                </w:rPr>
                <w:t>https://members.wto.org/crnattachments/2025/SPS/URY/25_01135_00_s.pdf</w:t>
              </w:r>
            </w:hyperlink>
          </w:p>
          <w:p w:rsidR="00B91FF3" w:rsidRPr="00DA2000" w:rsidP="00DA2000" w14:paraId="0EC50CA0" w14:textId="77777777">
            <w:pPr>
              <w:spacing w:after="120"/>
            </w:pPr>
            <w:hyperlink r:id="rId5" w:tgtFrame="_blank" w:history="1">
              <w:r w:rsidRPr="00DA2000">
                <w:rPr>
                  <w:color w:val="0000FF"/>
                  <w:u w:val="single"/>
                </w:rPr>
                <w:t>https://members.wto.org/crnattachments/2025/SPS/URY/25_01135_01_s.pdf</w:t>
              </w:r>
            </w:hyperlink>
          </w:p>
        </w:tc>
      </w:tr>
      <w:tr w14:paraId="6EC81808"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6F836CF1" w14:textId="77777777">
            <w:pPr>
              <w:spacing w:before="120" w:after="120"/>
            </w:pPr>
            <w:r w:rsidRPr="00DA2000">
              <w:rPr>
                <w:b/>
              </w:rPr>
              <w:t>6.</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1FF756C2" w14:textId="77777777">
            <w:pPr>
              <w:spacing w:before="120" w:after="120"/>
            </w:pPr>
            <w:r w:rsidRPr="00DA2000">
              <w:rPr>
                <w:b/>
              </w:rPr>
              <w:t>Descripción del contenido:</w:t>
            </w:r>
            <w:r w:rsidRPr="00A834A1">
              <w:t xml:space="preserve"> </w:t>
            </w:r>
            <w:r w:rsidRPr="00A834A1">
              <w:t xml:space="preserve">El proyecto de </w:t>
            </w:r>
            <w:r w:rsidRPr="00A834A1">
              <w:t>Decreto establece las condiciones que deben cumplir las unidades de aislamiento de animales aprobadas en el país de origen para la exportación al Uruguay, de manera de prevenir el ingreso de enfermedades animales.</w:t>
            </w:r>
          </w:p>
        </w:tc>
      </w:tr>
      <w:tr w14:paraId="6931A572"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0D4ED6A8" w14:textId="77777777">
            <w:pPr>
              <w:spacing w:before="120" w:after="120"/>
              <w:rPr>
                <w:b/>
              </w:rPr>
            </w:pPr>
            <w:r w:rsidRPr="00DA2000">
              <w:rPr>
                <w:b/>
              </w:rPr>
              <w:t>7.</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248DA64D" w14:textId="77777777">
            <w:pPr>
              <w:spacing w:before="120" w:after="120"/>
            </w:pPr>
            <w:r w:rsidRPr="00DA2000">
              <w:rPr>
                <w:b/>
              </w:rPr>
              <w:t>Objetivo y razón de ser: [ ] inocuidad de los alimentos, [X] sanidad animal, [ ] preservación de los vegetales, [ ] protección de la salud humana contra las enfermedades o plagas animales o vegetales, [ ] protección del territorio contra otros daños causados por plagas.</w:t>
            </w:r>
            <w:r w:rsidRPr="00A834A1">
              <w:t xml:space="preserve"> </w:t>
            </w:r>
          </w:p>
        </w:tc>
      </w:tr>
      <w:tr w14:paraId="2D354B23"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30A4FF93" w14:textId="77777777">
            <w:pPr>
              <w:spacing w:before="120" w:after="120"/>
              <w:rPr>
                <w:b/>
              </w:rPr>
            </w:pPr>
            <w:r w:rsidRPr="00DA2000">
              <w:rPr>
                <w:b/>
              </w:rPr>
              <w:t>8.</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44ED793A" w14:textId="77777777">
            <w:pPr>
              <w:spacing w:before="120" w:after="120"/>
            </w:pPr>
            <w:r w:rsidRPr="00DA2000">
              <w:rPr>
                <w:b/>
              </w:rPr>
              <w:t xml:space="preserve">¿Existe una norma internacional pertinente? De ser así, indíquese la norma: </w:t>
            </w:r>
          </w:p>
          <w:p w:rsidR="00B91FF3" w:rsidRPr="00DA2000" w:rsidP="00DA2000" w14:paraId="65508334" w14:textId="77777777">
            <w:pPr>
              <w:spacing w:after="12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DA2000" w14:paraId="5CC659A0" w14:textId="77777777">
            <w:pPr>
              <w:spacing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DA2000" w14:paraId="40693301" w14:textId="77777777">
            <w:pPr>
              <w:spacing w:after="120"/>
              <w:ind w:left="720" w:hanging="720"/>
            </w:pPr>
            <w:r w:rsidRPr="00DA2000">
              <w:rPr>
                <w:b/>
              </w:rPr>
              <w:t>[ ]</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w:t>
            </w:r>
          </w:p>
          <w:p w:rsidR="00B91FF3" w:rsidRPr="00DA2000" w:rsidP="00DA2000" w14:paraId="1ED68C13" w14:textId="77777777">
            <w:pPr>
              <w:spacing w:after="120"/>
              <w:ind w:left="720" w:hanging="720"/>
            </w:pPr>
            <w:r w:rsidRPr="00DA2000">
              <w:rPr>
                <w:b/>
              </w:rPr>
              <w:t>[X]</w:t>
            </w:r>
            <w:r w:rsidRPr="00DA2000">
              <w:rPr>
                <w:b/>
              </w:rPr>
              <w:tab/>
              <w:t>Ninguna</w:t>
            </w:r>
          </w:p>
          <w:p w:rsidR="00B91FF3" w:rsidRPr="00DA2000" w:rsidP="00DA2000" w14:paraId="27C87F28" w14:textId="77777777">
            <w:pPr>
              <w:spacing w:after="120"/>
              <w:rPr>
                <w:b/>
              </w:rPr>
            </w:pPr>
            <w:r w:rsidRPr="00DA2000">
              <w:rPr>
                <w:b/>
              </w:rPr>
              <w:t xml:space="preserve">¿Se ajusta la </w:t>
            </w:r>
            <w:r w:rsidRPr="00DA2000">
              <w:rPr>
                <w:b/>
              </w:rPr>
              <w:t>reglamentación que se propone a la norma internacional pertinente?</w:t>
            </w:r>
          </w:p>
          <w:p w:rsidR="00B91FF3" w:rsidRPr="00DA2000" w:rsidP="00FF0A01" w14:paraId="51C2FB98" w14:textId="77777777">
            <w:pPr>
              <w:spacing w:before="240" w:after="80"/>
              <w:rPr>
                <w:bCs/>
              </w:rPr>
            </w:pPr>
            <w:r w:rsidRPr="00DA2000">
              <w:rPr>
                <w:b/>
              </w:rPr>
              <w:t>[ ] Sí   [ ] No</w:t>
            </w:r>
          </w:p>
          <w:p w:rsidR="00B91FF3" w:rsidRPr="00DA2000" w:rsidP="00DA2000" w14:paraId="403ADCCC"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123D38D3"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70904D10" w14:textId="77777777">
            <w:pPr>
              <w:spacing w:before="120" w:after="120"/>
            </w:pPr>
            <w:r w:rsidRPr="00DA2000">
              <w:rPr>
                <w:b/>
              </w:rPr>
              <w:t>9.</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6AE9465C" w14:textId="77777777">
            <w:pPr>
              <w:spacing w:before="120" w:after="120"/>
            </w:pPr>
            <w:r w:rsidRPr="00DA2000">
              <w:rPr>
                <w:b/>
              </w:rPr>
              <w:t>Otros documentos pertinentes e idioma(s) en que están disponibles:</w:t>
            </w:r>
            <w:r w:rsidRPr="00A834A1">
              <w:t xml:space="preserve">  </w:t>
            </w:r>
          </w:p>
        </w:tc>
      </w:tr>
      <w:tr w14:paraId="5709DE6E"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51B9C4CD" w14:textId="77777777">
            <w:pPr>
              <w:spacing w:before="120" w:after="120"/>
            </w:pPr>
            <w:r w:rsidRPr="00DA2000">
              <w:rPr>
                <w:b/>
              </w:rPr>
              <w:t>10.</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5EBFD79E"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w:t>
            </w:r>
            <w:r w:rsidRPr="00A834A1">
              <w:t>Por determinar, pero no antes de la finalización del período de comentarios.</w:t>
            </w:r>
          </w:p>
          <w:p w:rsidR="00B91FF3" w:rsidRPr="00DA2000" w:rsidP="00DA2000" w14:paraId="00BFBEDD"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w:t>
            </w:r>
            <w:r w:rsidRPr="00A834A1">
              <w:rPr>
                <w:bCs/>
              </w:rPr>
              <w:t>Por determinar, pero no antes de la finalización del período de comentarios.</w:t>
            </w:r>
          </w:p>
        </w:tc>
      </w:tr>
      <w:tr w14:paraId="7D0D1301"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30A6FA01" w14:textId="77777777">
            <w:pPr>
              <w:spacing w:before="120" w:after="120"/>
            </w:pPr>
            <w:r w:rsidRPr="00DA2000">
              <w:rPr>
                <w:b/>
              </w:rPr>
              <w:t>11.</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10D1C7B7" w14:textId="77777777">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w:t>
            </w:r>
            <w:r w:rsidRPr="00A834A1">
              <w:t>Por determinar, pero no antes de la finalización del período de comentarios.</w:t>
            </w:r>
          </w:p>
          <w:p w:rsidR="00B91FF3" w:rsidRPr="00DA2000" w:rsidP="00DA2000" w14:paraId="5AE778AB" w14:textId="77777777">
            <w:pPr>
              <w:spacing w:after="120"/>
              <w:ind w:left="607" w:hanging="607"/>
            </w:pPr>
            <w:r w:rsidRPr="00DA2000">
              <w:rPr>
                <w:b/>
              </w:rPr>
              <w:t>[ ]</w:t>
            </w:r>
            <w:r w:rsidRPr="00DA2000">
              <w:rPr>
                <w:b/>
              </w:rPr>
              <w:tab/>
              <w:t>Medida de facilitación del comercio</w:t>
            </w:r>
            <w:r w:rsidRPr="00A834A1">
              <w:t xml:space="preserve"> </w:t>
            </w:r>
          </w:p>
        </w:tc>
      </w:tr>
      <w:tr w14:paraId="032BF275"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799F1A3A" w14:textId="77777777">
            <w:pPr>
              <w:spacing w:before="120" w:after="120"/>
            </w:pPr>
            <w:r w:rsidRPr="00DA2000">
              <w:rPr>
                <w:b/>
              </w:rPr>
              <w:t>12.</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67BE0F7D" w14:textId="77777777">
            <w:pPr>
              <w:spacing w:before="120" w:after="120"/>
            </w:pPr>
            <w:r w:rsidRPr="00DA2000">
              <w:rPr>
                <w:b/>
              </w:rPr>
              <w:t xml:space="preserve">Fecha </w:t>
            </w:r>
            <w:r w:rsidRPr="00DA2000">
              <w:rPr>
                <w:b/>
              </w:rPr>
              <w:t xml:space="preserve">límite para la presentación de observaciones: [X] Sesenta días a partir de la fecha de distribución de la notificación y/o </w:t>
            </w:r>
            <w:r w:rsidRPr="00DA2000">
              <w:rPr>
                <w:b/>
                <w:i/>
              </w:rPr>
              <w:t>(día/mes/año)</w:t>
            </w:r>
            <w:r w:rsidRPr="00DA2000">
              <w:rPr>
                <w:b/>
              </w:rPr>
              <w:t>:</w:t>
            </w:r>
            <w:r w:rsidRPr="00A834A1">
              <w:t xml:space="preserve"> 4 de abril de 2025</w:t>
            </w:r>
          </w:p>
          <w:p w:rsidR="00B91FF3" w:rsidRPr="00DA2000" w:rsidP="00DA2000" w14:paraId="01652853" w14:textId="77777777">
            <w:pPr>
              <w:keepNext/>
              <w:spacing w:after="120"/>
            </w:pPr>
            <w:r w:rsidRPr="00DA2000">
              <w:rPr>
                <w:b/>
              </w:rPr>
              <w:t>Organismo o autoridad encargado de tramitar las observaciones: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854860" w:rsidRPr="00A834A1" w:rsidP="00DA2000" w14:paraId="20C89993" w14:textId="77777777">
            <w:pPr>
              <w:keepNext/>
            </w:pPr>
            <w:r w:rsidRPr="00A834A1">
              <w:t>Ministerio de Relaciones Exteriores</w:t>
            </w:r>
          </w:p>
          <w:p w:rsidR="00854860" w:rsidRPr="00A834A1" w:rsidP="00DA2000" w14:paraId="4AB85054" w14:textId="77777777">
            <w:pPr>
              <w:keepNext/>
            </w:pPr>
            <w:r w:rsidRPr="00A834A1">
              <w:t>Dirección General para Asuntos Económicos Internacionales</w:t>
            </w:r>
          </w:p>
          <w:p w:rsidR="00854860" w:rsidRPr="00A834A1" w:rsidP="00DA2000" w14:paraId="1BEE8723" w14:textId="77777777">
            <w:pPr>
              <w:keepNext/>
            </w:pPr>
            <w:r w:rsidRPr="00A834A1">
              <w:t>Dirección de Organismos Internacionales Económicos</w:t>
            </w:r>
          </w:p>
          <w:p w:rsidR="00854860" w:rsidRPr="00A834A1" w:rsidP="00DA2000" w14:paraId="28C318FE" w14:textId="77777777">
            <w:pPr>
              <w:keepNext/>
            </w:pPr>
            <w:r w:rsidRPr="00A834A1">
              <w:t>Colonia 1206, 4° piso</w:t>
            </w:r>
          </w:p>
          <w:p w:rsidR="00854860" w:rsidRPr="00A834A1" w:rsidP="00DA2000" w14:paraId="5FA2827E" w14:textId="77777777">
            <w:pPr>
              <w:keepNext/>
            </w:pPr>
            <w:r w:rsidRPr="00A834A1">
              <w:t>Montevideo, Uruguay</w:t>
            </w:r>
          </w:p>
          <w:p w:rsidR="00854860" w:rsidRPr="00A834A1" w:rsidP="00DA2000" w14:paraId="7874FAC8" w14:textId="77777777">
            <w:pPr>
              <w:keepNext/>
            </w:pPr>
            <w:r w:rsidRPr="00A834A1">
              <w:t>Tel: +(598) 2902 0618</w:t>
            </w:r>
          </w:p>
          <w:p w:rsidR="00854860" w:rsidRPr="00A834A1" w:rsidP="00DA2000" w14:paraId="3AC5B0C9" w14:textId="77777777">
            <w:pPr>
              <w:keepNext/>
            </w:pPr>
            <w:r w:rsidRPr="00A834A1">
              <w:t>Fax: +(598) 2901 7413</w:t>
            </w:r>
          </w:p>
          <w:p w:rsidR="00854860" w:rsidRPr="00A834A1" w:rsidP="00FD68CB" w14:paraId="4D1BD8AC" w14:textId="77777777">
            <w:pPr>
              <w:keepNext/>
              <w:spacing w:after="120"/>
            </w:pPr>
            <w:r w:rsidRPr="00A834A1">
              <w:t xml:space="preserve">Correo electrónico: </w:t>
            </w:r>
            <w:hyperlink r:id="rId6" w:history="1">
              <w:r w:rsidRPr="00A834A1">
                <w:rPr>
                  <w:color w:val="0000FF"/>
                  <w:u w:val="single"/>
                </w:rPr>
                <w:t>negociaciones.organismos@mrree.gub.uy</w:t>
              </w:r>
            </w:hyperlink>
          </w:p>
          <w:p w:rsidR="00854860" w:rsidRPr="00A834A1" w:rsidP="00DA2000" w14:paraId="40542D87" w14:textId="77777777">
            <w:pPr>
              <w:keepNext/>
            </w:pPr>
            <w:r w:rsidRPr="00A834A1">
              <w:t>Ministerio de Ganadería, Agricultura y Pesca</w:t>
            </w:r>
          </w:p>
          <w:p w:rsidR="00854860" w:rsidRPr="00A834A1" w:rsidP="00DA2000" w14:paraId="78637539" w14:textId="77777777">
            <w:pPr>
              <w:keepNext/>
            </w:pPr>
            <w:r w:rsidRPr="00A834A1">
              <w:t>Unidad de Asuntos Internacionales</w:t>
            </w:r>
          </w:p>
          <w:p w:rsidR="00854860" w:rsidRPr="00A834A1" w:rsidP="00DA2000" w14:paraId="1A94FC1A" w14:textId="77777777">
            <w:pPr>
              <w:keepNext/>
            </w:pPr>
            <w:r w:rsidRPr="00A834A1">
              <w:t>Constituyente 1476, tercer piso</w:t>
            </w:r>
          </w:p>
          <w:p w:rsidR="00854860" w:rsidRPr="00A834A1" w:rsidP="00DA2000" w14:paraId="6098369A" w14:textId="77777777">
            <w:pPr>
              <w:keepNext/>
            </w:pPr>
            <w:r w:rsidRPr="00A834A1">
              <w:t>Montevideo, Uruguay</w:t>
            </w:r>
          </w:p>
          <w:p w:rsidR="00854860" w:rsidRPr="00A834A1" w:rsidP="00DA2000" w14:paraId="4A73A4E3" w14:textId="77777777">
            <w:pPr>
              <w:keepNext/>
            </w:pPr>
            <w:r w:rsidRPr="00A834A1">
              <w:t>Tel: +(598) 2412 6358</w:t>
            </w:r>
          </w:p>
          <w:p w:rsidR="00854860" w:rsidRPr="00A834A1" w:rsidP="00DA2000" w14:paraId="5189645E" w14:textId="77777777">
            <w:pPr>
              <w:keepNext/>
            </w:pPr>
            <w:r w:rsidRPr="00A834A1">
              <w:t>Fax: +(598) 2410 7205</w:t>
            </w:r>
          </w:p>
          <w:p w:rsidR="00854860" w:rsidRPr="00A834A1" w:rsidP="00DA2000" w14:paraId="1EDC4411" w14:textId="77777777">
            <w:pPr>
              <w:keepNext/>
              <w:spacing w:after="120"/>
            </w:pPr>
            <w:r w:rsidRPr="00A834A1">
              <w:t xml:space="preserve">Correo electrónico: </w:t>
            </w:r>
            <w:hyperlink r:id="rId7" w:history="1">
              <w:r w:rsidRPr="00A834A1">
                <w:rPr>
                  <w:color w:val="0000FF"/>
                  <w:u w:val="single"/>
                </w:rPr>
                <w:t>uai@mgap.gub.uy</w:t>
              </w:r>
            </w:hyperlink>
          </w:p>
        </w:tc>
      </w:tr>
      <w:tr w14:paraId="04BF348D" w14:textId="77777777" w:rsidTr="000D29D0">
        <w:tblPrEx>
          <w:tblW w:w="5000" w:type="pct"/>
          <w:tblLayout w:type="fixed"/>
          <w:tblLook w:val="0000"/>
        </w:tblPrEx>
        <w:tc>
          <w:tcPr>
            <w:tcW w:w="707" w:type="dxa"/>
            <w:tcBorders>
              <w:top w:val="single" w:sz="6" w:space="0" w:color="auto"/>
            </w:tcBorders>
            <w:shd w:val="clear" w:color="auto" w:fill="auto"/>
            <w:tcMar>
              <w:left w:w="108" w:type="dxa"/>
              <w:right w:w="108" w:type="dxa"/>
            </w:tcMar>
          </w:tcPr>
          <w:p w:rsidR="00B91FF3" w:rsidRPr="00DA2000" w:rsidP="000D29D0" w14:paraId="48012169" w14:textId="77777777">
            <w:pPr>
              <w:keepNext/>
              <w:keepLines/>
              <w:spacing w:before="120" w:after="120"/>
            </w:pPr>
            <w:r w:rsidRPr="00DA2000">
              <w:rPr>
                <w:b/>
              </w:rPr>
              <w:t>13.</w:t>
            </w:r>
          </w:p>
        </w:tc>
        <w:tc>
          <w:tcPr>
            <w:tcW w:w="8320" w:type="dxa"/>
            <w:tcBorders>
              <w:top w:val="single" w:sz="6" w:space="0" w:color="auto"/>
            </w:tcBorders>
            <w:shd w:val="clear" w:color="auto" w:fill="auto"/>
            <w:tcMar>
              <w:left w:w="108" w:type="dxa"/>
              <w:right w:w="108" w:type="dxa"/>
            </w:tcMar>
          </w:tcPr>
          <w:p w:rsidR="00B91FF3" w:rsidRPr="00DA2000" w:rsidP="000D29D0" w14:paraId="6E6B87BF"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854860" w:rsidRPr="00A834A1" w:rsidP="000D29D0" w14:paraId="2E43899F" w14:textId="77777777">
            <w:pPr>
              <w:keepNext/>
              <w:keepLines/>
            </w:pPr>
            <w:r w:rsidRPr="00A834A1">
              <w:t>Ministerio de Relaciones Exteriores</w:t>
            </w:r>
          </w:p>
          <w:p w:rsidR="00854860" w:rsidRPr="00A834A1" w:rsidP="000D29D0" w14:paraId="70036D81" w14:textId="77777777">
            <w:pPr>
              <w:keepNext/>
              <w:keepLines/>
            </w:pPr>
            <w:r w:rsidRPr="00A834A1">
              <w:t>Dirección General para Asuntos Económicos Internacionales</w:t>
            </w:r>
          </w:p>
          <w:p w:rsidR="00854860" w:rsidRPr="00A834A1" w:rsidP="000D29D0" w14:paraId="4E8CD869" w14:textId="77777777">
            <w:pPr>
              <w:keepNext/>
              <w:keepLines/>
            </w:pPr>
            <w:r w:rsidRPr="00A834A1">
              <w:t>Dirección de Organismos Internacionales Económicos</w:t>
            </w:r>
          </w:p>
          <w:p w:rsidR="00854860" w:rsidRPr="00A834A1" w:rsidP="000D29D0" w14:paraId="0C571960" w14:textId="77777777">
            <w:pPr>
              <w:keepNext/>
              <w:keepLines/>
            </w:pPr>
            <w:r w:rsidRPr="00A834A1">
              <w:t>Colonia 1206, 4° piso</w:t>
            </w:r>
          </w:p>
          <w:p w:rsidR="00854860" w:rsidRPr="00A834A1" w:rsidP="000D29D0" w14:paraId="04753A91" w14:textId="77777777">
            <w:pPr>
              <w:keepNext/>
              <w:keepLines/>
            </w:pPr>
            <w:r w:rsidRPr="00A834A1">
              <w:t>Montevideo</w:t>
            </w:r>
          </w:p>
          <w:p w:rsidR="00854860" w:rsidRPr="00A834A1" w:rsidP="000D29D0" w14:paraId="2054731E" w14:textId="77777777">
            <w:pPr>
              <w:keepNext/>
              <w:keepLines/>
            </w:pPr>
            <w:r w:rsidRPr="00A834A1">
              <w:t>Tel: +(598) 2902 0618</w:t>
            </w:r>
          </w:p>
          <w:p w:rsidR="00854860" w:rsidRPr="00A834A1" w:rsidP="000D29D0" w14:paraId="62D10057" w14:textId="77777777">
            <w:pPr>
              <w:keepNext/>
              <w:keepLines/>
            </w:pPr>
            <w:r w:rsidRPr="00A834A1">
              <w:t>Fax: +(598) 2901 7413</w:t>
            </w:r>
          </w:p>
          <w:p w:rsidR="00854860" w:rsidRPr="00A834A1" w:rsidP="00FD68CB" w14:paraId="0706FD86" w14:textId="77777777">
            <w:pPr>
              <w:keepNext/>
              <w:spacing w:after="120"/>
            </w:pPr>
            <w:r w:rsidRPr="00A834A1">
              <w:t xml:space="preserve">Correo electrónico: </w:t>
            </w:r>
            <w:hyperlink r:id="rId6" w:history="1">
              <w:r w:rsidRPr="00A834A1">
                <w:rPr>
                  <w:color w:val="0000FF"/>
                  <w:u w:val="single"/>
                </w:rPr>
                <w:t>negociaciones.organismos@mrree.gub.uy</w:t>
              </w:r>
            </w:hyperlink>
          </w:p>
          <w:p w:rsidR="00854860" w:rsidRPr="00A834A1" w:rsidP="000D29D0" w14:paraId="3238B115" w14:textId="77777777">
            <w:pPr>
              <w:keepNext/>
              <w:keepLines/>
            </w:pPr>
            <w:r w:rsidRPr="00A834A1">
              <w:t>Ministerio de Ganadería, Agricultura y Pesca</w:t>
            </w:r>
          </w:p>
          <w:p w:rsidR="00854860" w:rsidRPr="00A834A1" w:rsidP="000D29D0" w14:paraId="43EE3D55" w14:textId="77777777">
            <w:pPr>
              <w:keepNext/>
              <w:keepLines/>
            </w:pPr>
            <w:r w:rsidRPr="00A834A1">
              <w:t>Unidad de Asuntos Internacionales</w:t>
            </w:r>
          </w:p>
          <w:p w:rsidR="00854860" w:rsidRPr="00A834A1" w:rsidP="000D29D0" w14:paraId="25B3C364" w14:textId="77777777">
            <w:pPr>
              <w:keepNext/>
              <w:keepLines/>
            </w:pPr>
            <w:r w:rsidRPr="00A834A1">
              <w:t>Constituyente 1476, tercer piso</w:t>
            </w:r>
          </w:p>
          <w:p w:rsidR="00854860" w:rsidRPr="00A834A1" w:rsidP="000D29D0" w14:paraId="7C5BA12D" w14:textId="77777777">
            <w:pPr>
              <w:keepNext/>
              <w:keepLines/>
            </w:pPr>
            <w:r w:rsidRPr="00A834A1">
              <w:t>Montevideo, Uruguay</w:t>
            </w:r>
          </w:p>
          <w:p w:rsidR="00854860" w:rsidRPr="00A834A1" w:rsidP="000D29D0" w14:paraId="624330FC" w14:textId="77777777">
            <w:pPr>
              <w:keepNext/>
              <w:keepLines/>
            </w:pPr>
            <w:r w:rsidRPr="00A834A1">
              <w:t>Tel: +(598) 2412 6358</w:t>
            </w:r>
          </w:p>
          <w:p w:rsidR="00854860" w:rsidRPr="00A834A1" w:rsidP="000D29D0" w14:paraId="46BB1447" w14:textId="77777777">
            <w:pPr>
              <w:keepNext/>
              <w:keepLines/>
            </w:pPr>
            <w:r w:rsidRPr="00A834A1">
              <w:t>Fax: +(598) 2410 7205</w:t>
            </w:r>
          </w:p>
          <w:p w:rsidR="00854860" w:rsidRPr="00A834A1" w:rsidP="000D29D0" w14:paraId="1205D4BE" w14:textId="77777777">
            <w:pPr>
              <w:keepNext/>
              <w:keepLines/>
              <w:spacing w:after="120"/>
            </w:pPr>
            <w:r w:rsidRPr="00A834A1">
              <w:t xml:space="preserve">Correo electrónico: </w:t>
            </w:r>
            <w:hyperlink r:id="rId7" w:history="1">
              <w:r w:rsidRPr="00A834A1">
                <w:rPr>
                  <w:color w:val="0000FF"/>
                  <w:u w:val="single"/>
                </w:rPr>
                <w:t>uai@mgap.gub.uy</w:t>
              </w:r>
            </w:hyperlink>
          </w:p>
        </w:tc>
      </w:tr>
    </w:tbl>
    <w:p w:rsidR="00337700" w:rsidRPr="00FF0A01" w:rsidP="00DA2000" w14:paraId="364FA930" w14:textId="77777777">
      <w:pPr>
        <w:rPr>
          <w:sz w:val="2"/>
          <w:szCs w:val="2"/>
        </w:rPr>
      </w:pPr>
    </w:p>
    <w:sectPr w:rsidSect="00FD68C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altName w:val="Century Gothic"/>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FD68CB" w:rsidP="00FD68CB" w14:paraId="6DF292ED" w14:textId="65BCB00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FD68CB" w:rsidP="00FD68CB" w14:paraId="0275C101" w14:textId="0B27A38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1A371FF3"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68CB" w:rsidRPr="00FD68CB" w:rsidP="00FD68CB" w14:paraId="10B1AD57" w14:textId="77777777">
    <w:pPr>
      <w:pStyle w:val="Header"/>
      <w:pBdr>
        <w:bottom w:val="single" w:sz="4" w:space="1" w:color="auto"/>
      </w:pBdr>
      <w:tabs>
        <w:tab w:val="clear" w:pos="4513"/>
        <w:tab w:val="clear" w:pos="9027"/>
      </w:tabs>
      <w:jc w:val="center"/>
    </w:pPr>
    <w:r w:rsidRPr="00FD68CB">
      <w:t>G/SPS/N/URY/91</w:t>
    </w:r>
  </w:p>
  <w:p w:rsidR="00FD68CB" w:rsidRPr="00FD68CB" w:rsidP="00FD68CB" w14:paraId="20CE3402" w14:textId="77777777">
    <w:pPr>
      <w:pStyle w:val="Header"/>
      <w:pBdr>
        <w:bottom w:val="single" w:sz="4" w:space="1" w:color="auto"/>
      </w:pBdr>
      <w:tabs>
        <w:tab w:val="clear" w:pos="4513"/>
        <w:tab w:val="clear" w:pos="9027"/>
      </w:tabs>
      <w:jc w:val="center"/>
    </w:pPr>
  </w:p>
  <w:p w:rsidR="00FD68CB" w:rsidRPr="00FD68CB" w:rsidP="00FD68CB" w14:paraId="2EFD74CA" w14:textId="0B5396D6">
    <w:pPr>
      <w:pStyle w:val="Header"/>
      <w:pBdr>
        <w:bottom w:val="single" w:sz="4" w:space="1" w:color="auto"/>
      </w:pBdr>
      <w:tabs>
        <w:tab w:val="clear" w:pos="4513"/>
        <w:tab w:val="clear" w:pos="9027"/>
      </w:tabs>
      <w:jc w:val="center"/>
    </w:pPr>
    <w:r w:rsidRPr="00FD68CB">
      <w:t xml:space="preserve">- </w:t>
    </w:r>
    <w:r w:rsidRPr="00FD68CB">
      <w:fldChar w:fldCharType="begin"/>
    </w:r>
    <w:r w:rsidRPr="00FD68CB">
      <w:instrText xml:space="preserve"> PAGE </w:instrText>
    </w:r>
    <w:r w:rsidRPr="00FD68CB">
      <w:fldChar w:fldCharType="separate"/>
    </w:r>
    <w:r w:rsidRPr="00FD68CB">
      <w:t>2</w:t>
    </w:r>
    <w:r w:rsidRPr="00FD68CB">
      <w:fldChar w:fldCharType="end"/>
    </w:r>
    <w:r w:rsidRPr="00FD68CB">
      <w:t xml:space="preserve"> -</w:t>
    </w:r>
  </w:p>
  <w:p w:rsidR="00B91FF3" w:rsidRPr="00FD68CB" w:rsidP="00FD68CB" w14:paraId="75FE945A" w14:textId="6CA5C82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68CB" w:rsidRPr="00FD68CB" w:rsidP="00FD68CB" w14:paraId="7A307FDF" w14:textId="77777777">
    <w:pPr>
      <w:pStyle w:val="Header"/>
      <w:pBdr>
        <w:bottom w:val="single" w:sz="4" w:space="1" w:color="auto"/>
      </w:pBdr>
      <w:tabs>
        <w:tab w:val="clear" w:pos="4513"/>
        <w:tab w:val="clear" w:pos="9027"/>
      </w:tabs>
      <w:jc w:val="center"/>
    </w:pPr>
    <w:r w:rsidRPr="00FD68CB">
      <w:t>G/SPS/N/URY/91</w:t>
    </w:r>
  </w:p>
  <w:p w:rsidR="00FD68CB" w:rsidRPr="00FD68CB" w:rsidP="00FD68CB" w14:paraId="5E909B61" w14:textId="77777777">
    <w:pPr>
      <w:pStyle w:val="Header"/>
      <w:pBdr>
        <w:bottom w:val="single" w:sz="4" w:space="1" w:color="auto"/>
      </w:pBdr>
      <w:tabs>
        <w:tab w:val="clear" w:pos="4513"/>
        <w:tab w:val="clear" w:pos="9027"/>
      </w:tabs>
      <w:jc w:val="center"/>
    </w:pPr>
  </w:p>
  <w:p w:rsidR="00FD68CB" w:rsidRPr="00FD68CB" w:rsidP="00FD68CB" w14:paraId="71E00F57" w14:textId="31A69436">
    <w:pPr>
      <w:pStyle w:val="Header"/>
      <w:pBdr>
        <w:bottom w:val="single" w:sz="4" w:space="1" w:color="auto"/>
      </w:pBdr>
      <w:tabs>
        <w:tab w:val="clear" w:pos="4513"/>
        <w:tab w:val="clear" w:pos="9027"/>
      </w:tabs>
      <w:jc w:val="center"/>
    </w:pPr>
    <w:r w:rsidRPr="00FD68CB">
      <w:t xml:space="preserve">- </w:t>
    </w:r>
    <w:r w:rsidRPr="00FD68CB">
      <w:fldChar w:fldCharType="begin"/>
    </w:r>
    <w:r w:rsidRPr="00FD68CB">
      <w:instrText xml:space="preserve"> PAGE </w:instrText>
    </w:r>
    <w:r w:rsidRPr="00FD68CB">
      <w:fldChar w:fldCharType="separate"/>
    </w:r>
    <w:r w:rsidRPr="00FD68CB">
      <w:rPr>
        <w:noProof/>
      </w:rPr>
      <w:t>3</w:t>
    </w:r>
    <w:r w:rsidRPr="00FD68CB">
      <w:fldChar w:fldCharType="end"/>
    </w:r>
    <w:r w:rsidRPr="00FD68CB">
      <w:t xml:space="preserve"> -</w:t>
    </w:r>
  </w:p>
  <w:p w:rsidR="00DD65B2" w:rsidRPr="00FD68CB" w:rsidP="00FD68CB" w14:paraId="7863921B" w14:textId="12B982E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7FC007A"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3178A4E1"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7C5A1C48" w14:textId="48A01706">
          <w:pPr>
            <w:jc w:val="right"/>
            <w:rPr>
              <w:b/>
              <w:color w:val="FF0000"/>
              <w:szCs w:val="18"/>
            </w:rPr>
          </w:pPr>
          <w:r>
            <w:rPr>
              <w:b/>
              <w:color w:val="FF0000"/>
              <w:szCs w:val="18"/>
            </w:rPr>
            <w:t xml:space="preserve"> </w:t>
          </w:r>
        </w:p>
      </w:tc>
    </w:tr>
    <w:bookmarkEnd w:id="0"/>
    <w:tr w14:paraId="6E300A8D"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09AB07CA"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75pt;height:56.25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B91FF3" w14:paraId="01567E18" w14:textId="77777777">
          <w:pPr>
            <w:jc w:val="right"/>
            <w:rPr>
              <w:b/>
              <w:szCs w:val="18"/>
            </w:rPr>
          </w:pPr>
        </w:p>
      </w:tc>
    </w:tr>
    <w:tr w14:paraId="2E6B2B0B"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4411A707"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043017" w:rsidRPr="00B91FF3" w:rsidP="00043017" w14:paraId="13DD5DFB" w14:textId="062DACBD">
          <w:pPr>
            <w:jc w:val="right"/>
            <w:rPr>
              <w:b/>
              <w:szCs w:val="18"/>
            </w:rPr>
          </w:pPr>
          <w:bookmarkStart w:id="1" w:name="bmkSymbols"/>
          <w:r>
            <w:rPr>
              <w:b/>
              <w:szCs w:val="18"/>
            </w:rPr>
            <w:t>G/SPS/N/URY/91</w:t>
          </w:r>
          <w:bookmarkEnd w:id="1"/>
        </w:p>
      </w:tc>
    </w:tr>
    <w:tr w14:paraId="79C472F1"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605F1C10"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3BC46E33" w14:textId="77777777">
          <w:pPr>
            <w:jc w:val="right"/>
            <w:rPr>
              <w:szCs w:val="18"/>
            </w:rPr>
          </w:pPr>
          <w:bookmarkStart w:id="2" w:name="spsDateDistribution"/>
          <w:bookmarkStart w:id="3" w:name="bmkDate"/>
          <w:bookmarkEnd w:id="2"/>
          <w:r w:rsidRPr="00B91FF3">
            <w:rPr>
              <w:szCs w:val="18"/>
            </w:rPr>
            <w:t>3 de febrero de 2025</w:t>
          </w:r>
          <w:bookmarkEnd w:id="3"/>
        </w:p>
      </w:tc>
    </w:tr>
    <w:tr w14:paraId="44BFDD75"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007A6E48" w14:textId="77777777">
          <w:pPr>
            <w:jc w:val="left"/>
            <w:rPr>
              <w:b/>
              <w:szCs w:val="18"/>
            </w:rPr>
          </w:pPr>
          <w:bookmarkStart w:id="4" w:name="bmkSerial"/>
          <w:r w:rsidRPr="00DA2000">
            <w:rPr>
              <w:color w:val="FF0000"/>
              <w:szCs w:val="18"/>
            </w:rPr>
            <w:t>(25-0775)</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73E574D4"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45D70D06"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0F9F9ADD" w14:textId="05D386E1">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7904BD17" w14:textId="37B32130">
          <w:pPr>
            <w:jc w:val="right"/>
            <w:rPr>
              <w:bCs/>
              <w:szCs w:val="18"/>
            </w:rPr>
          </w:pPr>
          <w:bookmarkStart w:id="7" w:name="bmkLanguage"/>
          <w:r>
            <w:rPr>
              <w:bCs/>
              <w:szCs w:val="18"/>
            </w:rPr>
            <w:t>Original: español</w:t>
          </w:r>
          <w:bookmarkEnd w:id="7"/>
        </w:p>
      </w:tc>
    </w:tr>
  </w:tbl>
  <w:p w:rsidR="00DD65B2" w:rsidRPr="00DA2000" w14:paraId="661B67C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1733611">
    <w:abstractNumId w:val="8"/>
  </w:num>
  <w:num w:numId="2" w16cid:durableId="199977483">
    <w:abstractNumId w:val="3"/>
  </w:num>
  <w:num w:numId="3" w16cid:durableId="603919565">
    <w:abstractNumId w:val="2"/>
  </w:num>
  <w:num w:numId="4" w16cid:durableId="198056177">
    <w:abstractNumId w:val="1"/>
  </w:num>
  <w:num w:numId="5" w16cid:durableId="2039617252">
    <w:abstractNumId w:val="0"/>
  </w:num>
  <w:num w:numId="6" w16cid:durableId="1093667007">
    <w:abstractNumId w:val="13"/>
  </w:num>
  <w:num w:numId="7" w16cid:durableId="747383614">
    <w:abstractNumId w:val="11"/>
  </w:num>
  <w:num w:numId="8" w16cid:durableId="2026588389">
    <w:abstractNumId w:val="14"/>
  </w:num>
  <w:num w:numId="9" w16cid:durableId="1594362645">
    <w:abstractNumId w:val="10"/>
  </w:num>
  <w:num w:numId="10" w16cid:durableId="309599762">
    <w:abstractNumId w:val="9"/>
  </w:num>
  <w:num w:numId="11" w16cid:durableId="1198472876">
    <w:abstractNumId w:val="7"/>
  </w:num>
  <w:num w:numId="12" w16cid:durableId="932543583">
    <w:abstractNumId w:val="6"/>
  </w:num>
  <w:num w:numId="13" w16cid:durableId="1420054195">
    <w:abstractNumId w:val="5"/>
  </w:num>
  <w:num w:numId="14" w16cid:durableId="1446727386">
    <w:abstractNumId w:val="4"/>
  </w:num>
  <w:num w:numId="15" w16cid:durableId="1652323175">
    <w:abstractNumId w:val="12"/>
  </w:num>
  <w:num w:numId="16" w16cid:durableId="13138761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8490E"/>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7E2BE8"/>
    <w:rsid w:val="00827789"/>
    <w:rsid w:val="00834FB6"/>
    <w:rsid w:val="008402D9"/>
    <w:rsid w:val="00842D59"/>
    <w:rsid w:val="0085388D"/>
    <w:rsid w:val="00854860"/>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D68CB"/>
    <w:rsid w:val="00FE147C"/>
    <w:rsid w:val="00FE550F"/>
    <w:rsid w:val="00FF0748"/>
    <w:rsid w:val="00FF0A01"/>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F44981"/>
  <w15:docId w15:val="{CFB4E893-EE43-4672-B450-F0B6713A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URY/25_01135_00_s.pdf" TargetMode="External" /><Relationship Id="rId5" Type="http://schemas.openxmlformats.org/officeDocument/2006/relationships/hyperlink" Target="https://members.wto.org/crnattachments/2025/SPS/URY/25_01135_01_s.pdf" TargetMode="External" /><Relationship Id="rId6" Type="http://schemas.openxmlformats.org/officeDocument/2006/relationships/hyperlink" Target="mailto:negociaciones.organismos@mrree.gub.uy" TargetMode="External" /><Relationship Id="rId7" Type="http://schemas.openxmlformats.org/officeDocument/2006/relationships/hyperlink" Target="mailto:uai@mgap.gub.uy"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lastModifiedBy>Doleans, Marion</cp:lastModifiedBy>
  <cp:revision>14</cp:revision>
  <dcterms:created xsi:type="dcterms:W3CDTF">2017-07-03T11:20:00Z</dcterms:created>
  <dcterms:modified xsi:type="dcterms:W3CDTF">2025-02-03T11:08:00Z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G/SPS/N/URY/91</vt:lpwstr>
  </property>
</Properties>
</file>