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887912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E3C12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3D8832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42B232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25EFDE9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2ADBC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1957D6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F8324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Ganadería, Agricultura y Pesca</w:t>
            </w:r>
          </w:p>
        </w:tc>
      </w:tr>
      <w:tr w14:paraId="79397A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E26BF7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8B2C9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Semen bovino y bubalino congelado</w:t>
            </w:r>
          </w:p>
        </w:tc>
      </w:tr>
      <w:tr w14:paraId="6BDAF3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170F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8CA090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9C931E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68C350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44740E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B4E62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EE58E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Decreto que incorpora al ordenamiento jurídico nacional la Resolución MERCOSUR/GMC No 04/24 "Requisitos zoosanitarios de los Estados Partes del MERCOSUR para la importación de semen bovino y bubalino congelado (Derogación de las Resoluciones GMC No 49/14 y 42/18)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2+20</w:t>
            </w:r>
          </w:p>
          <w:p w:rsidR="00B91FF3" w:rsidRPr="00DA2000" w:rsidP="00C33447" w14:paraId="41D4B376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https://members.wto.org/crnattachments/2025/SPS/URY/25_01134_00_s.pdf</w:t>
              </w:r>
            </w:hyperlink>
          </w:p>
          <w:p w:rsidR="00B91FF3" w:rsidRPr="00DA2000" w:rsidP="00DA2000" w14:paraId="17F59C26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https://members.wto.org/crnattachments/2025/SPS/URY/25_01134_01_s.pdf</w:t>
              </w:r>
            </w:hyperlink>
          </w:p>
        </w:tc>
      </w:tr>
      <w:tr w14:paraId="120C1B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6EACD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E973C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El proyecto de </w:t>
            </w:r>
            <w:r w:rsidRPr="00A834A1">
              <w:t>Decreto adopta los requisitos zoosanitarios armonizados de los Estados Partes del MERCOSUR a fin de regular las importaciones de semen bovino y bubalino congelado al Uruguay, además del modelo de Certificado Veterinario Internacional.</w:t>
            </w:r>
          </w:p>
        </w:tc>
      </w:tr>
      <w:tr w14:paraId="1C17F3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904E0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C0EBA9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FD309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E7BF9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C33447" w14:paraId="1EACF8DE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33447" w14:paraId="6CD4124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ECEC98C" w14:textId="77777777">
            <w:pPr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Siguientes capítulos del Código Sanitario para los Animales Terrestres:</w:t>
            </w:r>
          </w:p>
          <w:p w:rsidR="00FE2AFD" w:rsidRPr="00A834A1" w:rsidP="00C33447" w14:paraId="7E16D4E6" w14:textId="4F2C4975">
            <w:pPr>
              <w:numPr>
                <w:ilvl w:val="0"/>
                <w:numId w:val="17"/>
              </w:numPr>
              <w:ind w:left="1086"/>
            </w:pPr>
            <w:r w:rsidRPr="00A834A1">
              <w:t>Capítulo 4.6: Recolección, procesamiento y almacenamiento de semen</w:t>
            </w:r>
          </w:p>
          <w:p w:rsidR="00FE2AFD" w:rsidRPr="00A834A1" w:rsidP="00C33447" w14:paraId="4CF281FA" w14:textId="4C907723">
            <w:pPr>
              <w:numPr>
                <w:ilvl w:val="0"/>
                <w:numId w:val="17"/>
              </w:numPr>
              <w:ind w:left="1086"/>
            </w:pPr>
            <w:r w:rsidRPr="00A834A1">
              <w:t>Capítulo 4.7: Recolección y Procesamiento de semen de bovinos, de pequeños rumiantes y de verracos</w:t>
            </w:r>
          </w:p>
          <w:p w:rsidR="00FE2AFD" w:rsidRPr="00A834A1" w:rsidP="00C33447" w14:paraId="0E712891" w14:textId="29C51942">
            <w:pPr>
              <w:numPr>
                <w:ilvl w:val="0"/>
                <w:numId w:val="17"/>
              </w:numPr>
              <w:spacing w:after="120"/>
              <w:ind w:left="1083" w:hanging="357"/>
            </w:pPr>
            <w:r w:rsidRPr="00A834A1">
              <w:t>Capítulo 4.8: Recolección y Manipulación de embriones de ganado y équidos recolectados in vivo</w:t>
            </w:r>
          </w:p>
          <w:p w:rsidR="00FE2AFD" w:rsidRPr="00A834A1" w:rsidP="00C33447" w14:paraId="262E06DD" w14:textId="1EA3D18C">
            <w:pPr>
              <w:numPr>
                <w:ilvl w:val="0"/>
                <w:numId w:val="17"/>
              </w:numPr>
              <w:spacing w:before="240"/>
              <w:ind w:left="1083" w:hanging="357"/>
            </w:pPr>
            <w:r w:rsidRPr="00A834A1">
              <w:t xml:space="preserve">Capítulo 4.9: Recolección y Manipulación de ovocitos o embriones </w:t>
            </w:r>
            <w:r w:rsidRPr="00A834A1">
              <w:t>p</w:t>
            </w:r>
            <w:r w:rsidRPr="00A834A1">
              <w:t>roducidos in vitro de ganado y caballos</w:t>
            </w:r>
          </w:p>
          <w:p w:rsidR="00FE2AFD" w:rsidRPr="00A834A1" w:rsidP="00C33447" w14:paraId="4ECA0B00" w14:textId="4D79597A">
            <w:pPr>
              <w:numPr>
                <w:ilvl w:val="0"/>
                <w:numId w:val="17"/>
              </w:numPr>
              <w:spacing w:after="120"/>
              <w:ind w:left="1086"/>
            </w:pPr>
            <w:r w:rsidRPr="00A834A1">
              <w:t>Capítulo 4.10: Recolección y manipulación de ovocitos o embriones micromanipulados de ganado y caballos</w:t>
            </w:r>
          </w:p>
          <w:p w:rsidR="00B91FF3" w:rsidRPr="00DA2000" w:rsidP="00DA2000" w14:paraId="3814DA1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3005F9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05F90D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D43C33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6BA6247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24D38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1EA7F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91DAB9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E26E1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6DC1F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8B6107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 xml:space="preserve">Por determinar, pero con posterioridad a la finalización del período de </w:t>
            </w:r>
            <w:r w:rsidRPr="00A834A1">
              <w:t>comentarios.</w:t>
            </w:r>
          </w:p>
          <w:p w:rsidR="00B91FF3" w:rsidRPr="00DA2000" w:rsidP="00DA2000" w14:paraId="3BA398B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determinar, pero con posterioridad a la finalización del período de comentarios.</w:t>
            </w:r>
          </w:p>
        </w:tc>
      </w:tr>
      <w:tr w14:paraId="6DE93E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95770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03712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determinar, pero con posterioridad a la finalización del período de comentarios.</w:t>
            </w:r>
          </w:p>
          <w:p w:rsidR="00B91FF3" w:rsidRPr="00DA2000" w:rsidP="00DA2000" w14:paraId="2018AE7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8DC53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0155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6341DC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abril de 2025</w:t>
            </w:r>
          </w:p>
          <w:p w:rsidR="00B91FF3" w:rsidRPr="00DA2000" w:rsidP="00DA2000" w14:paraId="286680E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E2AFD" w:rsidRPr="00A834A1" w:rsidP="00DA2000" w14:paraId="7F6D020C" w14:textId="77777777">
            <w:pPr>
              <w:keepNext/>
            </w:pPr>
            <w:r w:rsidRPr="00A834A1">
              <w:t>Ministerio de Relaciones Exteriores</w:t>
            </w:r>
          </w:p>
          <w:p w:rsidR="00FE2AFD" w:rsidRPr="00A834A1" w:rsidP="00DA2000" w14:paraId="13F49387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FE2AFD" w:rsidRPr="00A834A1" w:rsidP="00DA2000" w14:paraId="28CC5D9D" w14:textId="77777777">
            <w:pPr>
              <w:keepNext/>
            </w:pPr>
            <w:r w:rsidRPr="00A834A1">
              <w:t>Dirección de Organismos Internacionales Económicos</w:t>
            </w:r>
          </w:p>
          <w:p w:rsidR="00FE2AFD" w:rsidRPr="00A834A1" w:rsidP="00DA2000" w14:paraId="43301305" w14:textId="77777777">
            <w:pPr>
              <w:keepNext/>
            </w:pPr>
            <w:r w:rsidRPr="00A834A1">
              <w:t>Colonia 1206, 4° piso</w:t>
            </w:r>
          </w:p>
          <w:p w:rsidR="00FE2AFD" w:rsidRPr="00A834A1" w:rsidP="00DA2000" w14:paraId="26568F7E" w14:textId="77777777">
            <w:pPr>
              <w:keepNext/>
            </w:pPr>
            <w:r w:rsidRPr="00A834A1">
              <w:t>Montevideo, Uruguay</w:t>
            </w:r>
          </w:p>
          <w:p w:rsidR="00FE2AFD" w:rsidRPr="00A834A1" w:rsidP="00DA2000" w14:paraId="61CBA518" w14:textId="77777777">
            <w:pPr>
              <w:keepNext/>
            </w:pPr>
            <w:r w:rsidRPr="00A834A1">
              <w:t>Tel: +(598) 2902 0618</w:t>
            </w:r>
          </w:p>
          <w:p w:rsidR="00FE2AFD" w:rsidRPr="00A834A1" w:rsidP="00DA2000" w14:paraId="5C897F21" w14:textId="77777777">
            <w:pPr>
              <w:keepNext/>
            </w:pPr>
            <w:r w:rsidRPr="00A834A1">
              <w:t>Fax: +(598) 2901 7413</w:t>
            </w:r>
          </w:p>
          <w:p w:rsidR="00FE2AFD" w:rsidRPr="00A834A1" w:rsidP="00C33447" w14:paraId="21DF070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FE2AFD" w:rsidRPr="00A834A1" w:rsidP="00DA2000" w14:paraId="041D82EB" w14:textId="77777777">
            <w:pPr>
              <w:keepNext/>
            </w:pPr>
            <w:r w:rsidRPr="00A834A1">
              <w:t xml:space="preserve">Ministerio de </w:t>
            </w:r>
            <w:r w:rsidRPr="00A834A1">
              <w:t>Ganadería, Agricultura y Pesca</w:t>
            </w:r>
          </w:p>
          <w:p w:rsidR="00FE2AFD" w:rsidRPr="00A834A1" w:rsidP="00DA2000" w14:paraId="7B343002" w14:textId="77777777">
            <w:pPr>
              <w:keepNext/>
            </w:pPr>
            <w:r w:rsidRPr="00A834A1">
              <w:t>Unidad de Asuntos Internacionales</w:t>
            </w:r>
          </w:p>
          <w:p w:rsidR="00FE2AFD" w:rsidRPr="00A834A1" w:rsidP="00DA2000" w14:paraId="1C22B73D" w14:textId="77777777">
            <w:pPr>
              <w:keepNext/>
            </w:pPr>
            <w:r w:rsidRPr="00A834A1">
              <w:t>Constituyente 1476, tercer piso</w:t>
            </w:r>
          </w:p>
          <w:p w:rsidR="00FE2AFD" w:rsidRPr="00A834A1" w:rsidP="00DA2000" w14:paraId="7ADC5209" w14:textId="77777777">
            <w:pPr>
              <w:keepNext/>
            </w:pPr>
            <w:r w:rsidRPr="00A834A1">
              <w:t>Montevideo, Uruguay</w:t>
            </w:r>
          </w:p>
          <w:p w:rsidR="00FE2AFD" w:rsidRPr="00A834A1" w:rsidP="00DA2000" w14:paraId="714409EB" w14:textId="77777777">
            <w:pPr>
              <w:keepNext/>
            </w:pPr>
            <w:r w:rsidRPr="00A834A1">
              <w:t>Tel: +(598) 2412 6358</w:t>
            </w:r>
          </w:p>
          <w:p w:rsidR="00FE2AFD" w:rsidRPr="00A834A1" w:rsidP="00DA2000" w14:paraId="5A3D76E1" w14:textId="77777777">
            <w:pPr>
              <w:keepNext/>
            </w:pPr>
            <w:r w:rsidRPr="00A834A1">
              <w:t>Fax: +(598) 2410 7205</w:t>
            </w:r>
          </w:p>
          <w:p w:rsidR="00FE2AFD" w:rsidRPr="00A834A1" w:rsidP="00DA2000" w14:paraId="03066EFB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0949D9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77B1CF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39129ED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E2AFD" w:rsidRPr="00A834A1" w:rsidP="000D29D0" w14:paraId="1A65AFE0" w14:textId="77777777">
            <w:pPr>
              <w:keepNext/>
              <w:keepLines/>
            </w:pPr>
            <w:r w:rsidRPr="00A834A1">
              <w:t xml:space="preserve">Ministerio de </w:t>
            </w:r>
            <w:r w:rsidRPr="00A834A1">
              <w:t>Relaciones Exteriores</w:t>
            </w:r>
          </w:p>
          <w:p w:rsidR="00FE2AFD" w:rsidRPr="00A834A1" w:rsidP="000D29D0" w14:paraId="4A18D634" w14:textId="77777777">
            <w:pPr>
              <w:keepNext/>
              <w:keepLines/>
            </w:pPr>
            <w:r w:rsidRPr="00A834A1">
              <w:t>Dirección General para Asuntos Económicos Internacionales</w:t>
            </w:r>
          </w:p>
          <w:p w:rsidR="00FE2AFD" w:rsidRPr="00A834A1" w:rsidP="000D29D0" w14:paraId="35DE5AB7" w14:textId="77777777">
            <w:pPr>
              <w:keepNext/>
              <w:keepLines/>
            </w:pPr>
            <w:r w:rsidRPr="00A834A1">
              <w:t>Dirección de Organismos Internacionales Económicos</w:t>
            </w:r>
          </w:p>
          <w:p w:rsidR="00FE2AFD" w:rsidRPr="00A834A1" w:rsidP="000D29D0" w14:paraId="2E4ADF72" w14:textId="77777777">
            <w:pPr>
              <w:keepNext/>
              <w:keepLines/>
            </w:pPr>
            <w:r w:rsidRPr="00A834A1">
              <w:t>Colonia 1206, 4° piso</w:t>
            </w:r>
          </w:p>
          <w:p w:rsidR="00FE2AFD" w:rsidRPr="00A834A1" w:rsidP="000D29D0" w14:paraId="096ADE67" w14:textId="77777777">
            <w:pPr>
              <w:keepNext/>
              <w:keepLines/>
            </w:pPr>
            <w:r w:rsidRPr="00A834A1">
              <w:t>Montevideo, Uruguay</w:t>
            </w:r>
          </w:p>
          <w:p w:rsidR="00FE2AFD" w:rsidRPr="00A834A1" w:rsidP="000D29D0" w14:paraId="63E2BB8E" w14:textId="77777777">
            <w:pPr>
              <w:keepNext/>
              <w:keepLines/>
            </w:pPr>
            <w:r w:rsidRPr="00A834A1">
              <w:t>Tel: +(598) 2902 0618</w:t>
            </w:r>
          </w:p>
          <w:p w:rsidR="00FE2AFD" w:rsidRPr="00A834A1" w:rsidP="000D29D0" w14:paraId="0C4221E3" w14:textId="77777777">
            <w:pPr>
              <w:keepNext/>
              <w:keepLines/>
            </w:pPr>
            <w:r w:rsidRPr="00A834A1">
              <w:t>Fax: +(598) 2901 7413</w:t>
            </w:r>
          </w:p>
          <w:p w:rsidR="00FE2AFD" w:rsidRPr="00A834A1" w:rsidP="00C33447" w14:paraId="601AB92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FE2AFD" w:rsidRPr="00A834A1" w:rsidP="000D29D0" w14:paraId="7C3D4BFA" w14:textId="77777777">
            <w:pPr>
              <w:keepNext/>
              <w:keepLines/>
            </w:pPr>
            <w:r w:rsidRPr="00A834A1">
              <w:t>Ministerio de Ganadería, Agricultura y Pesca</w:t>
            </w:r>
          </w:p>
          <w:p w:rsidR="00FE2AFD" w:rsidRPr="00A834A1" w:rsidP="000D29D0" w14:paraId="5698B4F9" w14:textId="77777777">
            <w:pPr>
              <w:keepNext/>
              <w:keepLines/>
            </w:pPr>
            <w:r w:rsidRPr="00A834A1">
              <w:t>Unidad de Asuntos Internacionales</w:t>
            </w:r>
          </w:p>
          <w:p w:rsidR="00FE2AFD" w:rsidRPr="00A834A1" w:rsidP="000D29D0" w14:paraId="3B6397BD" w14:textId="77777777">
            <w:pPr>
              <w:keepNext/>
              <w:keepLines/>
            </w:pPr>
            <w:r w:rsidRPr="00A834A1">
              <w:t>Constituyente 1476, tercer piso</w:t>
            </w:r>
          </w:p>
          <w:p w:rsidR="00FE2AFD" w:rsidRPr="00A834A1" w:rsidP="000D29D0" w14:paraId="76C0FAFC" w14:textId="77777777">
            <w:pPr>
              <w:keepNext/>
              <w:keepLines/>
            </w:pPr>
            <w:r w:rsidRPr="00A834A1">
              <w:t>Montevideo, Uruguay</w:t>
            </w:r>
          </w:p>
          <w:p w:rsidR="00FE2AFD" w:rsidRPr="00A834A1" w:rsidP="000D29D0" w14:paraId="646980C4" w14:textId="77777777">
            <w:pPr>
              <w:keepNext/>
              <w:keepLines/>
            </w:pPr>
            <w:r w:rsidRPr="00A834A1">
              <w:t xml:space="preserve">Tel: </w:t>
            </w:r>
            <w:r w:rsidRPr="00A834A1">
              <w:t>+(598) 2412 6358</w:t>
            </w:r>
          </w:p>
          <w:p w:rsidR="00FE2AFD" w:rsidRPr="00A834A1" w:rsidP="000D29D0" w14:paraId="3E7DDCB5" w14:textId="77777777">
            <w:pPr>
              <w:keepNext/>
              <w:keepLines/>
            </w:pPr>
            <w:r w:rsidRPr="00A834A1">
              <w:t>Fax: +(598) 2410 7205</w:t>
            </w:r>
          </w:p>
          <w:p w:rsidR="00FE2AFD" w:rsidRPr="00A834A1" w:rsidP="000D29D0" w14:paraId="7D88EF1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337700" w:rsidRPr="00DA2000" w:rsidP="00DA2000" w14:paraId="71289167" w14:textId="77777777"/>
    <w:sectPr w:rsidSect="00C33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33447" w:rsidP="00C33447" w14:paraId="6DB0D9FF" w14:textId="669BF60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33447" w:rsidP="00C33447" w14:paraId="2CFAD2F1" w14:textId="144719B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AB2467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3447" w:rsidRPr="00C33447" w:rsidP="00C33447" w14:paraId="6245A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3447">
      <w:t>G/SPS/N/URY/90</w:t>
    </w:r>
  </w:p>
  <w:p w:rsidR="00C33447" w:rsidRPr="00C33447" w:rsidP="00C33447" w14:paraId="32C6B8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3447" w:rsidRPr="00C33447" w:rsidP="00C33447" w14:paraId="318FB05C" w14:textId="245A2E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3447">
      <w:t xml:space="preserve">- </w:t>
    </w:r>
    <w:r w:rsidRPr="00C33447">
      <w:fldChar w:fldCharType="begin"/>
    </w:r>
    <w:r w:rsidRPr="00C33447">
      <w:instrText xml:space="preserve"> PAGE </w:instrText>
    </w:r>
    <w:r w:rsidRPr="00C33447">
      <w:fldChar w:fldCharType="separate"/>
    </w:r>
    <w:r w:rsidRPr="00C33447">
      <w:t>2</w:t>
    </w:r>
    <w:r w:rsidRPr="00C33447">
      <w:fldChar w:fldCharType="end"/>
    </w:r>
    <w:r w:rsidRPr="00C33447">
      <w:t xml:space="preserve"> -</w:t>
    </w:r>
  </w:p>
  <w:p w:rsidR="00B91FF3" w:rsidRPr="00C33447" w:rsidP="00C33447" w14:paraId="1207E37C" w14:textId="18A94A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3447" w:rsidRPr="00C33447" w:rsidP="00C33447" w14:paraId="017FFB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3447">
      <w:t>G/SPS/N/URY/90</w:t>
    </w:r>
  </w:p>
  <w:p w:rsidR="00C33447" w:rsidRPr="00C33447" w:rsidP="00C33447" w14:paraId="3B2BC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3447" w:rsidRPr="00C33447" w:rsidP="00C33447" w14:paraId="6343CC4F" w14:textId="25DD70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3447">
      <w:t xml:space="preserve">- </w:t>
    </w:r>
    <w:r w:rsidRPr="00C33447">
      <w:fldChar w:fldCharType="begin"/>
    </w:r>
    <w:r w:rsidRPr="00C33447">
      <w:instrText xml:space="preserve"> PAGE </w:instrText>
    </w:r>
    <w:r w:rsidRPr="00C33447">
      <w:fldChar w:fldCharType="separate"/>
    </w:r>
    <w:r w:rsidRPr="00C33447">
      <w:t>3</w:t>
    </w:r>
    <w:r w:rsidRPr="00C33447">
      <w:fldChar w:fldCharType="end"/>
    </w:r>
    <w:r w:rsidRPr="00C33447">
      <w:t xml:space="preserve"> -</w:t>
    </w:r>
  </w:p>
  <w:p w:rsidR="00DD65B2" w:rsidRPr="00C33447" w:rsidP="00C33447" w14:paraId="696B80AF" w14:textId="083B3A9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03B43B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F068D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F42BA5" w14:textId="3F4BFD6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B38475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CA1971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E2E8F31" w14:textId="77777777">
          <w:pPr>
            <w:jc w:val="right"/>
            <w:rPr>
              <w:b/>
              <w:szCs w:val="18"/>
            </w:rPr>
          </w:pPr>
        </w:p>
      </w:tc>
    </w:tr>
    <w:tr w14:paraId="79E658D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9155D8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1A3F477" w14:textId="3A37384C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G/SPS/N/URY/90</w:t>
          </w:r>
          <w:bookmarkEnd w:id="1"/>
        </w:p>
      </w:tc>
    </w:tr>
    <w:tr w14:paraId="765FEA6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4EB014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69BE9A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febrero de 2025</w:t>
          </w:r>
          <w:bookmarkEnd w:id="3"/>
        </w:p>
      </w:tc>
    </w:tr>
    <w:tr w14:paraId="430B482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8B18FB2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(25-0769)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EE284B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0FA99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2DB3BC3" w14:textId="1800F5F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906189" w14:textId="68E785D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8DA616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3E697BC8"/>
    <w:multiLevelType w:val="hybridMultilevel"/>
    <w:tmpl w:val="192852E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2D127932"/>
    <w:numStyleLink w:val="LegalHeadings"/>
  </w:abstractNum>
  <w:abstractNum w:abstractNumId="14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143322">
    <w:abstractNumId w:val="8"/>
  </w:num>
  <w:num w:numId="2" w16cid:durableId="620649991">
    <w:abstractNumId w:val="3"/>
  </w:num>
  <w:num w:numId="3" w16cid:durableId="194658158">
    <w:abstractNumId w:val="2"/>
  </w:num>
  <w:num w:numId="4" w16cid:durableId="210533501">
    <w:abstractNumId w:val="1"/>
  </w:num>
  <w:num w:numId="5" w16cid:durableId="1531647796">
    <w:abstractNumId w:val="0"/>
  </w:num>
  <w:num w:numId="6" w16cid:durableId="918514099">
    <w:abstractNumId w:val="14"/>
  </w:num>
  <w:num w:numId="7" w16cid:durableId="1530293015">
    <w:abstractNumId w:val="12"/>
  </w:num>
  <w:num w:numId="8" w16cid:durableId="2145461031">
    <w:abstractNumId w:val="15"/>
  </w:num>
  <w:num w:numId="9" w16cid:durableId="452866005">
    <w:abstractNumId w:val="10"/>
  </w:num>
  <w:num w:numId="10" w16cid:durableId="957109119">
    <w:abstractNumId w:val="9"/>
  </w:num>
  <w:num w:numId="11" w16cid:durableId="1147623263">
    <w:abstractNumId w:val="7"/>
  </w:num>
  <w:num w:numId="12" w16cid:durableId="37123493">
    <w:abstractNumId w:val="6"/>
  </w:num>
  <w:num w:numId="13" w16cid:durableId="81418518">
    <w:abstractNumId w:val="5"/>
  </w:num>
  <w:num w:numId="14" w16cid:durableId="29454234">
    <w:abstractNumId w:val="4"/>
  </w:num>
  <w:num w:numId="15" w16cid:durableId="1458572315">
    <w:abstractNumId w:val="13"/>
  </w:num>
  <w:num w:numId="16" w16cid:durableId="10121484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429208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3447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2AFD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9D9EE3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RY/25_01134_00_s.pdf" TargetMode="External" /><Relationship Id="rId5" Type="http://schemas.openxmlformats.org/officeDocument/2006/relationships/hyperlink" Target="https://members.wto.org/crnattachments/2025/SPS/URY/25_01134_01_s.pdf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mailto:uai@mgap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G/SPS/N/URY/90</vt:lpwstr>
  </property>
</Properties>
</file>