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EC41C8" w14:textId="77777777" w:rsidR="00AD0FDA" w:rsidRPr="00934B4C" w:rsidRDefault="00095922" w:rsidP="0002028B">
      <w:pPr>
        <w:pStyle w:val="Title"/>
        <w:spacing w:before="360"/>
        <w:rPr>
          <w:caps w:val="0"/>
          <w:kern w:val="0"/>
        </w:rPr>
      </w:pPr>
      <w:r w:rsidRPr="00934B4C">
        <w:rPr>
          <w:caps w:val="0"/>
          <w:kern w:val="0"/>
        </w:rPr>
        <w:t>NOTIFICATION</w:t>
      </w:r>
    </w:p>
    <w:p w14:paraId="7CA46899" w14:textId="77777777" w:rsidR="00AD0FDA" w:rsidRPr="00934B4C" w:rsidRDefault="00095922" w:rsidP="00934B4C">
      <w:pPr>
        <w:pStyle w:val="Title3"/>
      </w:pPr>
      <w:r w:rsidRPr="00934B4C">
        <w:t>Addendum</w:t>
      </w:r>
    </w:p>
    <w:p w14:paraId="4A4DB8B5" w14:textId="77777777" w:rsidR="007141CF" w:rsidRPr="00934B4C" w:rsidRDefault="00095922" w:rsidP="00934B4C">
      <w:r w:rsidRPr="00934B4C">
        <w:t xml:space="preserve">The following communication, received on 21 January 2025, is being circulated at the request of the Delegation of </w:t>
      </w:r>
      <w:r w:rsidRPr="00934B4C">
        <w:rPr>
          <w:u w:val="single"/>
        </w:rPr>
        <w:t>China</w:t>
      </w:r>
      <w:r w:rsidRPr="00934B4C">
        <w:t>.</w:t>
      </w:r>
    </w:p>
    <w:p w14:paraId="22B3CCCD" w14:textId="77777777" w:rsidR="00AD0FDA" w:rsidRPr="00934B4C" w:rsidRDefault="00AD0FDA" w:rsidP="00934B4C"/>
    <w:p w14:paraId="66C48E2A" w14:textId="77777777" w:rsidR="00AD0FDA" w:rsidRPr="00934B4C" w:rsidRDefault="00095922" w:rsidP="00934B4C">
      <w:pPr>
        <w:jc w:val="center"/>
        <w:rPr>
          <w:b/>
        </w:rPr>
      </w:pPr>
      <w:r w:rsidRPr="00934B4C">
        <w:rPr>
          <w:b/>
        </w:rPr>
        <w:t>_______________</w:t>
      </w:r>
    </w:p>
    <w:p w14:paraId="1D8EDC38" w14:textId="77777777" w:rsidR="00AD0FDA" w:rsidRPr="00934B4C" w:rsidRDefault="00AD0FDA" w:rsidP="00934B4C"/>
    <w:p w14:paraId="0CA3069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8B1255" w14:paraId="7F7FE4B5" w14:textId="77777777" w:rsidTr="00D0271D">
        <w:tc>
          <w:tcPr>
            <w:tcW w:w="9242" w:type="dxa"/>
            <w:shd w:val="clear" w:color="auto" w:fill="auto"/>
          </w:tcPr>
          <w:p w14:paraId="6540BC2D" w14:textId="77777777" w:rsidR="00AD0FDA" w:rsidRPr="00934B4C" w:rsidRDefault="00095922" w:rsidP="0002028B">
            <w:pPr>
              <w:spacing w:after="180"/>
              <w:rPr>
                <w:u w:val="single"/>
              </w:rPr>
            </w:pPr>
            <w:r w:rsidRPr="00934B4C">
              <w:rPr>
                <w:u w:val="single"/>
              </w:rPr>
              <w:t>Phytosanitary requirements for imported organic growing media</w:t>
            </w:r>
          </w:p>
        </w:tc>
      </w:tr>
      <w:tr w:rsidR="008B1255" w14:paraId="39D96962" w14:textId="77777777" w:rsidTr="00D0271D">
        <w:tc>
          <w:tcPr>
            <w:tcW w:w="9242" w:type="dxa"/>
            <w:shd w:val="clear" w:color="auto" w:fill="auto"/>
          </w:tcPr>
          <w:p w14:paraId="6875F634" w14:textId="77777777" w:rsidR="0002028B" w:rsidRDefault="00095922" w:rsidP="0002028B">
            <w:pPr>
              <w:spacing w:after="120"/>
              <w:rPr>
                <w:lang w:eastAsia="zh-CN"/>
              </w:rPr>
            </w:pPr>
            <w:proofErr w:type="spellStart"/>
            <w:r>
              <w:rPr>
                <w:rFonts w:hint="eastAsia"/>
                <w:lang w:eastAsia="zh-CN"/>
              </w:rPr>
              <w:t>GACC</w:t>
            </w:r>
            <w:proofErr w:type="spellEnd"/>
            <w:r>
              <w:t xml:space="preserve"> hereby advises of the entry into force of the phytosanitary measures notified in document </w:t>
            </w:r>
            <w:r>
              <w:rPr>
                <w:rFonts w:hint="eastAsia"/>
                <w:lang w:eastAsia="zh-CN"/>
              </w:rPr>
              <w:t>G/SPS/N/CHN/1300</w:t>
            </w:r>
            <w:r>
              <w:t>, phytosanitary requirements for imported organic growing media.</w:t>
            </w:r>
          </w:p>
          <w:p w14:paraId="10730BE0" w14:textId="77777777" w:rsidR="0002028B" w:rsidRDefault="00095922" w:rsidP="0002028B">
            <w:pPr>
              <w:spacing w:after="120"/>
            </w:pPr>
            <w:r>
              <w:t>The phytosanitary requirements shall apply from 1 J</w:t>
            </w:r>
            <w:r>
              <w:rPr>
                <w:rFonts w:hint="eastAsia"/>
                <w:lang w:eastAsia="zh-CN"/>
              </w:rPr>
              <w:t>uly</w:t>
            </w:r>
            <w:r>
              <w:t xml:space="preserve"> 2025.</w:t>
            </w:r>
          </w:p>
          <w:p w14:paraId="289B41D4" w14:textId="77777777" w:rsidR="0002028B" w:rsidRDefault="00E30304" w:rsidP="0002028B">
            <w:pPr>
              <w:spacing w:before="120"/>
              <w:rPr>
                <w:rStyle w:val="CommentReference"/>
              </w:rPr>
            </w:pPr>
            <w:hyperlink r:id="rId8" w:tgtFrame="_blank" w:history="1">
              <w:r w:rsidR="00095922">
                <w:rPr>
                  <w:color w:val="0000FF"/>
                  <w:u w:val="single"/>
                </w:rPr>
                <w:t>http://www.customs.gov.cn/customs/302249/2480148/6297171/index.html</w:t>
              </w:r>
            </w:hyperlink>
          </w:p>
          <w:p w14:paraId="6739375B" w14:textId="77777777" w:rsidR="00765725" w:rsidRDefault="00E30304" w:rsidP="0002028B">
            <w:hyperlink r:id="rId9" w:tgtFrame="_blank" w:history="1">
              <w:r w:rsidR="002003A1">
                <w:rPr>
                  <w:color w:val="0000FF"/>
                  <w:u w:val="single"/>
                </w:rPr>
                <w:t>https://members.wto.org/crnattachments/2025/SPS/CHN/25_00869_00_e.pdf</w:t>
              </w:r>
            </w:hyperlink>
          </w:p>
          <w:p w14:paraId="190D99FE" w14:textId="77777777" w:rsidR="00765725" w:rsidRDefault="00E30304" w:rsidP="00934B4C">
            <w:pPr>
              <w:spacing w:after="240"/>
            </w:pPr>
            <w:hyperlink r:id="rId10" w:tgtFrame="_blank" w:history="1">
              <w:r w:rsidR="002003A1">
                <w:rPr>
                  <w:color w:val="0000FF"/>
                  <w:u w:val="single"/>
                </w:rPr>
                <w:t>https://members.wto.org/crnattachments/2025/SPS/CHN/25_00869_00_x.pdf</w:t>
              </w:r>
            </w:hyperlink>
          </w:p>
        </w:tc>
      </w:tr>
      <w:tr w:rsidR="008B1255" w14:paraId="5050CF5A" w14:textId="77777777" w:rsidTr="00D0271D">
        <w:tc>
          <w:tcPr>
            <w:tcW w:w="9242" w:type="dxa"/>
            <w:shd w:val="clear" w:color="auto" w:fill="auto"/>
          </w:tcPr>
          <w:p w14:paraId="64ACB2B6" w14:textId="77777777" w:rsidR="00AD0FDA" w:rsidRPr="00934B4C" w:rsidRDefault="00095922" w:rsidP="0002028B">
            <w:pPr>
              <w:spacing w:after="160"/>
              <w:rPr>
                <w:b/>
              </w:rPr>
            </w:pPr>
            <w:r w:rsidRPr="00934B4C">
              <w:rPr>
                <w:b/>
              </w:rPr>
              <w:t>This addendum concerns a:</w:t>
            </w:r>
          </w:p>
        </w:tc>
      </w:tr>
      <w:tr w:rsidR="008B1255" w14:paraId="04F5C75E" w14:textId="77777777" w:rsidTr="00D0271D">
        <w:tc>
          <w:tcPr>
            <w:tcW w:w="9242" w:type="dxa"/>
            <w:shd w:val="clear" w:color="auto" w:fill="auto"/>
          </w:tcPr>
          <w:p w14:paraId="472F845D" w14:textId="77777777" w:rsidR="00AD0FDA" w:rsidRPr="00934B4C" w:rsidRDefault="00095922" w:rsidP="00934B4C">
            <w:pPr>
              <w:ind w:left="1440" w:hanging="873"/>
            </w:pPr>
            <w:r w:rsidRPr="00934B4C">
              <w:t xml:space="preserve">[ </w:t>
            </w:r>
            <w:r w:rsidR="00C52DE3" w:rsidRPr="00934B4C">
              <w:t>]</w:t>
            </w:r>
            <w:r w:rsidR="00F342EB" w:rsidRPr="00934B4C">
              <w:tab/>
            </w:r>
            <w:r w:rsidRPr="00934B4C">
              <w:t>Modification of final date for comments</w:t>
            </w:r>
          </w:p>
        </w:tc>
      </w:tr>
      <w:tr w:rsidR="008B1255" w14:paraId="41E75549" w14:textId="77777777" w:rsidTr="00D0271D">
        <w:tc>
          <w:tcPr>
            <w:tcW w:w="9242" w:type="dxa"/>
            <w:shd w:val="clear" w:color="auto" w:fill="auto"/>
          </w:tcPr>
          <w:p w14:paraId="63EE23FC" w14:textId="77777777" w:rsidR="00AD0FDA" w:rsidRPr="00934B4C" w:rsidRDefault="00095922"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8B1255" w14:paraId="6DECDC4A" w14:textId="77777777" w:rsidTr="00D0271D">
        <w:tc>
          <w:tcPr>
            <w:tcW w:w="9242" w:type="dxa"/>
            <w:shd w:val="clear" w:color="auto" w:fill="auto"/>
          </w:tcPr>
          <w:p w14:paraId="62BFAA15" w14:textId="77777777" w:rsidR="00AD0FDA" w:rsidRPr="00934B4C" w:rsidRDefault="00095922" w:rsidP="00934B4C">
            <w:pPr>
              <w:ind w:left="1440" w:hanging="873"/>
            </w:pPr>
            <w:r w:rsidRPr="00934B4C">
              <w:t>[ ]</w:t>
            </w:r>
            <w:r w:rsidRPr="00934B4C">
              <w:tab/>
              <w:t>Modification of content and/or scope of previously notified draft regulation</w:t>
            </w:r>
          </w:p>
        </w:tc>
      </w:tr>
      <w:tr w:rsidR="008B1255" w14:paraId="568E20F3" w14:textId="77777777" w:rsidTr="00D0271D">
        <w:tc>
          <w:tcPr>
            <w:tcW w:w="9242" w:type="dxa"/>
            <w:shd w:val="clear" w:color="auto" w:fill="auto"/>
          </w:tcPr>
          <w:p w14:paraId="32CBFBF8" w14:textId="77777777" w:rsidR="00AD0FDA" w:rsidRPr="00934B4C" w:rsidRDefault="00095922" w:rsidP="00934B4C">
            <w:pPr>
              <w:ind w:left="1440" w:hanging="873"/>
            </w:pPr>
            <w:r w:rsidRPr="00934B4C">
              <w:t>[ ]</w:t>
            </w:r>
            <w:r w:rsidRPr="00934B4C">
              <w:tab/>
              <w:t>Withdrawal of proposed regulation</w:t>
            </w:r>
          </w:p>
        </w:tc>
      </w:tr>
      <w:tr w:rsidR="008B1255" w14:paraId="1062B7C5" w14:textId="77777777" w:rsidTr="00D0271D">
        <w:tc>
          <w:tcPr>
            <w:tcW w:w="9242" w:type="dxa"/>
            <w:shd w:val="clear" w:color="auto" w:fill="auto"/>
          </w:tcPr>
          <w:p w14:paraId="2592EB89" w14:textId="77777777" w:rsidR="00AD0FDA" w:rsidRPr="00934B4C" w:rsidRDefault="00095922" w:rsidP="00934B4C">
            <w:pPr>
              <w:ind w:left="1440" w:hanging="873"/>
            </w:pPr>
            <w:r w:rsidRPr="00934B4C">
              <w:t>[ ]</w:t>
            </w:r>
            <w:r w:rsidRPr="00934B4C">
              <w:tab/>
              <w:t>Change in proposed date of adoption, publication or date of entry into force</w:t>
            </w:r>
          </w:p>
        </w:tc>
      </w:tr>
      <w:tr w:rsidR="008B1255" w14:paraId="07802444" w14:textId="77777777" w:rsidTr="00D0271D">
        <w:tc>
          <w:tcPr>
            <w:tcW w:w="9242" w:type="dxa"/>
            <w:shd w:val="clear" w:color="auto" w:fill="auto"/>
          </w:tcPr>
          <w:p w14:paraId="3630C19B" w14:textId="77777777" w:rsidR="00AD0FDA" w:rsidRPr="00934B4C" w:rsidRDefault="00095922" w:rsidP="00934B4C">
            <w:pPr>
              <w:spacing w:after="240"/>
              <w:ind w:left="1440" w:hanging="873"/>
            </w:pPr>
            <w:r w:rsidRPr="00934B4C">
              <w:t>[ ]</w:t>
            </w:r>
            <w:r w:rsidRPr="00934B4C">
              <w:tab/>
              <w:t>Other:</w:t>
            </w:r>
            <w:r w:rsidR="0002028B">
              <w:t xml:space="preserve"> </w:t>
            </w:r>
          </w:p>
        </w:tc>
      </w:tr>
      <w:tr w:rsidR="008B1255" w14:paraId="2FCF0C84" w14:textId="77777777" w:rsidTr="00D0271D">
        <w:tc>
          <w:tcPr>
            <w:tcW w:w="9242" w:type="dxa"/>
            <w:shd w:val="clear" w:color="auto" w:fill="auto"/>
          </w:tcPr>
          <w:p w14:paraId="59FBE6B8" w14:textId="77777777" w:rsidR="00AD0FDA" w:rsidRPr="00934B4C" w:rsidRDefault="00095922" w:rsidP="0002028B">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8B1255" w14:paraId="27720541" w14:textId="77777777" w:rsidTr="00D0271D">
        <w:tc>
          <w:tcPr>
            <w:tcW w:w="9242" w:type="dxa"/>
            <w:shd w:val="clear" w:color="auto" w:fill="auto"/>
          </w:tcPr>
          <w:p w14:paraId="351FFE78" w14:textId="77777777" w:rsidR="00AD0FDA" w:rsidRPr="00934B4C" w:rsidRDefault="00095922"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8B1255" w14:paraId="2E139A64" w14:textId="77777777" w:rsidTr="00D0271D">
        <w:tc>
          <w:tcPr>
            <w:tcW w:w="9242" w:type="dxa"/>
            <w:shd w:val="clear" w:color="auto" w:fill="auto"/>
          </w:tcPr>
          <w:p w14:paraId="5C406946" w14:textId="77777777" w:rsidR="00AD0FDA" w:rsidRPr="00934B4C" w:rsidRDefault="00095922" w:rsidP="0002028B">
            <w:pPr>
              <w:spacing w:after="160"/>
              <w:rPr>
                <w:b/>
              </w:rPr>
            </w:pPr>
            <w:r w:rsidRPr="00934B4C">
              <w:rPr>
                <w:b/>
              </w:rPr>
              <w:t>Agency or authority designated to handle comments: [ ] National Notification Authority, [X] National Enquiry Point. Address, fax number and e-mail address (if available) of other body:</w:t>
            </w:r>
          </w:p>
        </w:tc>
      </w:tr>
      <w:tr w:rsidR="008B1255" w14:paraId="20EEB85E" w14:textId="77777777" w:rsidTr="00D0271D">
        <w:tc>
          <w:tcPr>
            <w:tcW w:w="9242" w:type="dxa"/>
            <w:shd w:val="clear" w:color="auto" w:fill="auto"/>
          </w:tcPr>
          <w:p w14:paraId="4116C0C0" w14:textId="77777777" w:rsidR="00AD0FDA" w:rsidRPr="00934B4C" w:rsidRDefault="00095922" w:rsidP="00934B4C">
            <w:r w:rsidRPr="00934B4C">
              <w:t xml:space="preserve">WTO/SPS National Notification and Enquiry </w:t>
            </w:r>
            <w:proofErr w:type="spellStart"/>
            <w:r w:rsidRPr="00934B4C">
              <w:t>Center</w:t>
            </w:r>
            <w:proofErr w:type="spellEnd"/>
            <w:r w:rsidRPr="00934B4C">
              <w:t xml:space="preserve"> of the People's Republic of China</w:t>
            </w:r>
          </w:p>
          <w:p w14:paraId="20ED5819" w14:textId="77777777" w:rsidR="00AD0FDA" w:rsidRPr="00934B4C" w:rsidRDefault="00095922" w:rsidP="00934B4C">
            <w:r w:rsidRPr="00934B4C">
              <w:t>Tel: +(86 10) 5795 4645/5795 4642</w:t>
            </w:r>
          </w:p>
          <w:p w14:paraId="4C598276" w14:textId="77777777" w:rsidR="00AD0FDA" w:rsidRPr="00934B4C" w:rsidRDefault="00095922" w:rsidP="00934B4C">
            <w:pPr>
              <w:spacing w:after="240"/>
            </w:pPr>
            <w:r w:rsidRPr="00934B4C">
              <w:t xml:space="preserve">E-mail: </w:t>
            </w:r>
            <w:hyperlink r:id="rId11" w:history="1">
              <w:r w:rsidRPr="00934B4C">
                <w:rPr>
                  <w:color w:val="0000FF"/>
                  <w:u w:val="single"/>
                </w:rPr>
                <w:t>sps@customs.gov.cn</w:t>
              </w:r>
            </w:hyperlink>
          </w:p>
        </w:tc>
      </w:tr>
      <w:tr w:rsidR="008B1255" w14:paraId="5320F913" w14:textId="77777777" w:rsidTr="00D0271D">
        <w:tc>
          <w:tcPr>
            <w:tcW w:w="9242" w:type="dxa"/>
            <w:shd w:val="clear" w:color="auto" w:fill="auto"/>
          </w:tcPr>
          <w:p w14:paraId="0123BD47" w14:textId="77777777" w:rsidR="00AD0FDA" w:rsidRPr="00934B4C" w:rsidRDefault="00095922" w:rsidP="0002028B">
            <w:pPr>
              <w:spacing w:after="160"/>
              <w:rPr>
                <w:b/>
              </w:rPr>
            </w:pPr>
            <w:r w:rsidRPr="00934B4C">
              <w:rPr>
                <w:b/>
              </w:rPr>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8B1255" w14:paraId="5445CFE0" w14:textId="77777777" w:rsidTr="00D0271D">
        <w:tc>
          <w:tcPr>
            <w:tcW w:w="9242" w:type="dxa"/>
            <w:shd w:val="clear" w:color="auto" w:fill="auto"/>
          </w:tcPr>
          <w:p w14:paraId="33003528" w14:textId="77777777" w:rsidR="00AD0FDA" w:rsidRPr="00934B4C" w:rsidRDefault="00095922" w:rsidP="00934B4C">
            <w:r w:rsidRPr="00934B4C">
              <w:t xml:space="preserve">WTO/SPS National Notification and Enquiry </w:t>
            </w:r>
            <w:proofErr w:type="spellStart"/>
            <w:r w:rsidRPr="00934B4C">
              <w:t>Center</w:t>
            </w:r>
            <w:proofErr w:type="spellEnd"/>
            <w:r w:rsidRPr="00934B4C">
              <w:t xml:space="preserve"> of the People's Republic of China</w:t>
            </w:r>
          </w:p>
          <w:p w14:paraId="2A040A03" w14:textId="77777777" w:rsidR="00AD0FDA" w:rsidRPr="00934B4C" w:rsidRDefault="00095922" w:rsidP="00934B4C">
            <w:r w:rsidRPr="00934B4C">
              <w:t>Tel: +(86 10) 5795 4645/5795 4642</w:t>
            </w:r>
          </w:p>
          <w:p w14:paraId="7800DDB1" w14:textId="77777777" w:rsidR="00AD0FDA" w:rsidRPr="00934B4C" w:rsidRDefault="00095922" w:rsidP="00934B4C">
            <w:r w:rsidRPr="00934B4C">
              <w:t xml:space="preserve">E-mail: </w:t>
            </w:r>
            <w:hyperlink r:id="rId12" w:history="1">
              <w:r w:rsidRPr="00934B4C">
                <w:rPr>
                  <w:color w:val="0000FF"/>
                  <w:u w:val="single"/>
                </w:rPr>
                <w:t>sps@customs.gov.cn</w:t>
              </w:r>
            </w:hyperlink>
          </w:p>
        </w:tc>
      </w:tr>
    </w:tbl>
    <w:p w14:paraId="1544B8E4" w14:textId="77777777" w:rsidR="00AD0FDA" w:rsidRPr="00934B4C" w:rsidRDefault="00095922" w:rsidP="00934B4C">
      <w:pPr>
        <w:jc w:val="center"/>
        <w:rPr>
          <w:b/>
        </w:rPr>
      </w:pPr>
      <w:r w:rsidRPr="00934B4C">
        <w:rPr>
          <w:b/>
        </w:rPr>
        <w:t>__________</w:t>
      </w:r>
    </w:p>
    <w:sectPr w:rsidR="00AD0FDA" w:rsidRPr="00934B4C" w:rsidSect="0002028B">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4427A" w14:textId="77777777" w:rsidR="00095922" w:rsidRDefault="00095922">
      <w:r>
        <w:separator/>
      </w:r>
    </w:p>
  </w:endnote>
  <w:endnote w:type="continuationSeparator" w:id="0">
    <w:p w14:paraId="424B8D3E" w14:textId="77777777" w:rsidR="00095922" w:rsidRDefault="00095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673B" w14:textId="77777777" w:rsidR="00AD0FDA" w:rsidRPr="0002028B" w:rsidRDefault="00095922" w:rsidP="0002028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70B2" w14:textId="77777777" w:rsidR="00AD0FDA" w:rsidRPr="0002028B" w:rsidRDefault="00095922" w:rsidP="0002028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05CF0" w14:textId="77777777" w:rsidR="009A1BA8" w:rsidRPr="00934B4C" w:rsidRDefault="00095922">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7A223" w14:textId="77777777" w:rsidR="00095922" w:rsidRDefault="00095922">
      <w:r>
        <w:separator/>
      </w:r>
    </w:p>
  </w:footnote>
  <w:footnote w:type="continuationSeparator" w:id="0">
    <w:p w14:paraId="5B0D19F6" w14:textId="77777777" w:rsidR="00095922" w:rsidRDefault="00095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C6D7D" w14:textId="77777777" w:rsidR="0002028B" w:rsidRPr="0002028B" w:rsidRDefault="00095922" w:rsidP="0002028B">
    <w:pPr>
      <w:pStyle w:val="Header"/>
      <w:pBdr>
        <w:bottom w:val="single" w:sz="4" w:space="1" w:color="auto"/>
      </w:pBdr>
      <w:tabs>
        <w:tab w:val="clear" w:pos="4513"/>
        <w:tab w:val="clear" w:pos="9027"/>
      </w:tabs>
      <w:jc w:val="center"/>
    </w:pPr>
    <w:r w:rsidRPr="0002028B">
      <w:t>G/SPS/N/CHN/1300/Add.1</w:t>
    </w:r>
  </w:p>
  <w:p w14:paraId="6BB12B66" w14:textId="77777777" w:rsidR="0002028B" w:rsidRPr="0002028B" w:rsidRDefault="0002028B" w:rsidP="0002028B">
    <w:pPr>
      <w:pStyle w:val="Header"/>
      <w:pBdr>
        <w:bottom w:val="single" w:sz="4" w:space="1" w:color="auto"/>
      </w:pBdr>
      <w:tabs>
        <w:tab w:val="clear" w:pos="4513"/>
        <w:tab w:val="clear" w:pos="9027"/>
      </w:tabs>
      <w:jc w:val="center"/>
    </w:pPr>
  </w:p>
  <w:p w14:paraId="06DAE3D7" w14:textId="77777777" w:rsidR="0002028B" w:rsidRPr="0002028B" w:rsidRDefault="00095922" w:rsidP="0002028B">
    <w:pPr>
      <w:pStyle w:val="Header"/>
      <w:pBdr>
        <w:bottom w:val="single" w:sz="4" w:space="1" w:color="auto"/>
      </w:pBdr>
      <w:tabs>
        <w:tab w:val="clear" w:pos="4513"/>
        <w:tab w:val="clear" w:pos="9027"/>
      </w:tabs>
      <w:jc w:val="center"/>
    </w:pPr>
    <w:r w:rsidRPr="0002028B">
      <w:t xml:space="preserve">- </w:t>
    </w:r>
    <w:r w:rsidRPr="0002028B">
      <w:fldChar w:fldCharType="begin"/>
    </w:r>
    <w:r w:rsidRPr="0002028B">
      <w:instrText xml:space="preserve"> PAGE </w:instrText>
    </w:r>
    <w:r w:rsidRPr="0002028B">
      <w:fldChar w:fldCharType="separate"/>
    </w:r>
    <w:r w:rsidRPr="0002028B">
      <w:rPr>
        <w:noProof/>
      </w:rPr>
      <w:t>2</w:t>
    </w:r>
    <w:r w:rsidRPr="0002028B">
      <w:fldChar w:fldCharType="end"/>
    </w:r>
    <w:r w:rsidRPr="0002028B">
      <w:t xml:space="preserve"> -</w:t>
    </w:r>
  </w:p>
  <w:p w14:paraId="16636548" w14:textId="77777777" w:rsidR="00AD0FDA" w:rsidRPr="0002028B" w:rsidRDefault="00AD0FDA" w:rsidP="0002028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6D8ED" w14:textId="77777777" w:rsidR="0002028B" w:rsidRPr="0002028B" w:rsidRDefault="00095922" w:rsidP="0002028B">
    <w:pPr>
      <w:pStyle w:val="Header"/>
      <w:pBdr>
        <w:bottom w:val="single" w:sz="4" w:space="1" w:color="auto"/>
      </w:pBdr>
      <w:tabs>
        <w:tab w:val="clear" w:pos="4513"/>
        <w:tab w:val="clear" w:pos="9027"/>
      </w:tabs>
      <w:jc w:val="center"/>
    </w:pPr>
    <w:r w:rsidRPr="0002028B">
      <w:t>G/SPS/N/CHN/1300/Add.1</w:t>
    </w:r>
  </w:p>
  <w:p w14:paraId="1EACD7E3" w14:textId="77777777" w:rsidR="0002028B" w:rsidRPr="0002028B" w:rsidRDefault="0002028B" w:rsidP="0002028B">
    <w:pPr>
      <w:pStyle w:val="Header"/>
      <w:pBdr>
        <w:bottom w:val="single" w:sz="4" w:space="1" w:color="auto"/>
      </w:pBdr>
      <w:tabs>
        <w:tab w:val="clear" w:pos="4513"/>
        <w:tab w:val="clear" w:pos="9027"/>
      </w:tabs>
      <w:jc w:val="center"/>
    </w:pPr>
  </w:p>
  <w:p w14:paraId="67E2E67F" w14:textId="77777777" w:rsidR="0002028B" w:rsidRPr="0002028B" w:rsidRDefault="00095922" w:rsidP="0002028B">
    <w:pPr>
      <w:pStyle w:val="Header"/>
      <w:pBdr>
        <w:bottom w:val="single" w:sz="4" w:space="1" w:color="auto"/>
      </w:pBdr>
      <w:tabs>
        <w:tab w:val="clear" w:pos="4513"/>
        <w:tab w:val="clear" w:pos="9027"/>
      </w:tabs>
      <w:jc w:val="center"/>
    </w:pPr>
    <w:r w:rsidRPr="0002028B">
      <w:t xml:space="preserve">- </w:t>
    </w:r>
    <w:r w:rsidRPr="0002028B">
      <w:fldChar w:fldCharType="begin"/>
    </w:r>
    <w:r w:rsidRPr="0002028B">
      <w:instrText xml:space="preserve"> PAGE </w:instrText>
    </w:r>
    <w:r w:rsidRPr="0002028B">
      <w:fldChar w:fldCharType="separate"/>
    </w:r>
    <w:r w:rsidRPr="0002028B">
      <w:rPr>
        <w:noProof/>
      </w:rPr>
      <w:t>2</w:t>
    </w:r>
    <w:r w:rsidRPr="0002028B">
      <w:fldChar w:fldCharType="end"/>
    </w:r>
    <w:r w:rsidRPr="0002028B">
      <w:t xml:space="preserve"> -</w:t>
    </w:r>
  </w:p>
  <w:p w14:paraId="06B17779" w14:textId="77777777" w:rsidR="00AD0FDA" w:rsidRPr="0002028B" w:rsidRDefault="00AD0FDA" w:rsidP="0002028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8B1255" w14:paraId="6EDDB85D" w14:textId="77777777" w:rsidTr="00B13A58">
      <w:trPr>
        <w:trHeight w:val="240"/>
        <w:jc w:val="center"/>
      </w:trPr>
      <w:tc>
        <w:tcPr>
          <w:tcW w:w="3794" w:type="dxa"/>
          <w:shd w:val="clear" w:color="auto" w:fill="FFFFFF"/>
          <w:tcMar>
            <w:left w:w="108" w:type="dxa"/>
            <w:right w:w="108" w:type="dxa"/>
          </w:tcMar>
          <w:vAlign w:val="center"/>
        </w:tcPr>
        <w:p w14:paraId="771F2741"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131CEF8" w14:textId="77777777" w:rsidR="00ED54E0" w:rsidRPr="00AD0FDA" w:rsidRDefault="00095922" w:rsidP="0081481D">
          <w:pPr>
            <w:jc w:val="right"/>
            <w:rPr>
              <w:b/>
              <w:color w:val="FF0000"/>
              <w:szCs w:val="16"/>
            </w:rPr>
          </w:pPr>
          <w:r>
            <w:rPr>
              <w:b/>
              <w:color w:val="FF0000"/>
              <w:szCs w:val="16"/>
            </w:rPr>
            <w:t xml:space="preserve"> </w:t>
          </w:r>
        </w:p>
      </w:tc>
    </w:tr>
    <w:bookmarkEnd w:id="0"/>
    <w:tr w:rsidR="008B1255" w14:paraId="62F08683" w14:textId="77777777" w:rsidTr="00B13A58">
      <w:trPr>
        <w:trHeight w:val="213"/>
        <w:jc w:val="center"/>
      </w:trPr>
      <w:tc>
        <w:tcPr>
          <w:tcW w:w="3794" w:type="dxa"/>
          <w:vMerge w:val="restart"/>
          <w:shd w:val="clear" w:color="auto" w:fill="FFFFFF"/>
          <w:tcMar>
            <w:left w:w="0" w:type="dxa"/>
            <w:right w:w="0" w:type="dxa"/>
          </w:tcMar>
        </w:tcPr>
        <w:p w14:paraId="4AF6B16F" w14:textId="77777777" w:rsidR="00ED54E0" w:rsidRPr="00AD0FDA" w:rsidRDefault="00095922" w:rsidP="0081481D">
          <w:pPr>
            <w:jc w:val="left"/>
          </w:pPr>
          <w:r>
            <w:rPr>
              <w:noProof/>
              <w:lang w:eastAsia="en-GB"/>
            </w:rPr>
            <w:drawing>
              <wp:inline distT="0" distB="0" distL="0" distR="0" wp14:anchorId="717001D4" wp14:editId="710320A4">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7484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501D90C" w14:textId="77777777" w:rsidR="00ED54E0" w:rsidRPr="00AD0FDA" w:rsidRDefault="00ED54E0" w:rsidP="0081481D">
          <w:pPr>
            <w:jc w:val="right"/>
            <w:rPr>
              <w:b/>
              <w:szCs w:val="16"/>
            </w:rPr>
          </w:pPr>
        </w:p>
      </w:tc>
    </w:tr>
    <w:tr w:rsidR="008B1255" w14:paraId="62B89DFE" w14:textId="77777777" w:rsidTr="00B13A58">
      <w:trPr>
        <w:trHeight w:val="868"/>
        <w:jc w:val="center"/>
      </w:trPr>
      <w:tc>
        <w:tcPr>
          <w:tcW w:w="3794" w:type="dxa"/>
          <w:vMerge/>
          <w:shd w:val="clear" w:color="auto" w:fill="FFFFFF"/>
          <w:tcMar>
            <w:left w:w="108" w:type="dxa"/>
            <w:right w:w="108" w:type="dxa"/>
          </w:tcMar>
        </w:tcPr>
        <w:p w14:paraId="406531D2"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05352427" w14:textId="77777777" w:rsidR="0002028B" w:rsidRDefault="00095922" w:rsidP="0081481D">
          <w:pPr>
            <w:jc w:val="right"/>
            <w:rPr>
              <w:b/>
              <w:szCs w:val="16"/>
            </w:rPr>
          </w:pPr>
          <w:bookmarkStart w:id="1" w:name="bmkSymbols"/>
          <w:r>
            <w:rPr>
              <w:b/>
              <w:szCs w:val="16"/>
            </w:rPr>
            <w:t>G/SPS/N/CHN/1300/Add.1</w:t>
          </w:r>
          <w:bookmarkEnd w:id="1"/>
        </w:p>
      </w:tc>
    </w:tr>
    <w:tr w:rsidR="008B1255" w14:paraId="08F15D5E" w14:textId="77777777" w:rsidTr="00B13A58">
      <w:trPr>
        <w:trHeight w:val="240"/>
        <w:jc w:val="center"/>
      </w:trPr>
      <w:tc>
        <w:tcPr>
          <w:tcW w:w="3794" w:type="dxa"/>
          <w:vMerge/>
          <w:shd w:val="clear" w:color="auto" w:fill="FFFFFF"/>
          <w:tcMar>
            <w:left w:w="108" w:type="dxa"/>
            <w:right w:w="108" w:type="dxa"/>
          </w:tcMar>
          <w:vAlign w:val="center"/>
        </w:tcPr>
        <w:p w14:paraId="5F921175" w14:textId="77777777" w:rsidR="00ED54E0" w:rsidRPr="00AD0FDA" w:rsidRDefault="00ED54E0" w:rsidP="0081481D"/>
      </w:tc>
      <w:tc>
        <w:tcPr>
          <w:tcW w:w="5448" w:type="dxa"/>
          <w:gridSpan w:val="2"/>
          <w:shd w:val="clear" w:color="auto" w:fill="FFFFFF"/>
          <w:tcMar>
            <w:left w:w="108" w:type="dxa"/>
            <w:right w:w="108" w:type="dxa"/>
          </w:tcMar>
          <w:vAlign w:val="center"/>
        </w:tcPr>
        <w:p w14:paraId="01B49CD6" w14:textId="44EF2D0E" w:rsidR="00ED54E0" w:rsidRPr="00AD0FDA" w:rsidRDefault="00095922" w:rsidP="0081481D">
          <w:pPr>
            <w:jc w:val="right"/>
            <w:rPr>
              <w:szCs w:val="16"/>
            </w:rPr>
          </w:pPr>
          <w:bookmarkStart w:id="2" w:name="bmkDate"/>
          <w:bookmarkStart w:id="3" w:name="spsDateDistribution"/>
          <w:bookmarkEnd w:id="2"/>
          <w:bookmarkEnd w:id="3"/>
          <w:r>
            <w:rPr>
              <w:szCs w:val="16"/>
            </w:rPr>
            <w:t>23 January 2025</w:t>
          </w:r>
        </w:p>
      </w:tc>
    </w:tr>
    <w:tr w:rsidR="008B1255" w14:paraId="2DF34849"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E97854A" w14:textId="57376C11" w:rsidR="00ED54E0" w:rsidRPr="00AD0FDA" w:rsidRDefault="00095922" w:rsidP="0081481D">
          <w:pPr>
            <w:jc w:val="left"/>
            <w:rPr>
              <w:b/>
            </w:rPr>
          </w:pPr>
          <w:bookmarkStart w:id="4" w:name="bmkSerial"/>
          <w:r w:rsidRPr="00934B4C">
            <w:rPr>
              <w:color w:val="FF0000"/>
              <w:szCs w:val="16"/>
            </w:rPr>
            <w:t>(</w:t>
          </w:r>
          <w:bookmarkStart w:id="5" w:name="spsSerialNumber"/>
          <w:bookmarkEnd w:id="5"/>
          <w:r>
            <w:rPr>
              <w:color w:val="FF0000"/>
              <w:szCs w:val="16"/>
            </w:rPr>
            <w:t>25-0</w:t>
          </w:r>
          <w:r w:rsidR="00E30304">
            <w:rPr>
              <w:color w:val="FF0000"/>
              <w:szCs w:val="16"/>
            </w:rPr>
            <w:t>614</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5E143D0" w14:textId="77777777" w:rsidR="00ED54E0" w:rsidRPr="00AD0FDA" w:rsidRDefault="00095922"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8B1255" w14:paraId="23796335"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928DFD0" w14:textId="77777777" w:rsidR="00ED54E0" w:rsidRPr="00AD0FDA" w:rsidRDefault="00095922"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01F151A" w14:textId="77777777" w:rsidR="00ED54E0" w:rsidRPr="00934B4C" w:rsidRDefault="00095922" w:rsidP="00F342EB">
          <w:pPr>
            <w:jc w:val="right"/>
            <w:rPr>
              <w:bCs/>
              <w:szCs w:val="18"/>
            </w:rPr>
          </w:pPr>
          <w:bookmarkStart w:id="8" w:name="bmkLanguage"/>
          <w:r>
            <w:rPr>
              <w:bCs/>
              <w:szCs w:val="18"/>
            </w:rPr>
            <w:t>Original: English</w:t>
          </w:r>
          <w:bookmarkEnd w:id="8"/>
        </w:p>
      </w:tc>
    </w:tr>
  </w:tbl>
  <w:p w14:paraId="02DFBD27"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6EA72B6"/>
    <w:multiLevelType w:val="hybridMultilevel"/>
    <w:tmpl w:val="EE4EB9D2"/>
    <w:lvl w:ilvl="0" w:tplc="4BFA4378">
      <w:start w:val="1"/>
      <w:numFmt w:val="decimal"/>
      <w:lvlText w:val="%1."/>
      <w:lvlJc w:val="left"/>
      <w:pPr>
        <w:ind w:left="720" w:hanging="360"/>
      </w:pPr>
      <w:rPr>
        <w:rFonts w:hint="default"/>
        <w:u w:val="none"/>
      </w:rPr>
    </w:lvl>
    <w:lvl w:ilvl="1" w:tplc="9D6C9FAA" w:tentative="1">
      <w:start w:val="1"/>
      <w:numFmt w:val="lowerLetter"/>
      <w:lvlText w:val="%2."/>
      <w:lvlJc w:val="left"/>
      <w:pPr>
        <w:ind w:left="1440" w:hanging="360"/>
      </w:pPr>
    </w:lvl>
    <w:lvl w:ilvl="2" w:tplc="C45EFA96" w:tentative="1">
      <w:start w:val="1"/>
      <w:numFmt w:val="lowerRoman"/>
      <w:lvlText w:val="%3."/>
      <w:lvlJc w:val="right"/>
      <w:pPr>
        <w:ind w:left="2160" w:hanging="180"/>
      </w:pPr>
    </w:lvl>
    <w:lvl w:ilvl="3" w:tplc="16669DEE" w:tentative="1">
      <w:start w:val="1"/>
      <w:numFmt w:val="decimal"/>
      <w:lvlText w:val="%4."/>
      <w:lvlJc w:val="left"/>
      <w:pPr>
        <w:ind w:left="2880" w:hanging="360"/>
      </w:pPr>
    </w:lvl>
    <w:lvl w:ilvl="4" w:tplc="2E48DDE2" w:tentative="1">
      <w:start w:val="1"/>
      <w:numFmt w:val="lowerLetter"/>
      <w:lvlText w:val="%5."/>
      <w:lvlJc w:val="left"/>
      <w:pPr>
        <w:ind w:left="3600" w:hanging="360"/>
      </w:pPr>
    </w:lvl>
    <w:lvl w:ilvl="5" w:tplc="CFA0D968" w:tentative="1">
      <w:start w:val="1"/>
      <w:numFmt w:val="lowerRoman"/>
      <w:lvlText w:val="%6."/>
      <w:lvlJc w:val="right"/>
      <w:pPr>
        <w:ind w:left="4320" w:hanging="180"/>
      </w:pPr>
    </w:lvl>
    <w:lvl w:ilvl="6" w:tplc="0C6E3934" w:tentative="1">
      <w:start w:val="1"/>
      <w:numFmt w:val="decimal"/>
      <w:lvlText w:val="%7."/>
      <w:lvlJc w:val="left"/>
      <w:pPr>
        <w:ind w:left="5040" w:hanging="360"/>
      </w:pPr>
    </w:lvl>
    <w:lvl w:ilvl="7" w:tplc="ECF2A3C0" w:tentative="1">
      <w:start w:val="1"/>
      <w:numFmt w:val="lowerLetter"/>
      <w:lvlText w:val="%8."/>
      <w:lvlJc w:val="left"/>
      <w:pPr>
        <w:ind w:left="5760" w:hanging="360"/>
      </w:pPr>
    </w:lvl>
    <w:lvl w:ilvl="8" w:tplc="88A23996" w:tentative="1">
      <w:start w:val="1"/>
      <w:numFmt w:val="lowerRoman"/>
      <w:lvlText w:val="%9."/>
      <w:lvlJc w:val="right"/>
      <w:pPr>
        <w:ind w:left="6480" w:hanging="180"/>
      </w:pPr>
    </w:lvl>
  </w:abstractNum>
  <w:abstractNum w:abstractNumId="11"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5C9587B"/>
    <w:multiLevelType w:val="hybridMultilevel"/>
    <w:tmpl w:val="44A6F29E"/>
    <w:lvl w:ilvl="0" w:tplc="E35268D6">
      <w:start w:val="1"/>
      <w:numFmt w:val="decimal"/>
      <w:lvlText w:val="%1."/>
      <w:lvlJc w:val="left"/>
      <w:pPr>
        <w:ind w:left="720" w:hanging="360"/>
      </w:pPr>
      <w:rPr>
        <w:rFonts w:ascii="Verdana" w:hAnsi="Verdana" w:hint="default"/>
        <w:sz w:val="18"/>
      </w:rPr>
    </w:lvl>
    <w:lvl w:ilvl="1" w:tplc="40F2D628" w:tentative="1">
      <w:start w:val="1"/>
      <w:numFmt w:val="lowerLetter"/>
      <w:lvlText w:val="%2."/>
      <w:lvlJc w:val="left"/>
      <w:pPr>
        <w:ind w:left="1440" w:hanging="360"/>
      </w:pPr>
    </w:lvl>
    <w:lvl w:ilvl="2" w:tplc="46F698EA" w:tentative="1">
      <w:start w:val="1"/>
      <w:numFmt w:val="lowerRoman"/>
      <w:lvlText w:val="%3."/>
      <w:lvlJc w:val="right"/>
      <w:pPr>
        <w:ind w:left="2160" w:hanging="180"/>
      </w:pPr>
    </w:lvl>
    <w:lvl w:ilvl="3" w:tplc="EDBE47A2" w:tentative="1">
      <w:start w:val="1"/>
      <w:numFmt w:val="decimal"/>
      <w:lvlText w:val="%4."/>
      <w:lvlJc w:val="left"/>
      <w:pPr>
        <w:ind w:left="2880" w:hanging="360"/>
      </w:pPr>
    </w:lvl>
    <w:lvl w:ilvl="4" w:tplc="854E985C" w:tentative="1">
      <w:start w:val="1"/>
      <w:numFmt w:val="lowerLetter"/>
      <w:lvlText w:val="%5."/>
      <w:lvlJc w:val="left"/>
      <w:pPr>
        <w:ind w:left="3600" w:hanging="360"/>
      </w:pPr>
    </w:lvl>
    <w:lvl w:ilvl="5" w:tplc="6C8EFAA8" w:tentative="1">
      <w:start w:val="1"/>
      <w:numFmt w:val="lowerRoman"/>
      <w:lvlText w:val="%6."/>
      <w:lvlJc w:val="right"/>
      <w:pPr>
        <w:ind w:left="4320" w:hanging="180"/>
      </w:pPr>
    </w:lvl>
    <w:lvl w:ilvl="6" w:tplc="9C526874" w:tentative="1">
      <w:start w:val="1"/>
      <w:numFmt w:val="decimal"/>
      <w:lvlText w:val="%7."/>
      <w:lvlJc w:val="left"/>
      <w:pPr>
        <w:ind w:left="5040" w:hanging="360"/>
      </w:pPr>
    </w:lvl>
    <w:lvl w:ilvl="7" w:tplc="C452FC72" w:tentative="1">
      <w:start w:val="1"/>
      <w:numFmt w:val="lowerLetter"/>
      <w:lvlText w:val="%8."/>
      <w:lvlJc w:val="left"/>
      <w:pPr>
        <w:ind w:left="5760" w:hanging="360"/>
      </w:pPr>
    </w:lvl>
    <w:lvl w:ilvl="8" w:tplc="2C564626" w:tentative="1">
      <w:start w:val="1"/>
      <w:numFmt w:val="lowerRoman"/>
      <w:lvlText w:val="%9."/>
      <w:lvlJc w:val="right"/>
      <w:pPr>
        <w:ind w:left="6480" w:hanging="180"/>
      </w:pPr>
    </w:lvl>
  </w:abstractNum>
  <w:abstractNum w:abstractNumId="13" w15:restartNumberingAfterBreak="0">
    <w:nsid w:val="57454AB1"/>
    <w:multiLevelType w:val="multilevel"/>
    <w:tmpl w:val="6AEC540E"/>
    <w:numStyleLink w:val="LegalHeadings"/>
  </w:abstractNum>
  <w:abstractNum w:abstractNumId="14"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5" w15:restartNumberingAfterBreak="0">
    <w:nsid w:val="63D526BA"/>
    <w:multiLevelType w:val="hybridMultilevel"/>
    <w:tmpl w:val="5CB60482"/>
    <w:lvl w:ilvl="0" w:tplc="A86E1FA8">
      <w:start w:val="1"/>
      <w:numFmt w:val="decimal"/>
      <w:pStyle w:val="SummaryText"/>
      <w:lvlText w:val="%1."/>
      <w:lvlJc w:val="left"/>
      <w:pPr>
        <w:ind w:left="360" w:hanging="360"/>
      </w:pPr>
    </w:lvl>
    <w:lvl w:ilvl="1" w:tplc="D4508C00" w:tentative="1">
      <w:start w:val="1"/>
      <w:numFmt w:val="lowerLetter"/>
      <w:lvlText w:val="%2."/>
      <w:lvlJc w:val="left"/>
      <w:pPr>
        <w:ind w:left="1080" w:hanging="360"/>
      </w:pPr>
    </w:lvl>
    <w:lvl w:ilvl="2" w:tplc="5302DF1C" w:tentative="1">
      <w:start w:val="1"/>
      <w:numFmt w:val="lowerRoman"/>
      <w:lvlText w:val="%3."/>
      <w:lvlJc w:val="right"/>
      <w:pPr>
        <w:ind w:left="1800" w:hanging="180"/>
      </w:pPr>
    </w:lvl>
    <w:lvl w:ilvl="3" w:tplc="BF48C7BE" w:tentative="1">
      <w:start w:val="1"/>
      <w:numFmt w:val="decimal"/>
      <w:lvlText w:val="%4."/>
      <w:lvlJc w:val="left"/>
      <w:pPr>
        <w:ind w:left="2520" w:hanging="360"/>
      </w:pPr>
    </w:lvl>
    <w:lvl w:ilvl="4" w:tplc="7E74C86E" w:tentative="1">
      <w:start w:val="1"/>
      <w:numFmt w:val="lowerLetter"/>
      <w:lvlText w:val="%5."/>
      <w:lvlJc w:val="left"/>
      <w:pPr>
        <w:ind w:left="3240" w:hanging="360"/>
      </w:pPr>
    </w:lvl>
    <w:lvl w:ilvl="5" w:tplc="C88EA42E" w:tentative="1">
      <w:start w:val="1"/>
      <w:numFmt w:val="lowerRoman"/>
      <w:lvlText w:val="%6."/>
      <w:lvlJc w:val="right"/>
      <w:pPr>
        <w:ind w:left="3960" w:hanging="180"/>
      </w:pPr>
    </w:lvl>
    <w:lvl w:ilvl="6" w:tplc="F320BAB6" w:tentative="1">
      <w:start w:val="1"/>
      <w:numFmt w:val="decimal"/>
      <w:lvlText w:val="%7."/>
      <w:lvlJc w:val="left"/>
      <w:pPr>
        <w:ind w:left="4680" w:hanging="360"/>
      </w:pPr>
    </w:lvl>
    <w:lvl w:ilvl="7" w:tplc="86B44770" w:tentative="1">
      <w:start w:val="1"/>
      <w:numFmt w:val="lowerLetter"/>
      <w:lvlText w:val="%8."/>
      <w:lvlJc w:val="left"/>
      <w:pPr>
        <w:ind w:left="5400" w:hanging="360"/>
      </w:pPr>
    </w:lvl>
    <w:lvl w:ilvl="8" w:tplc="244CBF4C" w:tentative="1">
      <w:start w:val="1"/>
      <w:numFmt w:val="lowerRoman"/>
      <w:lvlText w:val="%9."/>
      <w:lvlJc w:val="right"/>
      <w:pPr>
        <w:ind w:left="6120" w:hanging="180"/>
      </w:pPr>
    </w:lvl>
  </w:abstractNum>
  <w:num w:numId="1" w16cid:durableId="441651721">
    <w:abstractNumId w:val="9"/>
  </w:num>
  <w:num w:numId="2" w16cid:durableId="1345011579">
    <w:abstractNumId w:val="7"/>
  </w:num>
  <w:num w:numId="3" w16cid:durableId="801269747">
    <w:abstractNumId w:val="6"/>
  </w:num>
  <w:num w:numId="4" w16cid:durableId="1809323809">
    <w:abstractNumId w:val="5"/>
  </w:num>
  <w:num w:numId="5" w16cid:durableId="239606089">
    <w:abstractNumId w:val="4"/>
  </w:num>
  <w:num w:numId="6" w16cid:durableId="1849440219">
    <w:abstractNumId w:val="14"/>
  </w:num>
  <w:num w:numId="7" w16cid:durableId="638073554">
    <w:abstractNumId w:val="13"/>
  </w:num>
  <w:num w:numId="8" w16cid:durableId="1248610759">
    <w:abstractNumId w:val="11"/>
  </w:num>
  <w:num w:numId="9" w16cid:durableId="19161598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5126284">
    <w:abstractNumId w:val="15"/>
  </w:num>
  <w:num w:numId="11" w16cid:durableId="377822887">
    <w:abstractNumId w:val="8"/>
  </w:num>
  <w:num w:numId="12" w16cid:durableId="937714705">
    <w:abstractNumId w:val="3"/>
  </w:num>
  <w:num w:numId="13" w16cid:durableId="1873036561">
    <w:abstractNumId w:val="2"/>
  </w:num>
  <w:num w:numId="14" w16cid:durableId="1438132930">
    <w:abstractNumId w:val="1"/>
  </w:num>
  <w:num w:numId="15" w16cid:durableId="1331061541">
    <w:abstractNumId w:val="0"/>
  </w:num>
  <w:num w:numId="16" w16cid:durableId="1624076745">
    <w:abstractNumId w:val="12"/>
  </w:num>
  <w:num w:numId="17" w16cid:durableId="12639557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028B"/>
    <w:rsid w:val="0002204B"/>
    <w:rsid w:val="000272F6"/>
    <w:rsid w:val="00037AC4"/>
    <w:rsid w:val="000423BF"/>
    <w:rsid w:val="00080E5E"/>
    <w:rsid w:val="00095922"/>
    <w:rsid w:val="000A4945"/>
    <w:rsid w:val="000B31E1"/>
    <w:rsid w:val="0011356B"/>
    <w:rsid w:val="0013337F"/>
    <w:rsid w:val="0017046C"/>
    <w:rsid w:val="00182B84"/>
    <w:rsid w:val="001B3F7A"/>
    <w:rsid w:val="001C5CCE"/>
    <w:rsid w:val="001E291F"/>
    <w:rsid w:val="002003A1"/>
    <w:rsid w:val="00213B9B"/>
    <w:rsid w:val="00233408"/>
    <w:rsid w:val="0027067B"/>
    <w:rsid w:val="002E45AF"/>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B125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0304"/>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4D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paragraph" w:styleId="Revision">
    <w:name w:val="Revision"/>
    <w:hidden/>
    <w:uiPriority w:val="99"/>
    <w:semiHidden/>
    <w:rsid w:val="002003A1"/>
    <w:rPr>
      <w:rFonts w:ascii="Verdana"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www.customs.gov.cn/customs/302249/2480148/6297171/index.html"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s@customs.gov.c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customs.gov.c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members.wto.org/crnattachments/2025/SPS/CHN/25_00869_00_x.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mbers.wto.org/crnattachments/2025/SPS/CHN/25_00869_00_e.pdf"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fd35b553-960f-42bc-a3ab-362286446137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8224DFF-E59C-4A7C-B278-EB024E3D2C5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292</Words>
  <Characters>1877</Characters>
  <Application>Microsoft Office Word</Application>
  <DocSecurity>0</DocSecurity>
  <Lines>41</Lines>
  <Paragraphs>28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7</cp:revision>
  <dcterms:created xsi:type="dcterms:W3CDTF">2018-10-15T07:09:00Z</dcterms:created>
  <dcterms:modified xsi:type="dcterms:W3CDTF">2025-01-23T10:53:00Z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G/SPS/N/CHN/1300/Add.1</vt:lpwstr>
  </property>
  <property fmtid="{D5CDD505-2E9C-101B-9397-08002B2CF9AE}" pid="3" name="TitusGUID">
    <vt:lpwstr>fd35b553-960f-42bc-a3ab-362286446137</vt:lpwstr>
  </property>
  <property fmtid="{D5CDD505-2E9C-101B-9397-08002B2CF9AE}" pid="4" name="WTOCLASSIFICATION">
    <vt:lpwstr>WTO OFFICIAL</vt:lpwstr>
  </property>
</Properties>
</file>