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C788B" w14:textId="77777777" w:rsidR="00AD0FDA" w:rsidRPr="00934B4C" w:rsidRDefault="00CC7C1A" w:rsidP="00975ECF">
      <w:pPr>
        <w:pStyle w:val="Title"/>
        <w:spacing w:before="360"/>
        <w:rPr>
          <w:caps w:val="0"/>
          <w:kern w:val="0"/>
        </w:rPr>
      </w:pPr>
      <w:r w:rsidRPr="00934B4C">
        <w:rPr>
          <w:caps w:val="0"/>
          <w:kern w:val="0"/>
        </w:rPr>
        <w:t>NOTIFICATION</w:t>
      </w:r>
    </w:p>
    <w:p w14:paraId="55C952EC" w14:textId="77777777" w:rsidR="00AD0FDA" w:rsidRPr="00934B4C" w:rsidRDefault="00CC7C1A" w:rsidP="00934B4C">
      <w:pPr>
        <w:pStyle w:val="Title3"/>
      </w:pPr>
      <w:r w:rsidRPr="00934B4C">
        <w:t>Addendum</w:t>
      </w:r>
    </w:p>
    <w:p w14:paraId="277F0D30" w14:textId="77777777" w:rsidR="007141CF" w:rsidRPr="00934B4C" w:rsidRDefault="00CC7C1A" w:rsidP="00934B4C">
      <w:r w:rsidRPr="00934B4C">
        <w:t>The following communication, received on 20 January 2025, is being circulated at the request of the Delegation of</w:t>
      </w:r>
      <w:r>
        <w:t xml:space="preserve"> the</w:t>
      </w:r>
      <w:r w:rsidRPr="00934B4C">
        <w:t xml:space="preserve"> </w:t>
      </w:r>
      <w:r w:rsidRPr="00934B4C">
        <w:rPr>
          <w:u w:val="single"/>
        </w:rPr>
        <w:t>United States of America</w:t>
      </w:r>
      <w:r w:rsidRPr="00934B4C">
        <w:t>.</w:t>
      </w:r>
    </w:p>
    <w:p w14:paraId="5029C207" w14:textId="77777777" w:rsidR="00AD0FDA" w:rsidRPr="00934B4C" w:rsidRDefault="00AD0FDA" w:rsidP="00934B4C"/>
    <w:p w14:paraId="6D056D58" w14:textId="77777777" w:rsidR="00AD0FDA" w:rsidRPr="00934B4C" w:rsidRDefault="00CC7C1A" w:rsidP="00934B4C">
      <w:pPr>
        <w:jc w:val="center"/>
        <w:rPr>
          <w:b/>
        </w:rPr>
      </w:pPr>
      <w:r w:rsidRPr="00934B4C">
        <w:rPr>
          <w:b/>
        </w:rPr>
        <w:t>_______________</w:t>
      </w:r>
    </w:p>
    <w:p w14:paraId="0440AAE7" w14:textId="77777777" w:rsidR="00AD0FDA" w:rsidRPr="00934B4C" w:rsidRDefault="00AD0FDA" w:rsidP="00934B4C"/>
    <w:p w14:paraId="3FE922FB"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D50737" w14:paraId="21B7616F" w14:textId="77777777" w:rsidTr="00D0271D">
        <w:tc>
          <w:tcPr>
            <w:tcW w:w="9242" w:type="dxa"/>
            <w:shd w:val="clear" w:color="auto" w:fill="auto"/>
          </w:tcPr>
          <w:p w14:paraId="6DEFC076" w14:textId="77777777" w:rsidR="00AD0FDA" w:rsidRPr="00934B4C" w:rsidRDefault="00CC7C1A" w:rsidP="00975ECF">
            <w:pPr>
              <w:spacing w:after="160"/>
              <w:rPr>
                <w:u w:val="single"/>
              </w:rPr>
            </w:pPr>
            <w:r w:rsidRPr="00934B4C">
              <w:rPr>
                <w:u w:val="single"/>
              </w:rPr>
              <w:t>Listing of Color Additives Exempt From Certification; Myoglobin; Final Amendment; Order</w:t>
            </w:r>
          </w:p>
        </w:tc>
      </w:tr>
      <w:tr w:rsidR="00D50737" w14:paraId="5CF96D70" w14:textId="77777777" w:rsidTr="00D0271D">
        <w:tc>
          <w:tcPr>
            <w:tcW w:w="9242" w:type="dxa"/>
            <w:shd w:val="clear" w:color="auto" w:fill="auto"/>
          </w:tcPr>
          <w:p w14:paraId="1321AED4" w14:textId="77777777" w:rsidR="00AD0FDA" w:rsidRPr="00934B4C" w:rsidRDefault="00CC7C1A" w:rsidP="00975ECF">
            <w:pPr>
              <w:spacing w:after="120"/>
              <w:rPr>
                <w:u w:val="single"/>
              </w:rPr>
            </w:pPr>
            <w:r>
              <w:t>The Food and Drug Administration (FDA or we) is amending the color additive regulations to provide for the safe use of myoglobin as a color additive in ground meat and ground poultry analogue products. We are taking this action in response to a color additive petition (CAP) submitted by Motif</w:t>
            </w:r>
            <w:r w:rsidR="00975ECF">
              <w:t> </w:t>
            </w:r>
            <w:r>
              <w:t>FoodWorks, Inc. (Motif FoodWorks or petitioner). This order is effective 19 February 2025.</w:t>
            </w:r>
          </w:p>
          <w:p w14:paraId="0E3CA3C8" w14:textId="77777777" w:rsidR="00765725" w:rsidRDefault="00765725" w:rsidP="00975ECF">
            <w:hyperlink r:id="rId8" w:tgtFrame="_blank" w:history="1">
              <w:r>
                <w:rPr>
                  <w:color w:val="0000FF"/>
                  <w:u w:val="single"/>
                </w:rPr>
                <w:t>https://www.federalregister.gov/d/2025-01239</w:t>
              </w:r>
            </w:hyperlink>
          </w:p>
          <w:p w14:paraId="4763DBF0" w14:textId="77777777" w:rsidR="00765725" w:rsidRDefault="00765725" w:rsidP="00934B4C">
            <w:pPr>
              <w:spacing w:after="240"/>
            </w:pPr>
            <w:hyperlink r:id="rId9" w:tgtFrame="_blank" w:history="1">
              <w:r>
                <w:rPr>
                  <w:color w:val="0000FF"/>
                  <w:u w:val="single"/>
                </w:rPr>
                <w:t>https://members.wto.org/crnattachments/2025/SPS/USA/25_00792_00_e.pdf</w:t>
              </w:r>
            </w:hyperlink>
          </w:p>
        </w:tc>
      </w:tr>
      <w:tr w:rsidR="00D50737" w14:paraId="54FB27CC" w14:textId="77777777" w:rsidTr="00D0271D">
        <w:tc>
          <w:tcPr>
            <w:tcW w:w="9242" w:type="dxa"/>
            <w:shd w:val="clear" w:color="auto" w:fill="auto"/>
          </w:tcPr>
          <w:p w14:paraId="67E84710" w14:textId="77777777" w:rsidR="00AD0FDA" w:rsidRPr="00934B4C" w:rsidRDefault="00CC7C1A" w:rsidP="00975ECF">
            <w:pPr>
              <w:spacing w:after="160"/>
              <w:rPr>
                <w:b/>
              </w:rPr>
            </w:pPr>
            <w:r w:rsidRPr="00934B4C">
              <w:rPr>
                <w:b/>
              </w:rPr>
              <w:t>This addendum concerns a:</w:t>
            </w:r>
          </w:p>
        </w:tc>
      </w:tr>
      <w:tr w:rsidR="00D50737" w14:paraId="2C651C77" w14:textId="77777777" w:rsidTr="00D0271D">
        <w:tc>
          <w:tcPr>
            <w:tcW w:w="9242" w:type="dxa"/>
            <w:shd w:val="clear" w:color="auto" w:fill="auto"/>
          </w:tcPr>
          <w:p w14:paraId="4232A808" w14:textId="77777777" w:rsidR="00AD0FDA" w:rsidRPr="00934B4C" w:rsidRDefault="00CC7C1A" w:rsidP="00934B4C">
            <w:pPr>
              <w:ind w:left="1440" w:hanging="873"/>
            </w:pPr>
            <w:r w:rsidRPr="00934B4C">
              <w:t xml:space="preserve">[ </w:t>
            </w:r>
            <w:r w:rsidR="00C52DE3" w:rsidRPr="00934B4C">
              <w:t>]</w:t>
            </w:r>
            <w:r w:rsidR="00F342EB" w:rsidRPr="00934B4C">
              <w:tab/>
            </w:r>
            <w:r w:rsidRPr="00934B4C">
              <w:t>Modification of final date for comments</w:t>
            </w:r>
          </w:p>
        </w:tc>
      </w:tr>
      <w:tr w:rsidR="00D50737" w14:paraId="65587493" w14:textId="77777777" w:rsidTr="00D0271D">
        <w:tc>
          <w:tcPr>
            <w:tcW w:w="9242" w:type="dxa"/>
            <w:shd w:val="clear" w:color="auto" w:fill="auto"/>
          </w:tcPr>
          <w:p w14:paraId="3E01C7BD" w14:textId="77777777" w:rsidR="00AD0FDA" w:rsidRPr="00934B4C" w:rsidRDefault="00CC7C1A"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D50737" w14:paraId="1449BEA4" w14:textId="77777777" w:rsidTr="00D0271D">
        <w:tc>
          <w:tcPr>
            <w:tcW w:w="9242" w:type="dxa"/>
            <w:shd w:val="clear" w:color="auto" w:fill="auto"/>
          </w:tcPr>
          <w:p w14:paraId="0D7D2038" w14:textId="77777777" w:rsidR="00AD0FDA" w:rsidRPr="00934B4C" w:rsidRDefault="00CC7C1A" w:rsidP="00934B4C">
            <w:pPr>
              <w:ind w:left="1440" w:hanging="873"/>
            </w:pPr>
            <w:r w:rsidRPr="00934B4C">
              <w:t>[ ]</w:t>
            </w:r>
            <w:r w:rsidRPr="00934B4C">
              <w:tab/>
              <w:t>Modification of content and/or scope of previously notified draft regulation</w:t>
            </w:r>
          </w:p>
        </w:tc>
      </w:tr>
      <w:tr w:rsidR="00D50737" w14:paraId="23218ECF" w14:textId="77777777" w:rsidTr="00D0271D">
        <w:tc>
          <w:tcPr>
            <w:tcW w:w="9242" w:type="dxa"/>
            <w:shd w:val="clear" w:color="auto" w:fill="auto"/>
          </w:tcPr>
          <w:p w14:paraId="6C235931" w14:textId="77777777" w:rsidR="00AD0FDA" w:rsidRPr="00934B4C" w:rsidRDefault="00CC7C1A" w:rsidP="00934B4C">
            <w:pPr>
              <w:ind w:left="1440" w:hanging="873"/>
            </w:pPr>
            <w:r w:rsidRPr="00934B4C">
              <w:t>[ ]</w:t>
            </w:r>
            <w:r w:rsidRPr="00934B4C">
              <w:tab/>
              <w:t>Withdrawal of proposed regulation</w:t>
            </w:r>
          </w:p>
        </w:tc>
      </w:tr>
      <w:tr w:rsidR="00D50737" w14:paraId="47E56DB9" w14:textId="77777777" w:rsidTr="00D0271D">
        <w:tc>
          <w:tcPr>
            <w:tcW w:w="9242" w:type="dxa"/>
            <w:shd w:val="clear" w:color="auto" w:fill="auto"/>
          </w:tcPr>
          <w:p w14:paraId="59706527" w14:textId="77777777" w:rsidR="00AD0FDA" w:rsidRPr="00934B4C" w:rsidRDefault="00CC7C1A" w:rsidP="00934B4C">
            <w:pPr>
              <w:ind w:left="1440" w:hanging="873"/>
            </w:pPr>
            <w:r w:rsidRPr="00934B4C">
              <w:t>[ ]</w:t>
            </w:r>
            <w:r w:rsidRPr="00934B4C">
              <w:tab/>
              <w:t>Change in proposed date of adoption, publication or date of entry into force</w:t>
            </w:r>
          </w:p>
        </w:tc>
      </w:tr>
      <w:tr w:rsidR="00D50737" w14:paraId="24DAE9D0" w14:textId="77777777" w:rsidTr="00D0271D">
        <w:tc>
          <w:tcPr>
            <w:tcW w:w="9242" w:type="dxa"/>
            <w:shd w:val="clear" w:color="auto" w:fill="auto"/>
          </w:tcPr>
          <w:p w14:paraId="47AF22E8" w14:textId="77777777" w:rsidR="00AD0FDA" w:rsidRPr="00934B4C" w:rsidRDefault="00CC7C1A" w:rsidP="00934B4C">
            <w:pPr>
              <w:spacing w:after="240"/>
              <w:ind w:left="1440" w:hanging="873"/>
            </w:pPr>
            <w:r w:rsidRPr="00934B4C">
              <w:t>[ ]</w:t>
            </w:r>
            <w:r w:rsidRPr="00934B4C">
              <w:tab/>
              <w:t xml:space="preserve">Other: </w:t>
            </w:r>
          </w:p>
        </w:tc>
      </w:tr>
      <w:tr w:rsidR="00D50737" w14:paraId="62883F18" w14:textId="77777777" w:rsidTr="00D0271D">
        <w:tc>
          <w:tcPr>
            <w:tcW w:w="9242" w:type="dxa"/>
            <w:shd w:val="clear" w:color="auto" w:fill="auto"/>
          </w:tcPr>
          <w:p w14:paraId="7D4887A2" w14:textId="77777777" w:rsidR="00AD0FDA" w:rsidRPr="00934B4C" w:rsidRDefault="00CC7C1A" w:rsidP="00975ECF">
            <w:pPr>
              <w:spacing w:after="16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D50737" w14:paraId="5A526945" w14:textId="77777777" w:rsidTr="00D0271D">
        <w:tc>
          <w:tcPr>
            <w:tcW w:w="9242" w:type="dxa"/>
            <w:shd w:val="clear" w:color="auto" w:fill="auto"/>
          </w:tcPr>
          <w:p w14:paraId="1FE975A1" w14:textId="77777777" w:rsidR="00AD0FDA" w:rsidRPr="00934B4C" w:rsidRDefault="00CC7C1A"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D50737" w14:paraId="7D06B62C" w14:textId="77777777" w:rsidTr="00D0271D">
        <w:tc>
          <w:tcPr>
            <w:tcW w:w="9242" w:type="dxa"/>
            <w:shd w:val="clear" w:color="auto" w:fill="auto"/>
          </w:tcPr>
          <w:p w14:paraId="269D565B" w14:textId="77777777" w:rsidR="00AD0FDA" w:rsidRPr="00934B4C" w:rsidRDefault="00CC7C1A" w:rsidP="00975ECF">
            <w:pPr>
              <w:spacing w:after="160"/>
              <w:rPr>
                <w:b/>
              </w:rPr>
            </w:pPr>
            <w:r w:rsidRPr="00934B4C">
              <w:rPr>
                <w:b/>
              </w:rPr>
              <w:t>Agency or authority designated to handle comments: [ ] National Notification Authority, [ ] National Enquiry Point. Address, fax number and e-mail address (if available) of other body:</w:t>
            </w:r>
          </w:p>
        </w:tc>
      </w:tr>
      <w:tr w:rsidR="00D50737" w14:paraId="0D1FB531" w14:textId="77777777" w:rsidTr="00D0271D">
        <w:tc>
          <w:tcPr>
            <w:tcW w:w="9242" w:type="dxa"/>
            <w:shd w:val="clear" w:color="auto" w:fill="auto"/>
          </w:tcPr>
          <w:p w14:paraId="0587C361" w14:textId="77777777" w:rsidR="00AD0FDA" w:rsidRPr="00934B4C" w:rsidRDefault="00CC7C1A" w:rsidP="00975ECF">
            <w:pPr>
              <w:spacing w:after="120"/>
            </w:pPr>
            <w:r w:rsidRPr="00934B4C">
              <w:t xml:space="preserve">For access to the docket to read background documents or the electronic and written/paper comments received, go to </w:t>
            </w:r>
            <w:hyperlink r:id="rId10" w:history="1">
              <w:r w:rsidR="00AD0FDA" w:rsidRPr="00934B4C">
                <w:rPr>
                  <w:color w:val="0000FF"/>
                  <w:u w:val="single"/>
                </w:rPr>
                <w:t>https://www.regulations.gov</w:t>
              </w:r>
            </w:hyperlink>
            <w:r w:rsidRPr="00934B4C">
              <w:t xml:space="preserve"> and insert the docket number, found in brackets in the heading of this document, (i.e. FDA–2022–C–0098) into the "Search" box and follow the prompts and/or go to the Dockets Management Staff, 5630 Fishers Lane, Rm. 1061, Rockville, MD 20852, +(240) 402 7500.</w:t>
            </w:r>
          </w:p>
          <w:p w14:paraId="445F0A6C" w14:textId="77777777" w:rsidR="00AD0FDA" w:rsidRPr="00934B4C" w:rsidRDefault="00CC7C1A" w:rsidP="00934B4C">
            <w:pPr>
              <w:spacing w:after="240"/>
            </w:pPr>
            <w:r w:rsidRPr="00934B4C">
              <w:t>For further information contact: Ellen Anderson, Office of Pre-market Additive Safety, Human Foods Program, Food and Drug Administration, 5001 Campus Dr., College Park, MD 20740– 3835, +(240) 402 1309 or Keronica Richardson, Office of Policy, Regulations, and Information, Human Foods Program, Food and Drug Administration, 5001 Campus Dr., College Park, MD 20740, +(240) 402 1262.</w:t>
            </w:r>
          </w:p>
        </w:tc>
      </w:tr>
      <w:tr w:rsidR="00D50737" w14:paraId="2E4DBD08" w14:textId="77777777" w:rsidTr="00D0271D">
        <w:tc>
          <w:tcPr>
            <w:tcW w:w="9242" w:type="dxa"/>
            <w:shd w:val="clear" w:color="auto" w:fill="auto"/>
          </w:tcPr>
          <w:p w14:paraId="1476D81E" w14:textId="77777777" w:rsidR="00AD0FDA" w:rsidRPr="00934B4C" w:rsidRDefault="00CC7C1A" w:rsidP="00934B4C">
            <w:pPr>
              <w:spacing w:after="240"/>
              <w:rPr>
                <w:b/>
              </w:rPr>
            </w:pPr>
            <w:r w:rsidRPr="00934B4C">
              <w:rPr>
                <w:b/>
              </w:rPr>
              <w:lastRenderedPageBreak/>
              <w:t>Text</w:t>
            </w:r>
            <w:r w:rsidR="00D06EF3" w:rsidRPr="00934B4C">
              <w:rPr>
                <w:b/>
              </w:rPr>
              <w:t>(s)</w:t>
            </w:r>
            <w:r w:rsidRPr="00934B4C">
              <w:rPr>
                <w:b/>
              </w:rPr>
              <w:t xml:space="preserve"> available from: [] National Notification Authority, [ ] National Enquiry Point. Address, fax number and e-mail address (if available) of other body:</w:t>
            </w:r>
          </w:p>
        </w:tc>
      </w:tr>
      <w:tr w:rsidR="00D50737" w14:paraId="47B53106" w14:textId="77777777" w:rsidTr="00D0271D">
        <w:tc>
          <w:tcPr>
            <w:tcW w:w="9242" w:type="dxa"/>
            <w:shd w:val="clear" w:color="auto" w:fill="auto"/>
          </w:tcPr>
          <w:p w14:paraId="7759B657" w14:textId="77777777" w:rsidR="00AD0FDA" w:rsidRPr="00934B4C" w:rsidRDefault="00CC7C1A" w:rsidP="00934B4C">
            <w:r w:rsidRPr="00934B4C">
              <w:t xml:space="preserve">Text can be found in the Federal Register, Vol. 90, No. 11, Page 5590 or on the Internet at: </w:t>
            </w:r>
            <w:hyperlink r:id="rId11" w:history="1">
              <w:r w:rsidR="00AD0FDA" w:rsidRPr="00934B4C">
                <w:rPr>
                  <w:color w:val="0000FF"/>
                  <w:u w:val="single"/>
                </w:rPr>
                <w:t>https://www.federalregister.gov/d/2025-01239</w:t>
              </w:r>
            </w:hyperlink>
            <w:r w:rsidRPr="00934B4C">
              <w:t>.</w:t>
            </w:r>
          </w:p>
        </w:tc>
      </w:tr>
    </w:tbl>
    <w:p w14:paraId="0D26921E" w14:textId="77777777" w:rsidR="00AD0FDA" w:rsidRPr="00934B4C" w:rsidRDefault="00AD0FDA" w:rsidP="00934B4C"/>
    <w:p w14:paraId="1BC041B2" w14:textId="77777777" w:rsidR="00AD0FDA" w:rsidRPr="00934B4C" w:rsidRDefault="00CC7C1A" w:rsidP="00934B4C">
      <w:pPr>
        <w:jc w:val="center"/>
        <w:rPr>
          <w:b/>
        </w:rPr>
      </w:pPr>
      <w:r w:rsidRPr="00934B4C">
        <w:rPr>
          <w:b/>
        </w:rPr>
        <w:t>__________</w:t>
      </w:r>
    </w:p>
    <w:sectPr w:rsidR="00AD0FDA" w:rsidRPr="00934B4C" w:rsidSect="00975ECF">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FB6D2" w14:textId="77777777" w:rsidR="00CC7C1A" w:rsidRDefault="00CC7C1A">
      <w:r>
        <w:separator/>
      </w:r>
    </w:p>
  </w:endnote>
  <w:endnote w:type="continuationSeparator" w:id="0">
    <w:p w14:paraId="10EA854F" w14:textId="77777777" w:rsidR="00CC7C1A" w:rsidRDefault="00CC7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C5113" w14:textId="77777777" w:rsidR="00AD0FDA" w:rsidRPr="00975ECF" w:rsidRDefault="00CC7C1A" w:rsidP="00975EC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6DB76" w14:textId="77777777" w:rsidR="00AD0FDA" w:rsidRPr="00975ECF" w:rsidRDefault="00CC7C1A" w:rsidP="00975EC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8682C" w14:textId="77777777" w:rsidR="009A1BA8" w:rsidRPr="00934B4C" w:rsidRDefault="00CC7C1A">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3A7DF" w14:textId="77777777" w:rsidR="00CC7C1A" w:rsidRDefault="00CC7C1A">
      <w:r>
        <w:separator/>
      </w:r>
    </w:p>
  </w:footnote>
  <w:footnote w:type="continuationSeparator" w:id="0">
    <w:p w14:paraId="3846E83D" w14:textId="77777777" w:rsidR="00CC7C1A" w:rsidRDefault="00CC7C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EDA9F" w14:textId="77777777" w:rsidR="00975ECF" w:rsidRPr="00975ECF" w:rsidRDefault="00CC7C1A" w:rsidP="00975ECF">
    <w:pPr>
      <w:pStyle w:val="Header"/>
      <w:pBdr>
        <w:bottom w:val="single" w:sz="4" w:space="1" w:color="auto"/>
      </w:pBdr>
      <w:tabs>
        <w:tab w:val="clear" w:pos="4513"/>
        <w:tab w:val="clear" w:pos="9027"/>
      </w:tabs>
      <w:jc w:val="center"/>
      <w:rPr>
        <w:lang w:val="es-ES"/>
      </w:rPr>
    </w:pPr>
    <w:r w:rsidRPr="00975ECF">
      <w:rPr>
        <w:lang w:val="es-ES"/>
      </w:rPr>
      <w:t>G/SPS/N/USA/3310/Add.1</w:t>
    </w:r>
  </w:p>
  <w:p w14:paraId="0385EC7E" w14:textId="77777777" w:rsidR="00975ECF" w:rsidRPr="00975ECF" w:rsidRDefault="00975ECF" w:rsidP="00975ECF">
    <w:pPr>
      <w:pStyle w:val="Header"/>
      <w:pBdr>
        <w:bottom w:val="single" w:sz="4" w:space="1" w:color="auto"/>
      </w:pBdr>
      <w:tabs>
        <w:tab w:val="clear" w:pos="4513"/>
        <w:tab w:val="clear" w:pos="9027"/>
      </w:tabs>
      <w:jc w:val="center"/>
      <w:rPr>
        <w:lang w:val="es-ES"/>
      </w:rPr>
    </w:pPr>
  </w:p>
  <w:p w14:paraId="43CE5260" w14:textId="77777777" w:rsidR="00975ECF" w:rsidRPr="00975ECF" w:rsidRDefault="00CC7C1A" w:rsidP="00975ECF">
    <w:pPr>
      <w:pStyle w:val="Header"/>
      <w:pBdr>
        <w:bottom w:val="single" w:sz="4" w:space="1" w:color="auto"/>
      </w:pBdr>
      <w:tabs>
        <w:tab w:val="clear" w:pos="4513"/>
        <w:tab w:val="clear" w:pos="9027"/>
      </w:tabs>
      <w:jc w:val="center"/>
    </w:pPr>
    <w:r w:rsidRPr="00975ECF">
      <w:t xml:space="preserve">- </w:t>
    </w:r>
    <w:r w:rsidRPr="00975ECF">
      <w:fldChar w:fldCharType="begin"/>
    </w:r>
    <w:r w:rsidRPr="00975ECF">
      <w:instrText xml:space="preserve"> PAGE </w:instrText>
    </w:r>
    <w:r w:rsidRPr="00975ECF">
      <w:fldChar w:fldCharType="separate"/>
    </w:r>
    <w:r w:rsidRPr="00975ECF">
      <w:rPr>
        <w:noProof/>
      </w:rPr>
      <w:t>2</w:t>
    </w:r>
    <w:r w:rsidRPr="00975ECF">
      <w:fldChar w:fldCharType="end"/>
    </w:r>
    <w:r w:rsidRPr="00975ECF">
      <w:t xml:space="preserve"> -</w:t>
    </w:r>
  </w:p>
  <w:p w14:paraId="5D3AF3FB" w14:textId="77777777" w:rsidR="00AD0FDA" w:rsidRPr="00975ECF" w:rsidRDefault="00AD0FDA" w:rsidP="00975EC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784E5" w14:textId="77777777" w:rsidR="00975ECF" w:rsidRPr="00975ECF" w:rsidRDefault="00CC7C1A" w:rsidP="00975ECF">
    <w:pPr>
      <w:pStyle w:val="Header"/>
      <w:pBdr>
        <w:bottom w:val="single" w:sz="4" w:space="1" w:color="auto"/>
      </w:pBdr>
      <w:tabs>
        <w:tab w:val="clear" w:pos="4513"/>
        <w:tab w:val="clear" w:pos="9027"/>
      </w:tabs>
      <w:jc w:val="center"/>
      <w:rPr>
        <w:lang w:val="es-ES"/>
      </w:rPr>
    </w:pPr>
    <w:r w:rsidRPr="00975ECF">
      <w:rPr>
        <w:lang w:val="es-ES"/>
      </w:rPr>
      <w:t>G/SPS/N/USA/3310/Add.1</w:t>
    </w:r>
  </w:p>
  <w:p w14:paraId="29E2027C" w14:textId="77777777" w:rsidR="00975ECF" w:rsidRPr="00975ECF" w:rsidRDefault="00975ECF" w:rsidP="00975ECF">
    <w:pPr>
      <w:pStyle w:val="Header"/>
      <w:pBdr>
        <w:bottom w:val="single" w:sz="4" w:space="1" w:color="auto"/>
      </w:pBdr>
      <w:tabs>
        <w:tab w:val="clear" w:pos="4513"/>
        <w:tab w:val="clear" w:pos="9027"/>
      </w:tabs>
      <w:jc w:val="center"/>
      <w:rPr>
        <w:lang w:val="es-ES"/>
      </w:rPr>
    </w:pPr>
  </w:p>
  <w:p w14:paraId="5E8618DA" w14:textId="77777777" w:rsidR="00975ECF" w:rsidRPr="00975ECF" w:rsidRDefault="00CC7C1A" w:rsidP="00975ECF">
    <w:pPr>
      <w:pStyle w:val="Header"/>
      <w:pBdr>
        <w:bottom w:val="single" w:sz="4" w:space="1" w:color="auto"/>
      </w:pBdr>
      <w:tabs>
        <w:tab w:val="clear" w:pos="4513"/>
        <w:tab w:val="clear" w:pos="9027"/>
      </w:tabs>
      <w:jc w:val="center"/>
    </w:pPr>
    <w:r w:rsidRPr="00975ECF">
      <w:t xml:space="preserve">- </w:t>
    </w:r>
    <w:r w:rsidRPr="00975ECF">
      <w:fldChar w:fldCharType="begin"/>
    </w:r>
    <w:r w:rsidRPr="00975ECF">
      <w:instrText xml:space="preserve"> PAGE </w:instrText>
    </w:r>
    <w:r w:rsidRPr="00975ECF">
      <w:fldChar w:fldCharType="separate"/>
    </w:r>
    <w:r w:rsidRPr="00975ECF">
      <w:rPr>
        <w:noProof/>
      </w:rPr>
      <w:t>2</w:t>
    </w:r>
    <w:r w:rsidRPr="00975ECF">
      <w:fldChar w:fldCharType="end"/>
    </w:r>
    <w:r w:rsidRPr="00975ECF">
      <w:t xml:space="preserve"> -</w:t>
    </w:r>
  </w:p>
  <w:p w14:paraId="597450D0" w14:textId="77777777" w:rsidR="00AD0FDA" w:rsidRPr="00975ECF" w:rsidRDefault="00AD0FDA" w:rsidP="00975EC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50737" w14:paraId="32959995" w14:textId="77777777" w:rsidTr="00B13A58">
      <w:trPr>
        <w:trHeight w:val="240"/>
        <w:jc w:val="center"/>
      </w:trPr>
      <w:tc>
        <w:tcPr>
          <w:tcW w:w="3794" w:type="dxa"/>
          <w:shd w:val="clear" w:color="auto" w:fill="FFFFFF"/>
          <w:tcMar>
            <w:left w:w="108" w:type="dxa"/>
            <w:right w:w="108" w:type="dxa"/>
          </w:tcMar>
          <w:vAlign w:val="center"/>
        </w:tcPr>
        <w:p w14:paraId="28D776E7"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6CF949EA" w14:textId="77777777" w:rsidR="00ED54E0" w:rsidRPr="00AD0FDA" w:rsidRDefault="00CC7C1A" w:rsidP="0081481D">
          <w:pPr>
            <w:jc w:val="right"/>
            <w:rPr>
              <w:b/>
              <w:color w:val="FF0000"/>
              <w:szCs w:val="16"/>
            </w:rPr>
          </w:pPr>
          <w:r>
            <w:rPr>
              <w:b/>
              <w:color w:val="FF0000"/>
              <w:szCs w:val="16"/>
            </w:rPr>
            <w:t xml:space="preserve"> </w:t>
          </w:r>
        </w:p>
      </w:tc>
    </w:tr>
    <w:bookmarkEnd w:id="0"/>
    <w:tr w:rsidR="00D50737" w14:paraId="1B5F73C8" w14:textId="77777777" w:rsidTr="00B13A58">
      <w:trPr>
        <w:trHeight w:val="213"/>
        <w:jc w:val="center"/>
      </w:trPr>
      <w:tc>
        <w:tcPr>
          <w:tcW w:w="3794" w:type="dxa"/>
          <w:vMerge w:val="restart"/>
          <w:shd w:val="clear" w:color="auto" w:fill="FFFFFF"/>
          <w:tcMar>
            <w:left w:w="0" w:type="dxa"/>
            <w:right w:w="0" w:type="dxa"/>
          </w:tcMar>
        </w:tcPr>
        <w:p w14:paraId="3031C178" w14:textId="77777777" w:rsidR="00ED54E0" w:rsidRPr="00AD0FDA" w:rsidRDefault="00CC7C1A" w:rsidP="0081481D">
          <w:pPr>
            <w:jc w:val="left"/>
          </w:pPr>
          <w:r>
            <w:rPr>
              <w:noProof/>
              <w:lang w:eastAsia="en-GB"/>
            </w:rPr>
            <w:drawing>
              <wp:inline distT="0" distB="0" distL="0" distR="0" wp14:anchorId="3CFCD1BE" wp14:editId="4A07318D">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42267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FD7F859" w14:textId="77777777" w:rsidR="00ED54E0" w:rsidRPr="00AD0FDA" w:rsidRDefault="00ED54E0" w:rsidP="0081481D">
          <w:pPr>
            <w:jc w:val="right"/>
            <w:rPr>
              <w:b/>
              <w:szCs w:val="16"/>
            </w:rPr>
          </w:pPr>
        </w:p>
      </w:tc>
    </w:tr>
    <w:tr w:rsidR="00D50737" w:rsidRPr="00347237" w14:paraId="4974C45C" w14:textId="77777777" w:rsidTr="00B13A58">
      <w:trPr>
        <w:trHeight w:val="868"/>
        <w:jc w:val="center"/>
      </w:trPr>
      <w:tc>
        <w:tcPr>
          <w:tcW w:w="3794" w:type="dxa"/>
          <w:vMerge/>
          <w:shd w:val="clear" w:color="auto" w:fill="FFFFFF"/>
          <w:tcMar>
            <w:left w:w="108" w:type="dxa"/>
            <w:right w:w="108" w:type="dxa"/>
          </w:tcMar>
        </w:tcPr>
        <w:p w14:paraId="37E98677"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14D84FA9" w14:textId="77777777" w:rsidR="00975ECF" w:rsidRPr="00975ECF" w:rsidRDefault="00CC7C1A" w:rsidP="0081481D">
          <w:pPr>
            <w:jc w:val="right"/>
            <w:rPr>
              <w:b/>
              <w:szCs w:val="16"/>
              <w:lang w:val="es-ES"/>
            </w:rPr>
          </w:pPr>
          <w:bookmarkStart w:id="1" w:name="bmkSymbols"/>
          <w:r w:rsidRPr="00975ECF">
            <w:rPr>
              <w:b/>
              <w:szCs w:val="16"/>
              <w:lang w:val="es-ES"/>
            </w:rPr>
            <w:t>G/SPS/N/USA/3310/Add.1</w:t>
          </w:r>
          <w:bookmarkEnd w:id="1"/>
        </w:p>
      </w:tc>
    </w:tr>
    <w:tr w:rsidR="00D50737" w14:paraId="6B33F157" w14:textId="77777777" w:rsidTr="00B13A58">
      <w:trPr>
        <w:trHeight w:val="240"/>
        <w:jc w:val="center"/>
      </w:trPr>
      <w:tc>
        <w:tcPr>
          <w:tcW w:w="3794" w:type="dxa"/>
          <w:vMerge/>
          <w:shd w:val="clear" w:color="auto" w:fill="FFFFFF"/>
          <w:tcMar>
            <w:left w:w="108" w:type="dxa"/>
            <w:right w:w="108" w:type="dxa"/>
          </w:tcMar>
          <w:vAlign w:val="center"/>
        </w:tcPr>
        <w:p w14:paraId="1F9DDF95" w14:textId="77777777" w:rsidR="00ED54E0" w:rsidRPr="00975ECF" w:rsidRDefault="00ED54E0" w:rsidP="0081481D">
          <w:pPr>
            <w:rPr>
              <w:lang w:val="es-ES"/>
            </w:rPr>
          </w:pPr>
        </w:p>
      </w:tc>
      <w:tc>
        <w:tcPr>
          <w:tcW w:w="5448" w:type="dxa"/>
          <w:gridSpan w:val="2"/>
          <w:shd w:val="clear" w:color="auto" w:fill="FFFFFF"/>
          <w:tcMar>
            <w:left w:w="108" w:type="dxa"/>
            <w:right w:w="108" w:type="dxa"/>
          </w:tcMar>
          <w:vAlign w:val="center"/>
        </w:tcPr>
        <w:p w14:paraId="069708A9" w14:textId="0A67AC7B" w:rsidR="00ED54E0" w:rsidRPr="00CC7C1A" w:rsidRDefault="000B1CE1" w:rsidP="0081481D">
          <w:pPr>
            <w:jc w:val="right"/>
            <w:rPr>
              <w:szCs w:val="16"/>
            </w:rPr>
          </w:pPr>
          <w:bookmarkStart w:id="2" w:name="bmkDate"/>
          <w:bookmarkStart w:id="3" w:name="spsDateDistribution"/>
          <w:bookmarkEnd w:id="2"/>
          <w:bookmarkEnd w:id="3"/>
          <w:r w:rsidRPr="00CC7C1A">
            <w:rPr>
              <w:szCs w:val="16"/>
            </w:rPr>
            <w:t>20 January 2025</w:t>
          </w:r>
        </w:p>
      </w:tc>
    </w:tr>
    <w:tr w:rsidR="00D50737" w14:paraId="43755485"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2BE8E6A" w14:textId="19861FA1" w:rsidR="00ED54E0" w:rsidRPr="00AD0FDA" w:rsidRDefault="00CC7C1A" w:rsidP="0081481D">
          <w:pPr>
            <w:jc w:val="left"/>
            <w:rPr>
              <w:b/>
            </w:rPr>
          </w:pPr>
          <w:bookmarkStart w:id="4" w:name="bmkSerial"/>
          <w:r w:rsidRPr="00934B4C">
            <w:rPr>
              <w:color w:val="FF0000"/>
              <w:szCs w:val="16"/>
            </w:rPr>
            <w:t>(</w:t>
          </w:r>
          <w:bookmarkStart w:id="5" w:name="spsSerialNumber"/>
          <w:bookmarkEnd w:id="5"/>
          <w:r w:rsidR="000B1CE1">
            <w:rPr>
              <w:color w:val="FF0000"/>
              <w:szCs w:val="16"/>
            </w:rPr>
            <w:t>25-</w:t>
          </w:r>
          <w:r w:rsidR="00347237">
            <w:rPr>
              <w:color w:val="FF0000"/>
              <w:szCs w:val="16"/>
            </w:rPr>
            <w:t>0481</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236A636F" w14:textId="77777777" w:rsidR="00ED54E0" w:rsidRPr="00AD0FDA" w:rsidRDefault="00CC7C1A"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D50737" w14:paraId="0823287E"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73838D4" w14:textId="77777777" w:rsidR="00ED54E0" w:rsidRPr="00AD0FDA" w:rsidRDefault="00CC7C1A"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12E8CD92" w14:textId="77777777" w:rsidR="00ED54E0" w:rsidRPr="00934B4C" w:rsidRDefault="00CC7C1A" w:rsidP="00F342EB">
          <w:pPr>
            <w:jc w:val="right"/>
            <w:rPr>
              <w:bCs/>
              <w:szCs w:val="18"/>
            </w:rPr>
          </w:pPr>
          <w:bookmarkStart w:id="8" w:name="bmkLanguage"/>
          <w:r>
            <w:rPr>
              <w:bCs/>
              <w:szCs w:val="18"/>
            </w:rPr>
            <w:t>Original: English</w:t>
          </w:r>
          <w:bookmarkEnd w:id="8"/>
        </w:p>
      </w:tc>
    </w:tr>
  </w:tbl>
  <w:p w14:paraId="47D52411"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E758B4A6">
      <w:start w:val="1"/>
      <w:numFmt w:val="decimal"/>
      <w:pStyle w:val="SummaryText"/>
      <w:lvlText w:val="%1."/>
      <w:lvlJc w:val="left"/>
      <w:pPr>
        <w:ind w:left="360" w:hanging="360"/>
      </w:pPr>
    </w:lvl>
    <w:lvl w:ilvl="1" w:tplc="BAE2195C" w:tentative="1">
      <w:start w:val="1"/>
      <w:numFmt w:val="lowerLetter"/>
      <w:lvlText w:val="%2."/>
      <w:lvlJc w:val="left"/>
      <w:pPr>
        <w:ind w:left="1080" w:hanging="360"/>
      </w:pPr>
    </w:lvl>
    <w:lvl w:ilvl="2" w:tplc="31E8E684" w:tentative="1">
      <w:start w:val="1"/>
      <w:numFmt w:val="lowerRoman"/>
      <w:lvlText w:val="%3."/>
      <w:lvlJc w:val="right"/>
      <w:pPr>
        <w:ind w:left="1800" w:hanging="180"/>
      </w:pPr>
    </w:lvl>
    <w:lvl w:ilvl="3" w:tplc="E7A68E40" w:tentative="1">
      <w:start w:val="1"/>
      <w:numFmt w:val="decimal"/>
      <w:lvlText w:val="%4."/>
      <w:lvlJc w:val="left"/>
      <w:pPr>
        <w:ind w:left="2520" w:hanging="360"/>
      </w:pPr>
    </w:lvl>
    <w:lvl w:ilvl="4" w:tplc="CCE27C94" w:tentative="1">
      <w:start w:val="1"/>
      <w:numFmt w:val="lowerLetter"/>
      <w:lvlText w:val="%5."/>
      <w:lvlJc w:val="left"/>
      <w:pPr>
        <w:ind w:left="3240" w:hanging="360"/>
      </w:pPr>
    </w:lvl>
    <w:lvl w:ilvl="5" w:tplc="A1BAF552" w:tentative="1">
      <w:start w:val="1"/>
      <w:numFmt w:val="lowerRoman"/>
      <w:lvlText w:val="%6."/>
      <w:lvlJc w:val="right"/>
      <w:pPr>
        <w:ind w:left="3960" w:hanging="180"/>
      </w:pPr>
    </w:lvl>
    <w:lvl w:ilvl="6" w:tplc="E7CE4EF0" w:tentative="1">
      <w:start w:val="1"/>
      <w:numFmt w:val="decimal"/>
      <w:lvlText w:val="%7."/>
      <w:lvlJc w:val="left"/>
      <w:pPr>
        <w:ind w:left="4680" w:hanging="360"/>
      </w:pPr>
    </w:lvl>
    <w:lvl w:ilvl="7" w:tplc="E6FC02D6" w:tentative="1">
      <w:start w:val="1"/>
      <w:numFmt w:val="lowerLetter"/>
      <w:lvlText w:val="%8."/>
      <w:lvlJc w:val="left"/>
      <w:pPr>
        <w:ind w:left="5400" w:hanging="360"/>
      </w:pPr>
    </w:lvl>
    <w:lvl w:ilvl="8" w:tplc="21B6C808" w:tentative="1">
      <w:start w:val="1"/>
      <w:numFmt w:val="lowerRoman"/>
      <w:lvlText w:val="%9."/>
      <w:lvlJc w:val="right"/>
      <w:pPr>
        <w:ind w:left="6120" w:hanging="180"/>
      </w:pPr>
    </w:lvl>
  </w:abstractNum>
  <w:num w:numId="1" w16cid:durableId="844245781">
    <w:abstractNumId w:val="9"/>
  </w:num>
  <w:num w:numId="2" w16cid:durableId="1472364398">
    <w:abstractNumId w:val="7"/>
  </w:num>
  <w:num w:numId="3" w16cid:durableId="137960231">
    <w:abstractNumId w:val="6"/>
  </w:num>
  <w:num w:numId="4" w16cid:durableId="208416703">
    <w:abstractNumId w:val="5"/>
  </w:num>
  <w:num w:numId="5" w16cid:durableId="311568701">
    <w:abstractNumId w:val="4"/>
  </w:num>
  <w:num w:numId="6" w16cid:durableId="377512746">
    <w:abstractNumId w:val="12"/>
  </w:num>
  <w:num w:numId="7" w16cid:durableId="1071972965">
    <w:abstractNumId w:val="11"/>
  </w:num>
  <w:num w:numId="8" w16cid:durableId="2000421110">
    <w:abstractNumId w:val="10"/>
  </w:num>
  <w:num w:numId="9" w16cid:durableId="21049143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1415411">
    <w:abstractNumId w:val="13"/>
  </w:num>
  <w:num w:numId="11" w16cid:durableId="992561503">
    <w:abstractNumId w:val="8"/>
  </w:num>
  <w:num w:numId="12" w16cid:durableId="698897433">
    <w:abstractNumId w:val="3"/>
  </w:num>
  <w:num w:numId="13" w16cid:durableId="1525358957">
    <w:abstractNumId w:val="2"/>
  </w:num>
  <w:num w:numId="14" w16cid:durableId="1275213412">
    <w:abstractNumId w:val="1"/>
  </w:num>
  <w:num w:numId="15" w16cid:durableId="1566188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940B6"/>
    <w:rsid w:val="000A4945"/>
    <w:rsid w:val="000B1CE1"/>
    <w:rsid w:val="000B31E1"/>
    <w:rsid w:val="0011356B"/>
    <w:rsid w:val="0013337F"/>
    <w:rsid w:val="0017046C"/>
    <w:rsid w:val="00182B84"/>
    <w:rsid w:val="001B3F7A"/>
    <w:rsid w:val="001C5CCE"/>
    <w:rsid w:val="001E291F"/>
    <w:rsid w:val="00213B9B"/>
    <w:rsid w:val="00233408"/>
    <w:rsid w:val="0027067B"/>
    <w:rsid w:val="002F1872"/>
    <w:rsid w:val="00312AB5"/>
    <w:rsid w:val="00347237"/>
    <w:rsid w:val="00350C33"/>
    <w:rsid w:val="003572B4"/>
    <w:rsid w:val="00361102"/>
    <w:rsid w:val="00366F84"/>
    <w:rsid w:val="0037063C"/>
    <w:rsid w:val="00384FA1"/>
    <w:rsid w:val="003C298B"/>
    <w:rsid w:val="00467032"/>
    <w:rsid w:val="0046754A"/>
    <w:rsid w:val="004E7FC2"/>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75ECF"/>
    <w:rsid w:val="0099458A"/>
    <w:rsid w:val="009A1BA8"/>
    <w:rsid w:val="009A6F54"/>
    <w:rsid w:val="00A02A99"/>
    <w:rsid w:val="00A6057A"/>
    <w:rsid w:val="00A61E95"/>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C7C1A"/>
    <w:rsid w:val="00CD7D97"/>
    <w:rsid w:val="00CE3EE6"/>
    <w:rsid w:val="00CE4BA1"/>
    <w:rsid w:val="00D000C7"/>
    <w:rsid w:val="00D0271D"/>
    <w:rsid w:val="00D03EA9"/>
    <w:rsid w:val="00D06EF3"/>
    <w:rsid w:val="00D24998"/>
    <w:rsid w:val="00D50737"/>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6D4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ww.federalregister.gov/d/2025-01239"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ederalregister.gov/d/2025-01239"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regulations.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mbers.wto.org/crnattachments/2025/SPS/USA/25_00792_00_e.pdf"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5c332730-4fd9-4961-9b68-090a0a71cfb6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CEAC22E-A663-4C84-976E-360E3AD228B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431</Words>
  <Characters>2480</Characters>
  <Application>Microsoft Office Word</Application>
  <DocSecurity>0</DocSecurity>
  <Lines>48</Lines>
  <Paragraphs>23</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2025-01-20T10:23:00Z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G/SPS/N/USA/3310/Add.1</vt:lpwstr>
  </property>
  <property fmtid="{D5CDD505-2E9C-101B-9397-08002B2CF9AE}" pid="3" name="TitusGUID">
    <vt:lpwstr>5c332730-4fd9-4961-9b68-090a0a71cfb6</vt:lpwstr>
  </property>
  <property fmtid="{D5CDD505-2E9C-101B-9397-08002B2CF9AE}" pid="4" name="WTOCLASSIFICATION">
    <vt:lpwstr>WTO OFFICIAL</vt:lpwstr>
  </property>
</Properties>
</file>