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34D9" w14:textId="4D0E02DC" w:rsidR="00730687" w:rsidRPr="003571B6" w:rsidRDefault="003571B6" w:rsidP="003571B6">
      <w:pPr>
        <w:pStyle w:val="Title"/>
        <w:rPr>
          <w:caps w:val="0"/>
          <w:kern w:val="0"/>
        </w:rPr>
      </w:pPr>
      <w:r w:rsidRPr="003571B6">
        <w:rPr>
          <w:caps w:val="0"/>
          <w:kern w:val="0"/>
        </w:rPr>
        <w:t>NOTIFICATION</w:t>
      </w:r>
    </w:p>
    <w:p w14:paraId="38292D9E" w14:textId="77777777" w:rsidR="00730687" w:rsidRPr="003571B6" w:rsidRDefault="002248CE" w:rsidP="003571B6">
      <w:pPr>
        <w:pStyle w:val="Title3"/>
      </w:pPr>
      <w:r w:rsidRPr="003571B6">
        <w:t>Addendum</w:t>
      </w:r>
    </w:p>
    <w:p w14:paraId="1EC7D680" w14:textId="401A765E" w:rsidR="00337700" w:rsidRPr="003571B6" w:rsidRDefault="002248CE" w:rsidP="003571B6">
      <w:r w:rsidRPr="003571B6">
        <w:t>The following communication, received on 1</w:t>
      </w:r>
      <w:r w:rsidR="003571B6" w:rsidRPr="003571B6">
        <w:t>4 January 2</w:t>
      </w:r>
      <w:r w:rsidRPr="003571B6">
        <w:t xml:space="preserve">025, is being circulated at the request of the delegation of </w:t>
      </w:r>
      <w:r w:rsidRPr="003571B6">
        <w:rPr>
          <w:u w:val="single"/>
        </w:rPr>
        <w:t>Peru</w:t>
      </w:r>
      <w:r w:rsidRPr="003571B6">
        <w:t>.</w:t>
      </w:r>
    </w:p>
    <w:p w14:paraId="737CA6A4" w14:textId="77777777" w:rsidR="00730687" w:rsidRPr="003571B6" w:rsidRDefault="00730687" w:rsidP="003571B6"/>
    <w:p w14:paraId="1011DFFC" w14:textId="04E020C3" w:rsidR="00730687" w:rsidRPr="003571B6" w:rsidRDefault="003571B6" w:rsidP="003571B6">
      <w:pPr>
        <w:jc w:val="center"/>
        <w:rPr>
          <w:b/>
        </w:rPr>
      </w:pPr>
      <w:r w:rsidRPr="003571B6">
        <w:rPr>
          <w:b/>
        </w:rPr>
        <w:t>_______________</w:t>
      </w:r>
    </w:p>
    <w:p w14:paraId="18CA8A82" w14:textId="77777777" w:rsidR="00730687" w:rsidRPr="003571B6" w:rsidRDefault="00730687" w:rsidP="003571B6"/>
    <w:p w14:paraId="2D306D67" w14:textId="77777777" w:rsidR="00730687" w:rsidRPr="003571B6" w:rsidRDefault="00730687" w:rsidP="003571B6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3B75C4" w:rsidRPr="001A1394" w14:paraId="31FD3A54" w14:textId="77777777" w:rsidTr="003571B6">
        <w:tc>
          <w:tcPr>
            <w:tcW w:w="9189" w:type="dxa"/>
            <w:shd w:val="clear" w:color="auto" w:fill="auto"/>
          </w:tcPr>
          <w:p w14:paraId="35E1C988" w14:textId="58ED5084" w:rsidR="00730687" w:rsidRPr="001A1394" w:rsidRDefault="002248CE" w:rsidP="003571B6">
            <w:pPr>
              <w:spacing w:before="120" w:after="120"/>
              <w:rPr>
                <w:u w:val="single"/>
                <w:lang w:val="es-ES"/>
              </w:rPr>
            </w:pPr>
            <w:r w:rsidRPr="001A1394">
              <w:rPr>
                <w:u w:val="single"/>
                <w:lang w:val="es-ES"/>
              </w:rPr>
              <w:t xml:space="preserve">Directorial Resolution </w:t>
            </w:r>
            <w:r w:rsidR="003571B6" w:rsidRPr="001A1394">
              <w:rPr>
                <w:u w:val="single"/>
                <w:lang w:val="es-ES"/>
              </w:rPr>
              <w:t>No. D</w:t>
            </w:r>
            <w:r w:rsidRPr="001A1394">
              <w:rPr>
                <w:u w:val="single"/>
                <w:lang w:val="es-ES"/>
              </w:rPr>
              <w:t>000001</w:t>
            </w:r>
            <w:r w:rsidR="003571B6" w:rsidRPr="001A1394">
              <w:rPr>
                <w:u w:val="single"/>
                <w:lang w:val="es-ES"/>
              </w:rPr>
              <w:t>-</w:t>
            </w:r>
            <w:r w:rsidRPr="001A1394">
              <w:rPr>
                <w:u w:val="single"/>
                <w:lang w:val="es-ES"/>
              </w:rPr>
              <w:t>2025</w:t>
            </w:r>
            <w:r w:rsidR="003571B6" w:rsidRPr="001A1394">
              <w:rPr>
                <w:u w:val="single"/>
                <w:lang w:val="es-ES"/>
              </w:rPr>
              <w:t>-</w:t>
            </w:r>
            <w:r w:rsidRPr="001A1394">
              <w:rPr>
                <w:u w:val="single"/>
                <w:lang w:val="es-ES"/>
              </w:rPr>
              <w:t>MIDAGRI</w:t>
            </w:r>
            <w:r w:rsidR="003571B6" w:rsidRPr="001A1394">
              <w:rPr>
                <w:u w:val="single"/>
                <w:lang w:val="es-ES"/>
              </w:rPr>
              <w:t>-</w:t>
            </w:r>
            <w:r w:rsidRPr="001A1394">
              <w:rPr>
                <w:u w:val="single"/>
                <w:lang w:val="es-ES"/>
              </w:rPr>
              <w:t>SENASA</w:t>
            </w:r>
            <w:r w:rsidR="003571B6" w:rsidRPr="001A1394">
              <w:rPr>
                <w:u w:val="single"/>
                <w:lang w:val="es-ES"/>
              </w:rPr>
              <w:t>-</w:t>
            </w:r>
            <w:r w:rsidRPr="001A1394">
              <w:rPr>
                <w:u w:val="single"/>
                <w:lang w:val="es-ES"/>
              </w:rPr>
              <w:t>DSV</w:t>
            </w:r>
          </w:p>
        </w:tc>
      </w:tr>
      <w:tr w:rsidR="003B75C4" w:rsidRPr="001A1394" w14:paraId="58ACA4FB" w14:textId="77777777" w:rsidTr="003571B6">
        <w:tc>
          <w:tcPr>
            <w:tcW w:w="9189" w:type="dxa"/>
            <w:shd w:val="clear" w:color="auto" w:fill="auto"/>
          </w:tcPr>
          <w:p w14:paraId="5AB36CC6" w14:textId="77777777" w:rsidR="00730687" w:rsidRPr="001A1394" w:rsidRDefault="002248CE" w:rsidP="003571B6">
            <w:pPr>
              <w:spacing w:before="120" w:after="120"/>
              <w:rPr>
                <w:lang w:val="es-ES"/>
              </w:rPr>
            </w:pPr>
            <w:r w:rsidRPr="001A1394">
              <w:rPr>
                <w:i/>
                <w:iCs/>
                <w:lang w:val="es-ES"/>
              </w:rPr>
              <w:t>Resolución Directoral que establece requisitos fitosanitarios de cumplimiento obligatorio para la importación de plantas in vitro de banano y/o plátano (Musa spp.) de origen y procedencia de la República Dominicana, de Honduras, de Costa Rica y de Israel</w:t>
            </w:r>
            <w:r w:rsidRPr="001A1394">
              <w:rPr>
                <w:lang w:val="es-ES"/>
              </w:rPr>
              <w:t xml:space="preserve"> (Directorial Resolution establishing the mandatory phytosanitary requirements for the importation of </w:t>
            </w:r>
            <w:r w:rsidRPr="001A1394">
              <w:rPr>
                <w:i/>
                <w:iCs/>
                <w:lang w:val="es-ES"/>
              </w:rPr>
              <w:t>in vitro</w:t>
            </w:r>
            <w:r w:rsidRPr="001A1394">
              <w:rPr>
                <w:lang w:val="es-ES"/>
              </w:rPr>
              <w:t xml:space="preserve"> plantain and/or banana (</w:t>
            </w:r>
            <w:r w:rsidRPr="001A1394">
              <w:rPr>
                <w:i/>
                <w:iCs/>
                <w:lang w:val="es-ES"/>
              </w:rPr>
              <w:t>Musa</w:t>
            </w:r>
            <w:r w:rsidRPr="001A1394">
              <w:rPr>
                <w:lang w:val="es-ES"/>
              </w:rPr>
              <w:t xml:space="preserve"> spp.) plants originating in and coming from Costa Rica, the Dominican Republic, Honduras or Israel)</w:t>
            </w:r>
          </w:p>
          <w:p w14:paraId="3060D3FA" w14:textId="6CB890BF" w:rsidR="006C42DF" w:rsidRPr="001A1394" w:rsidRDefault="00C010C0" w:rsidP="003571B6">
            <w:pPr>
              <w:rPr>
                <w:rStyle w:val="Hyperlink"/>
                <w:lang w:val="es-ES"/>
              </w:rPr>
            </w:pPr>
            <w:r>
              <w:fldChar w:fldCharType="begin"/>
            </w:r>
            <w:r w:rsidRPr="001A1394">
              <w:rPr>
                <w:lang w:val="es-ES"/>
              </w:rPr>
              <w:instrText>HYPERLINK "https://www.gob.pe/institucion/senasa/normas-legales/6367490-001-2025-midagri-senasa-dsv" \t "_blank"</w:instrText>
            </w:r>
            <w:r>
              <w:fldChar w:fldCharType="separate"/>
            </w:r>
            <w:r w:rsidR="003571B6" w:rsidRPr="001A1394">
              <w:rPr>
                <w:rStyle w:val="Hyperlink"/>
                <w:lang w:val="es-ES"/>
              </w:rPr>
              <w:t>https://www.gob.pe/institucion/senasa/normas-legales/6367490-001-2025-midagri-senasa-dsv</w:t>
            </w:r>
            <w:r>
              <w:rPr>
                <w:rStyle w:val="Hyperlink"/>
              </w:rPr>
              <w:fldChar w:fldCharType="end"/>
            </w:r>
          </w:p>
          <w:p w14:paraId="0DB0F4D1" w14:textId="26BCE1BC" w:rsidR="006C42DF" w:rsidRPr="001A1394" w:rsidRDefault="00C010C0" w:rsidP="003571B6">
            <w:pPr>
              <w:spacing w:after="120"/>
              <w:rPr>
                <w:rStyle w:val="Hyperlink"/>
                <w:lang w:val="es-ES"/>
              </w:rPr>
            </w:pPr>
            <w:r>
              <w:fldChar w:fldCharType="begin"/>
            </w:r>
            <w:r w:rsidRPr="001A1394">
              <w:rPr>
                <w:lang w:val="es-ES"/>
              </w:rPr>
              <w:instrText>HYPERLINK "https://members.wto.org/crnattachments/2025/SPS/PER/25_00636_00_s.pdf" \t "_blank"</w:instrText>
            </w:r>
            <w:r>
              <w:fldChar w:fldCharType="separate"/>
            </w:r>
            <w:r w:rsidR="003571B6" w:rsidRPr="001A1394">
              <w:rPr>
                <w:rStyle w:val="Hyperlink"/>
                <w:lang w:val="es-ES"/>
              </w:rPr>
              <w:t>https://members.wto.org/crnattachments/2025/SPS/PER/25_00636_00_s.pdf</w:t>
            </w:r>
            <w:r>
              <w:rPr>
                <w:rStyle w:val="Hyperlink"/>
              </w:rPr>
              <w:fldChar w:fldCharType="end"/>
            </w:r>
          </w:p>
        </w:tc>
      </w:tr>
      <w:tr w:rsidR="003B75C4" w:rsidRPr="003571B6" w14:paraId="6B153232" w14:textId="77777777" w:rsidTr="003571B6">
        <w:tc>
          <w:tcPr>
            <w:tcW w:w="9189" w:type="dxa"/>
            <w:shd w:val="clear" w:color="auto" w:fill="auto"/>
          </w:tcPr>
          <w:p w14:paraId="72420DB8" w14:textId="77777777" w:rsidR="00730687" w:rsidRPr="003571B6" w:rsidRDefault="002248CE" w:rsidP="003571B6">
            <w:pPr>
              <w:spacing w:before="120" w:after="120"/>
              <w:rPr>
                <w:b/>
              </w:rPr>
            </w:pPr>
            <w:r w:rsidRPr="003571B6">
              <w:rPr>
                <w:b/>
              </w:rPr>
              <w:t>This addendum concerns a:</w:t>
            </w:r>
          </w:p>
        </w:tc>
      </w:tr>
      <w:tr w:rsidR="003B75C4" w:rsidRPr="003571B6" w14:paraId="7EC729D4" w14:textId="77777777" w:rsidTr="003571B6">
        <w:tc>
          <w:tcPr>
            <w:tcW w:w="9189" w:type="dxa"/>
            <w:shd w:val="clear" w:color="auto" w:fill="auto"/>
          </w:tcPr>
          <w:p w14:paraId="273386CD" w14:textId="05693DBF" w:rsidR="00730687" w:rsidRPr="003571B6" w:rsidRDefault="003571B6" w:rsidP="003571B6">
            <w:pPr>
              <w:spacing w:before="120" w:after="120"/>
              <w:ind w:left="1440" w:hanging="873"/>
            </w:pPr>
            <w:r w:rsidRPr="003571B6">
              <w:t>[ ]</w:t>
            </w:r>
            <w:r w:rsidR="00D55848" w:rsidRPr="003571B6">
              <w:tab/>
              <w:t>Modification of final date for comments</w:t>
            </w:r>
          </w:p>
        </w:tc>
      </w:tr>
      <w:tr w:rsidR="003B75C4" w:rsidRPr="003571B6" w14:paraId="4BED04A3" w14:textId="77777777" w:rsidTr="003571B6">
        <w:tc>
          <w:tcPr>
            <w:tcW w:w="9189" w:type="dxa"/>
            <w:shd w:val="clear" w:color="auto" w:fill="auto"/>
          </w:tcPr>
          <w:p w14:paraId="399CB588" w14:textId="77777777" w:rsidR="00730687" w:rsidRPr="003571B6" w:rsidRDefault="002248CE" w:rsidP="003571B6">
            <w:pPr>
              <w:spacing w:before="120" w:after="120"/>
              <w:ind w:left="1440" w:hanging="873"/>
            </w:pPr>
            <w:r w:rsidRPr="003571B6">
              <w:t>[</w:t>
            </w:r>
            <w:r w:rsidRPr="003571B6">
              <w:rPr>
                <w:b/>
              </w:rPr>
              <w:t>X</w:t>
            </w:r>
            <w:r w:rsidRPr="003571B6">
              <w:t>]</w:t>
            </w:r>
            <w:r w:rsidRPr="003571B6">
              <w:tab/>
              <w:t>Notification of adoption, publication, or entry into force of regulation</w:t>
            </w:r>
          </w:p>
        </w:tc>
      </w:tr>
      <w:tr w:rsidR="003B75C4" w:rsidRPr="003571B6" w14:paraId="15F07119" w14:textId="77777777" w:rsidTr="003571B6">
        <w:tc>
          <w:tcPr>
            <w:tcW w:w="9189" w:type="dxa"/>
            <w:shd w:val="clear" w:color="auto" w:fill="auto"/>
          </w:tcPr>
          <w:p w14:paraId="5ED7C013" w14:textId="12AD0070" w:rsidR="00730687" w:rsidRPr="003571B6" w:rsidRDefault="003571B6" w:rsidP="003571B6">
            <w:pPr>
              <w:spacing w:before="120" w:after="120"/>
              <w:ind w:left="1440" w:hanging="873"/>
            </w:pPr>
            <w:r w:rsidRPr="003571B6">
              <w:t>[ ]</w:t>
            </w:r>
            <w:r w:rsidR="00D55848" w:rsidRPr="003571B6">
              <w:tab/>
              <w:t>Modification of content and/or scope of previously notified draft regulation</w:t>
            </w:r>
          </w:p>
        </w:tc>
      </w:tr>
      <w:tr w:rsidR="003B75C4" w:rsidRPr="003571B6" w14:paraId="6C09D075" w14:textId="77777777" w:rsidTr="003571B6">
        <w:tc>
          <w:tcPr>
            <w:tcW w:w="9189" w:type="dxa"/>
            <w:shd w:val="clear" w:color="auto" w:fill="auto"/>
          </w:tcPr>
          <w:p w14:paraId="442F778A" w14:textId="3BAF3EC5" w:rsidR="00730687" w:rsidRPr="003571B6" w:rsidRDefault="003571B6" w:rsidP="003571B6">
            <w:pPr>
              <w:spacing w:before="120" w:after="120"/>
              <w:ind w:left="1440" w:hanging="873"/>
            </w:pPr>
            <w:r w:rsidRPr="003571B6">
              <w:t>[ ]</w:t>
            </w:r>
            <w:r w:rsidR="00D55848" w:rsidRPr="003571B6">
              <w:tab/>
              <w:t>Withdrawal of proposed regulation</w:t>
            </w:r>
          </w:p>
        </w:tc>
      </w:tr>
      <w:tr w:rsidR="003B75C4" w:rsidRPr="003571B6" w14:paraId="3CB9EBD9" w14:textId="77777777" w:rsidTr="003571B6">
        <w:tc>
          <w:tcPr>
            <w:tcW w:w="9189" w:type="dxa"/>
            <w:shd w:val="clear" w:color="auto" w:fill="auto"/>
          </w:tcPr>
          <w:p w14:paraId="4F8F04D9" w14:textId="42CA9A86" w:rsidR="00730687" w:rsidRPr="003571B6" w:rsidRDefault="003571B6" w:rsidP="003571B6">
            <w:pPr>
              <w:spacing w:before="120" w:after="120"/>
              <w:ind w:left="1440" w:hanging="873"/>
            </w:pPr>
            <w:r w:rsidRPr="003571B6">
              <w:t>[ ]</w:t>
            </w:r>
            <w:r w:rsidR="00D55848" w:rsidRPr="003571B6">
              <w:tab/>
              <w:t>Change in proposed date of adoption, publication or date of entry into force</w:t>
            </w:r>
          </w:p>
        </w:tc>
      </w:tr>
      <w:tr w:rsidR="003B75C4" w:rsidRPr="003571B6" w14:paraId="7B02ED2E" w14:textId="77777777" w:rsidTr="003571B6">
        <w:tc>
          <w:tcPr>
            <w:tcW w:w="9189" w:type="dxa"/>
            <w:shd w:val="clear" w:color="auto" w:fill="auto"/>
          </w:tcPr>
          <w:p w14:paraId="4399B6B4" w14:textId="4280F363" w:rsidR="00730687" w:rsidRPr="003571B6" w:rsidRDefault="003571B6" w:rsidP="003571B6">
            <w:pPr>
              <w:spacing w:before="120" w:after="120"/>
              <w:ind w:left="1440" w:hanging="873"/>
            </w:pPr>
            <w:r w:rsidRPr="003571B6">
              <w:t>[ ]</w:t>
            </w:r>
            <w:r w:rsidR="00D55848" w:rsidRPr="003571B6">
              <w:tab/>
              <w:t>Other:</w:t>
            </w:r>
          </w:p>
        </w:tc>
      </w:tr>
      <w:tr w:rsidR="003B75C4" w:rsidRPr="003571B6" w14:paraId="76672D19" w14:textId="77777777" w:rsidTr="003571B6">
        <w:tc>
          <w:tcPr>
            <w:tcW w:w="9189" w:type="dxa"/>
            <w:shd w:val="clear" w:color="auto" w:fill="auto"/>
          </w:tcPr>
          <w:p w14:paraId="3A51FD17" w14:textId="2C34DD63" w:rsidR="00730687" w:rsidRPr="003571B6" w:rsidRDefault="002248CE" w:rsidP="003571B6">
            <w:pPr>
              <w:spacing w:before="120" w:after="120"/>
              <w:rPr>
                <w:b/>
              </w:rPr>
            </w:pPr>
            <w:r w:rsidRPr="003571B6">
              <w:rPr>
                <w:b/>
              </w:rPr>
              <w:t>Comment period</w:t>
            </w:r>
            <w:r w:rsidR="003571B6" w:rsidRPr="003571B6">
              <w:rPr>
                <w:b/>
              </w:rPr>
              <w:t xml:space="preserve">: </w:t>
            </w:r>
            <w:r w:rsidR="003571B6" w:rsidRPr="003571B6">
              <w:rPr>
                <w:b/>
                <w:i/>
              </w:rPr>
              <w:t>(</w:t>
            </w:r>
            <w:r w:rsidRPr="003571B6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="003571B6" w:rsidRPr="003571B6">
              <w:rPr>
                <w:b/>
                <w:i/>
              </w:rPr>
              <w:t>. U</w:t>
            </w:r>
            <w:r w:rsidRPr="003571B6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3B75C4" w:rsidRPr="003571B6" w14:paraId="23BC8F18" w14:textId="77777777" w:rsidTr="003571B6">
        <w:tc>
          <w:tcPr>
            <w:tcW w:w="9189" w:type="dxa"/>
            <w:shd w:val="clear" w:color="auto" w:fill="auto"/>
          </w:tcPr>
          <w:p w14:paraId="6F3A1ECD" w14:textId="486F87C8" w:rsidR="00730687" w:rsidRPr="003571B6" w:rsidRDefault="003571B6" w:rsidP="003571B6">
            <w:pPr>
              <w:spacing w:before="120" w:after="120"/>
              <w:ind w:left="1440" w:hanging="873"/>
            </w:pPr>
            <w:r w:rsidRPr="003571B6">
              <w:t>[ ]</w:t>
            </w:r>
            <w:r w:rsidR="00D55848" w:rsidRPr="003571B6">
              <w:tab/>
              <w:t>Sixty days from the date of circulation of the addendum to the notification and/or (</w:t>
            </w:r>
            <w:r w:rsidR="00D55848" w:rsidRPr="003571B6">
              <w:rPr>
                <w:i/>
                <w:iCs/>
              </w:rPr>
              <w:t>dd/mm/</w:t>
            </w:r>
            <w:proofErr w:type="spellStart"/>
            <w:r w:rsidR="00D55848" w:rsidRPr="003571B6">
              <w:rPr>
                <w:i/>
                <w:iCs/>
              </w:rPr>
              <w:t>yy</w:t>
            </w:r>
            <w:proofErr w:type="spellEnd"/>
            <w:r w:rsidR="00D55848" w:rsidRPr="003571B6">
              <w:t>)</w:t>
            </w:r>
            <w:r w:rsidRPr="003571B6">
              <w:t>: N</w:t>
            </w:r>
            <w:r w:rsidR="00D55848" w:rsidRPr="003571B6">
              <w:t>ot applicable.</w:t>
            </w:r>
          </w:p>
        </w:tc>
      </w:tr>
      <w:tr w:rsidR="003B75C4" w:rsidRPr="003571B6" w14:paraId="50F2B251" w14:textId="77777777" w:rsidTr="003571B6">
        <w:tc>
          <w:tcPr>
            <w:tcW w:w="9189" w:type="dxa"/>
            <w:shd w:val="clear" w:color="auto" w:fill="auto"/>
          </w:tcPr>
          <w:p w14:paraId="13CA3F7F" w14:textId="4B320395" w:rsidR="00730687" w:rsidRPr="003571B6" w:rsidRDefault="002248CE" w:rsidP="003571B6">
            <w:pPr>
              <w:spacing w:before="120" w:after="120"/>
              <w:rPr>
                <w:b/>
              </w:rPr>
            </w:pPr>
            <w:r w:rsidRPr="003571B6">
              <w:rPr>
                <w:b/>
              </w:rPr>
              <w:t>Agency or authority designated to handle comments</w:t>
            </w:r>
            <w:r w:rsidR="003571B6" w:rsidRPr="003571B6">
              <w:rPr>
                <w:b/>
              </w:rPr>
              <w:t>: [</w:t>
            </w:r>
            <w:r w:rsidRPr="003571B6">
              <w:rPr>
                <w:b/>
              </w:rPr>
              <w:t>X] National Notification Authority, [X] National Enquiry Point</w:t>
            </w:r>
            <w:r w:rsidR="003571B6" w:rsidRPr="003571B6">
              <w:rPr>
                <w:b/>
              </w:rPr>
              <w:t>. A</w:t>
            </w:r>
            <w:r w:rsidRPr="003571B6">
              <w:rPr>
                <w:b/>
              </w:rPr>
              <w:t>ddress, fax number and email address (if available) of other body:</w:t>
            </w:r>
          </w:p>
        </w:tc>
      </w:tr>
      <w:tr w:rsidR="003B75C4" w:rsidRPr="003571B6" w14:paraId="35E6C864" w14:textId="77777777" w:rsidTr="003571B6">
        <w:tc>
          <w:tcPr>
            <w:tcW w:w="9189" w:type="dxa"/>
            <w:shd w:val="clear" w:color="auto" w:fill="auto"/>
          </w:tcPr>
          <w:p w14:paraId="09AFBCB3" w14:textId="77777777" w:rsidR="00730687" w:rsidRPr="003571B6" w:rsidRDefault="00730687" w:rsidP="003571B6">
            <w:pPr>
              <w:spacing w:before="120" w:after="120"/>
            </w:pPr>
          </w:p>
        </w:tc>
      </w:tr>
      <w:tr w:rsidR="003B75C4" w:rsidRPr="003571B6" w14:paraId="7D9639EB" w14:textId="77777777" w:rsidTr="003571B6">
        <w:tc>
          <w:tcPr>
            <w:tcW w:w="9189" w:type="dxa"/>
            <w:shd w:val="clear" w:color="auto" w:fill="auto"/>
          </w:tcPr>
          <w:p w14:paraId="71A261FE" w14:textId="0F5C520F" w:rsidR="00730687" w:rsidRPr="003571B6" w:rsidRDefault="002248CE" w:rsidP="003571B6">
            <w:pPr>
              <w:spacing w:before="120" w:after="120"/>
              <w:rPr>
                <w:b/>
              </w:rPr>
            </w:pPr>
            <w:r w:rsidRPr="003571B6">
              <w:rPr>
                <w:b/>
              </w:rPr>
              <w:lastRenderedPageBreak/>
              <w:t>Text(s) available from</w:t>
            </w:r>
            <w:r w:rsidR="003571B6" w:rsidRPr="003571B6">
              <w:rPr>
                <w:b/>
              </w:rPr>
              <w:t>: [</w:t>
            </w:r>
            <w:r w:rsidRPr="003571B6">
              <w:rPr>
                <w:b/>
              </w:rPr>
              <w:t>X] National Notification Authority, [X] National Enquiry Point</w:t>
            </w:r>
            <w:r w:rsidR="003571B6" w:rsidRPr="003571B6">
              <w:rPr>
                <w:b/>
              </w:rPr>
              <w:t>. A</w:t>
            </w:r>
            <w:r w:rsidRPr="003571B6">
              <w:rPr>
                <w:b/>
              </w:rPr>
              <w:t>ddress, fax number and email address (if available) of other body:</w:t>
            </w:r>
          </w:p>
        </w:tc>
      </w:tr>
      <w:tr w:rsidR="003B75C4" w:rsidRPr="003571B6" w14:paraId="07C1A4B4" w14:textId="77777777" w:rsidTr="003571B6">
        <w:tc>
          <w:tcPr>
            <w:tcW w:w="9189" w:type="dxa"/>
            <w:shd w:val="clear" w:color="auto" w:fill="auto"/>
          </w:tcPr>
          <w:p w14:paraId="0738D4E6" w14:textId="77777777" w:rsidR="00730687" w:rsidRPr="001A1394" w:rsidRDefault="002248CE" w:rsidP="003571B6">
            <w:pPr>
              <w:spacing w:before="120"/>
              <w:rPr>
                <w:lang w:val="es-ES"/>
              </w:rPr>
            </w:pPr>
            <w:r w:rsidRPr="001A1394">
              <w:rPr>
                <w:lang w:val="es-ES"/>
              </w:rPr>
              <w:t>Nely Pillpe Wilcas Marquez</w:t>
            </w:r>
          </w:p>
          <w:p w14:paraId="2A4C3E05" w14:textId="45EBFF50" w:rsidR="00730687" w:rsidRPr="001A1394" w:rsidRDefault="002248CE" w:rsidP="003571B6">
            <w:pPr>
              <w:rPr>
                <w:lang w:val="es-ES"/>
              </w:rPr>
            </w:pPr>
            <w:r w:rsidRPr="001A1394">
              <w:rPr>
                <w:i/>
                <w:iCs/>
                <w:lang w:val="es-ES"/>
              </w:rPr>
              <w:t>Director(e) de la Subdirección de Cuarentena Vegetal</w:t>
            </w:r>
            <w:r w:rsidRPr="001A1394">
              <w:rPr>
                <w:lang w:val="es-ES"/>
              </w:rPr>
              <w:t xml:space="preserve"> (Director of the Sub</w:t>
            </w:r>
            <w:r w:rsidR="003571B6" w:rsidRPr="001A1394">
              <w:rPr>
                <w:lang w:val="es-ES"/>
              </w:rPr>
              <w:t>-</w:t>
            </w:r>
            <w:r w:rsidRPr="001A1394">
              <w:rPr>
                <w:lang w:val="es-ES"/>
              </w:rPr>
              <w:t>Directorate of Plant Quarantine), SENASA</w:t>
            </w:r>
          </w:p>
          <w:p w14:paraId="49F3FDB6" w14:textId="4666482B" w:rsidR="00730687" w:rsidRPr="001A1394" w:rsidRDefault="002248CE" w:rsidP="003571B6">
            <w:pPr>
              <w:rPr>
                <w:lang w:val="es-ES"/>
              </w:rPr>
            </w:pPr>
            <w:r w:rsidRPr="001A1394">
              <w:rPr>
                <w:lang w:val="es-ES"/>
              </w:rPr>
              <w:t>Av</w:t>
            </w:r>
            <w:r w:rsidR="003571B6" w:rsidRPr="001A1394">
              <w:rPr>
                <w:lang w:val="es-ES"/>
              </w:rPr>
              <w:t>. L</w:t>
            </w:r>
            <w:r w:rsidRPr="001A1394">
              <w:rPr>
                <w:lang w:val="es-ES"/>
              </w:rPr>
              <w:t xml:space="preserve">a Molina </w:t>
            </w:r>
            <w:r w:rsidR="003571B6" w:rsidRPr="001A1394">
              <w:rPr>
                <w:lang w:val="es-ES"/>
              </w:rPr>
              <w:t xml:space="preserve">No. </w:t>
            </w:r>
            <w:r w:rsidRPr="001A1394">
              <w:rPr>
                <w:lang w:val="es-ES"/>
              </w:rPr>
              <w:t>1915, Lima 12, Lima, Peru</w:t>
            </w:r>
          </w:p>
          <w:p w14:paraId="30591C4A" w14:textId="15765A30" w:rsidR="00730687" w:rsidRPr="003571B6" w:rsidRDefault="002248CE" w:rsidP="003571B6">
            <w:r w:rsidRPr="003571B6">
              <w:t>Tel.</w:t>
            </w:r>
            <w:r w:rsidR="003571B6" w:rsidRPr="003571B6">
              <w:t>: (</w:t>
            </w:r>
            <w:r w:rsidRPr="003571B6">
              <w:t>+511) 313 3300, Ext. 6142</w:t>
            </w:r>
          </w:p>
          <w:p w14:paraId="659F0F4F" w14:textId="72BD50A3" w:rsidR="00730687" w:rsidRPr="003571B6" w:rsidRDefault="002248CE" w:rsidP="003571B6">
            <w:pPr>
              <w:tabs>
                <w:tab w:val="left" w:pos="2002"/>
              </w:tabs>
            </w:pPr>
            <w:r w:rsidRPr="003571B6">
              <w:t>Email:</w:t>
            </w:r>
            <w:r w:rsidRPr="003571B6">
              <w:tab/>
            </w:r>
            <w:hyperlink r:id="rId8" w:history="1">
              <w:r w:rsidR="003571B6" w:rsidRPr="003571B6">
                <w:rPr>
                  <w:rStyle w:val="Hyperlink"/>
                </w:rPr>
                <w:t>nwilcas@senasa.gob.pe</w:t>
              </w:r>
            </w:hyperlink>
          </w:p>
          <w:p w14:paraId="221B2E08" w14:textId="3A0953DC" w:rsidR="00730687" w:rsidRPr="003571B6" w:rsidRDefault="002248CE" w:rsidP="003571B6">
            <w:pPr>
              <w:tabs>
                <w:tab w:val="left" w:pos="2002"/>
              </w:tabs>
              <w:spacing w:after="120"/>
              <w:rPr>
                <w:rStyle w:val="Hyperlink"/>
              </w:rPr>
            </w:pPr>
            <w:r w:rsidRPr="003571B6">
              <w:tab/>
            </w:r>
            <w:hyperlink r:id="rId9" w:history="1">
              <w:r w:rsidR="003571B6" w:rsidRPr="003571B6">
                <w:rPr>
                  <w:rStyle w:val="Hyperlink"/>
                </w:rPr>
                <w:t>notificacionesmsf@senasa.gob.pe</w:t>
              </w:r>
            </w:hyperlink>
          </w:p>
        </w:tc>
      </w:tr>
    </w:tbl>
    <w:p w14:paraId="2AD83EEB" w14:textId="77777777" w:rsidR="00293E6A" w:rsidRPr="003571B6" w:rsidRDefault="00293E6A" w:rsidP="003571B6"/>
    <w:p w14:paraId="44F299AF" w14:textId="4A87B355" w:rsidR="00293E6A" w:rsidRPr="003571B6" w:rsidRDefault="003571B6" w:rsidP="003571B6">
      <w:pPr>
        <w:jc w:val="center"/>
        <w:rPr>
          <w:b/>
        </w:rPr>
      </w:pPr>
      <w:r w:rsidRPr="003571B6">
        <w:rPr>
          <w:b/>
        </w:rPr>
        <w:t>__________</w:t>
      </w:r>
    </w:p>
    <w:sectPr w:rsidR="00293E6A" w:rsidRPr="003571B6" w:rsidSect="003571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A71B0" w14:textId="77777777" w:rsidR="002248CE" w:rsidRPr="003571B6" w:rsidRDefault="002248CE">
      <w:r w:rsidRPr="003571B6">
        <w:separator/>
      </w:r>
    </w:p>
  </w:endnote>
  <w:endnote w:type="continuationSeparator" w:id="0">
    <w:p w14:paraId="283776C2" w14:textId="77777777" w:rsidR="002248CE" w:rsidRPr="003571B6" w:rsidRDefault="002248CE">
      <w:r w:rsidRPr="003571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E9ABE" w14:textId="5AB67D1C" w:rsidR="00730687" w:rsidRPr="003571B6" w:rsidRDefault="003571B6" w:rsidP="003571B6">
    <w:pPr>
      <w:pStyle w:val="Footer"/>
    </w:pPr>
    <w:r w:rsidRPr="003571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F6D6" w14:textId="215C8D5D" w:rsidR="00DD65B2" w:rsidRPr="003571B6" w:rsidRDefault="003571B6" w:rsidP="003571B6">
    <w:pPr>
      <w:pStyle w:val="Footer"/>
    </w:pPr>
    <w:r w:rsidRPr="003571B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FBC4" w14:textId="25D88D0B" w:rsidR="00DD65B2" w:rsidRPr="003571B6" w:rsidRDefault="003571B6" w:rsidP="003571B6">
    <w:pPr>
      <w:pStyle w:val="Footer"/>
    </w:pPr>
    <w:r w:rsidRPr="003571B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CAAA" w14:textId="77777777" w:rsidR="002248CE" w:rsidRPr="003571B6" w:rsidRDefault="002248CE">
      <w:r w:rsidRPr="003571B6">
        <w:separator/>
      </w:r>
    </w:p>
  </w:footnote>
  <w:footnote w:type="continuationSeparator" w:id="0">
    <w:p w14:paraId="71B43EF5" w14:textId="77777777" w:rsidR="002248CE" w:rsidRPr="003571B6" w:rsidRDefault="002248CE">
      <w:r w:rsidRPr="003571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B9E4" w14:textId="77777777" w:rsidR="003571B6" w:rsidRPr="003571B6" w:rsidRDefault="003571B6" w:rsidP="003571B6">
    <w:pPr>
      <w:pStyle w:val="Header"/>
      <w:spacing w:after="240"/>
      <w:jc w:val="center"/>
    </w:pPr>
    <w:r w:rsidRPr="003571B6">
      <w:t>G/SPS/N/PER/1055/Add.1</w:t>
    </w:r>
  </w:p>
  <w:p w14:paraId="39ED2BCE" w14:textId="77777777" w:rsidR="003571B6" w:rsidRPr="003571B6" w:rsidRDefault="003571B6" w:rsidP="003571B6">
    <w:pPr>
      <w:pStyle w:val="Header"/>
      <w:pBdr>
        <w:bottom w:val="single" w:sz="4" w:space="1" w:color="auto"/>
      </w:pBdr>
      <w:jc w:val="center"/>
    </w:pPr>
    <w:r w:rsidRPr="003571B6">
      <w:t xml:space="preserve">- </w:t>
    </w:r>
    <w:r w:rsidRPr="003571B6">
      <w:fldChar w:fldCharType="begin"/>
    </w:r>
    <w:r w:rsidRPr="003571B6">
      <w:instrText xml:space="preserve"> PAGE  \* Arabic  \* MERGEFORMAT </w:instrText>
    </w:r>
    <w:r w:rsidRPr="003571B6">
      <w:fldChar w:fldCharType="separate"/>
    </w:r>
    <w:r w:rsidRPr="003571B6">
      <w:t>1</w:t>
    </w:r>
    <w:r w:rsidRPr="003571B6">
      <w:fldChar w:fldCharType="end"/>
    </w:r>
    <w:r w:rsidRPr="003571B6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10FE" w14:textId="77777777" w:rsidR="003571B6" w:rsidRPr="003571B6" w:rsidRDefault="003571B6" w:rsidP="003571B6">
    <w:pPr>
      <w:pStyle w:val="Header"/>
      <w:spacing w:after="240"/>
      <w:jc w:val="center"/>
    </w:pPr>
    <w:r w:rsidRPr="003571B6">
      <w:t>G/SPS/N/PER/1055/Add.1</w:t>
    </w:r>
  </w:p>
  <w:p w14:paraId="73CB812A" w14:textId="77777777" w:rsidR="003571B6" w:rsidRPr="003571B6" w:rsidRDefault="003571B6" w:rsidP="003571B6">
    <w:pPr>
      <w:pStyle w:val="Header"/>
      <w:pBdr>
        <w:bottom w:val="single" w:sz="4" w:space="1" w:color="auto"/>
      </w:pBdr>
      <w:jc w:val="center"/>
    </w:pPr>
    <w:r w:rsidRPr="003571B6">
      <w:t xml:space="preserve">- </w:t>
    </w:r>
    <w:r w:rsidRPr="003571B6">
      <w:fldChar w:fldCharType="begin"/>
    </w:r>
    <w:r w:rsidRPr="003571B6">
      <w:instrText xml:space="preserve"> PAGE  \* Arabic  \* MERGEFORMAT </w:instrText>
    </w:r>
    <w:r w:rsidRPr="003571B6">
      <w:fldChar w:fldCharType="separate"/>
    </w:r>
    <w:r w:rsidRPr="003571B6">
      <w:t>1</w:t>
    </w:r>
    <w:r w:rsidRPr="003571B6">
      <w:fldChar w:fldCharType="end"/>
    </w:r>
    <w:r w:rsidRPr="003571B6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571B6" w:rsidRPr="003571B6" w14:paraId="2E1D91DA" w14:textId="77777777" w:rsidTr="003571B6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8A8BEFC" w14:textId="77777777" w:rsidR="003571B6" w:rsidRPr="003571B6" w:rsidRDefault="003571B6" w:rsidP="003571B6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CB385B7" w14:textId="77777777" w:rsidR="003571B6" w:rsidRPr="003571B6" w:rsidRDefault="003571B6" w:rsidP="003571B6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571B6" w:rsidRPr="003571B6" w14:paraId="7ACC6166" w14:textId="77777777" w:rsidTr="003571B6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F711FE7" w14:textId="19A29095" w:rsidR="003571B6" w:rsidRPr="003571B6" w:rsidRDefault="003571B6" w:rsidP="003571B6">
          <w:pPr>
            <w:jc w:val="left"/>
            <w:rPr>
              <w:rFonts w:eastAsia="Verdana" w:cs="Verdana"/>
              <w:szCs w:val="18"/>
            </w:rPr>
          </w:pPr>
          <w:r w:rsidRPr="003571B6">
            <w:rPr>
              <w:rFonts w:eastAsia="Verdana" w:cs="Verdana"/>
              <w:noProof/>
              <w:szCs w:val="18"/>
            </w:rPr>
            <w:drawing>
              <wp:inline distT="0" distB="0" distL="0" distR="0" wp14:anchorId="0C9174D5" wp14:editId="4EC999EE">
                <wp:extent cx="2415902" cy="720090"/>
                <wp:effectExtent l="0" t="0" r="3810" b="3810"/>
                <wp:docPr id="12532633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32633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1E1B43C" w14:textId="77777777" w:rsidR="003571B6" w:rsidRPr="003571B6" w:rsidRDefault="003571B6" w:rsidP="003571B6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571B6" w:rsidRPr="003571B6" w14:paraId="02A1EDBE" w14:textId="77777777" w:rsidTr="003571B6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DC16CC9" w14:textId="77777777" w:rsidR="003571B6" w:rsidRPr="003571B6" w:rsidRDefault="003571B6" w:rsidP="003571B6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0770FB2" w14:textId="1875FAE7" w:rsidR="003571B6" w:rsidRPr="003571B6" w:rsidRDefault="003571B6" w:rsidP="003571B6">
          <w:pPr>
            <w:jc w:val="right"/>
            <w:rPr>
              <w:rFonts w:eastAsia="Verdana" w:cs="Verdana"/>
              <w:b/>
              <w:szCs w:val="18"/>
            </w:rPr>
          </w:pPr>
          <w:r w:rsidRPr="003571B6">
            <w:rPr>
              <w:b/>
              <w:szCs w:val="18"/>
            </w:rPr>
            <w:t>G/SPS/N/PER/1055/Add.1</w:t>
          </w:r>
        </w:p>
      </w:tc>
    </w:tr>
    <w:tr w:rsidR="003571B6" w:rsidRPr="003571B6" w14:paraId="19C9CA4A" w14:textId="77777777" w:rsidTr="003571B6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92A4FD8" w14:textId="77777777" w:rsidR="003571B6" w:rsidRPr="003571B6" w:rsidRDefault="003571B6" w:rsidP="003571B6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745BF55" w14:textId="307586DC" w:rsidR="003571B6" w:rsidRPr="003571B6" w:rsidRDefault="003571B6" w:rsidP="003571B6">
          <w:pPr>
            <w:jc w:val="right"/>
            <w:rPr>
              <w:rFonts w:eastAsia="Verdana" w:cs="Verdana"/>
              <w:szCs w:val="18"/>
            </w:rPr>
          </w:pPr>
          <w:r w:rsidRPr="003571B6">
            <w:rPr>
              <w:rFonts w:eastAsia="Verdana" w:cs="Verdana"/>
              <w:szCs w:val="18"/>
            </w:rPr>
            <w:t>14 January 2025</w:t>
          </w:r>
        </w:p>
      </w:tc>
    </w:tr>
    <w:tr w:rsidR="003571B6" w:rsidRPr="003571B6" w14:paraId="6D2C8BD7" w14:textId="77777777" w:rsidTr="003571B6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624B60" w14:textId="62B3499D" w:rsidR="003571B6" w:rsidRPr="003571B6" w:rsidRDefault="003571B6" w:rsidP="003571B6">
          <w:pPr>
            <w:jc w:val="left"/>
            <w:rPr>
              <w:rFonts w:eastAsia="Verdana" w:cs="Verdana"/>
              <w:b/>
              <w:szCs w:val="18"/>
            </w:rPr>
          </w:pPr>
          <w:r w:rsidRPr="003571B6">
            <w:rPr>
              <w:rFonts w:eastAsia="Verdana" w:cs="Verdana"/>
              <w:color w:val="FF0000"/>
              <w:szCs w:val="18"/>
            </w:rPr>
            <w:t>(25</w:t>
          </w:r>
          <w:r w:rsidRPr="003571B6">
            <w:rPr>
              <w:rFonts w:eastAsia="Verdana" w:cs="Verdana"/>
              <w:color w:val="FF0000"/>
              <w:szCs w:val="18"/>
            </w:rPr>
            <w:noBreakHyphen/>
          </w:r>
          <w:r w:rsidR="001A1394">
            <w:rPr>
              <w:rFonts w:eastAsia="Verdana" w:cs="Verdana"/>
              <w:color w:val="FF0000"/>
              <w:szCs w:val="18"/>
            </w:rPr>
            <w:t>0364</w:t>
          </w:r>
          <w:r w:rsidRPr="003571B6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F2A18D" w14:textId="0ABA1D34" w:rsidR="003571B6" w:rsidRPr="003571B6" w:rsidRDefault="003571B6" w:rsidP="003571B6">
          <w:pPr>
            <w:jc w:val="right"/>
            <w:rPr>
              <w:rFonts w:eastAsia="Verdana" w:cs="Verdana"/>
              <w:szCs w:val="18"/>
            </w:rPr>
          </w:pPr>
          <w:r w:rsidRPr="003571B6">
            <w:rPr>
              <w:rFonts w:eastAsia="Verdana" w:cs="Verdana"/>
              <w:szCs w:val="18"/>
            </w:rPr>
            <w:t xml:space="preserve">Page: </w:t>
          </w:r>
          <w:r w:rsidRPr="003571B6">
            <w:rPr>
              <w:rFonts w:eastAsia="Verdana" w:cs="Verdana"/>
              <w:szCs w:val="18"/>
            </w:rPr>
            <w:fldChar w:fldCharType="begin"/>
          </w:r>
          <w:r w:rsidRPr="003571B6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571B6">
            <w:rPr>
              <w:rFonts w:eastAsia="Verdana" w:cs="Verdana"/>
              <w:szCs w:val="18"/>
            </w:rPr>
            <w:fldChar w:fldCharType="separate"/>
          </w:r>
          <w:r w:rsidRPr="003571B6">
            <w:rPr>
              <w:rFonts w:eastAsia="Verdana" w:cs="Verdana"/>
              <w:szCs w:val="18"/>
            </w:rPr>
            <w:t>1</w:t>
          </w:r>
          <w:r w:rsidRPr="003571B6">
            <w:rPr>
              <w:rFonts w:eastAsia="Verdana" w:cs="Verdana"/>
              <w:szCs w:val="18"/>
            </w:rPr>
            <w:fldChar w:fldCharType="end"/>
          </w:r>
          <w:r w:rsidRPr="003571B6">
            <w:rPr>
              <w:rFonts w:eastAsia="Verdana" w:cs="Verdana"/>
              <w:szCs w:val="18"/>
            </w:rPr>
            <w:t>/</w:t>
          </w:r>
          <w:r w:rsidRPr="003571B6">
            <w:rPr>
              <w:rFonts w:eastAsia="Verdana" w:cs="Verdana"/>
              <w:szCs w:val="18"/>
            </w:rPr>
            <w:fldChar w:fldCharType="begin"/>
          </w:r>
          <w:r w:rsidRPr="003571B6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571B6">
            <w:rPr>
              <w:rFonts w:eastAsia="Verdana" w:cs="Verdana"/>
              <w:szCs w:val="18"/>
            </w:rPr>
            <w:fldChar w:fldCharType="separate"/>
          </w:r>
          <w:r w:rsidRPr="003571B6">
            <w:rPr>
              <w:rFonts w:eastAsia="Verdana" w:cs="Verdana"/>
              <w:szCs w:val="18"/>
            </w:rPr>
            <w:t>2</w:t>
          </w:r>
          <w:r w:rsidRPr="003571B6">
            <w:rPr>
              <w:rFonts w:eastAsia="Verdana" w:cs="Verdana"/>
              <w:szCs w:val="18"/>
            </w:rPr>
            <w:fldChar w:fldCharType="end"/>
          </w:r>
        </w:p>
      </w:tc>
    </w:tr>
    <w:tr w:rsidR="003571B6" w:rsidRPr="003571B6" w14:paraId="40041334" w14:textId="77777777" w:rsidTr="003571B6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FDAD6A" w14:textId="0C9B7EBA" w:rsidR="003571B6" w:rsidRPr="003571B6" w:rsidRDefault="003571B6" w:rsidP="003571B6">
          <w:pPr>
            <w:jc w:val="left"/>
            <w:rPr>
              <w:rFonts w:eastAsia="Verdana" w:cs="Verdana"/>
              <w:szCs w:val="18"/>
            </w:rPr>
          </w:pPr>
          <w:r w:rsidRPr="003571B6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EF2B483" w14:textId="27230EA9" w:rsidR="003571B6" w:rsidRPr="003571B6" w:rsidRDefault="003571B6" w:rsidP="003571B6">
          <w:pPr>
            <w:jc w:val="right"/>
            <w:rPr>
              <w:rFonts w:eastAsia="Verdana" w:cs="Verdana"/>
              <w:bCs/>
              <w:szCs w:val="18"/>
            </w:rPr>
          </w:pPr>
          <w:r w:rsidRPr="003571B6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1BC787EF" w14:textId="77777777" w:rsidR="00DD65B2" w:rsidRPr="003571B6" w:rsidRDefault="00DD65B2" w:rsidP="003571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EA103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FC29ED2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807A2F0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1C568076"/>
    <w:numStyleLink w:val="LegalHeadings"/>
  </w:abstractNum>
  <w:abstractNum w:abstractNumId="13" w15:restartNumberingAfterBreak="0">
    <w:nsid w:val="57551E12"/>
    <w:multiLevelType w:val="multilevel"/>
    <w:tmpl w:val="1C56807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859803">
    <w:abstractNumId w:val="8"/>
  </w:num>
  <w:num w:numId="2" w16cid:durableId="1034037624">
    <w:abstractNumId w:val="3"/>
  </w:num>
  <w:num w:numId="3" w16cid:durableId="1094326689">
    <w:abstractNumId w:val="2"/>
  </w:num>
  <w:num w:numId="4" w16cid:durableId="1492601283">
    <w:abstractNumId w:val="1"/>
  </w:num>
  <w:num w:numId="5" w16cid:durableId="789713462">
    <w:abstractNumId w:val="0"/>
  </w:num>
  <w:num w:numId="6" w16cid:durableId="470178764">
    <w:abstractNumId w:val="13"/>
  </w:num>
  <w:num w:numId="7" w16cid:durableId="1745032076">
    <w:abstractNumId w:val="11"/>
  </w:num>
  <w:num w:numId="8" w16cid:durableId="616836734">
    <w:abstractNumId w:val="14"/>
  </w:num>
  <w:num w:numId="9" w16cid:durableId="1800222002">
    <w:abstractNumId w:val="9"/>
  </w:num>
  <w:num w:numId="10" w16cid:durableId="1210532971">
    <w:abstractNumId w:val="7"/>
  </w:num>
  <w:num w:numId="11" w16cid:durableId="166943953">
    <w:abstractNumId w:val="6"/>
  </w:num>
  <w:num w:numId="12" w16cid:durableId="477769940">
    <w:abstractNumId w:val="5"/>
  </w:num>
  <w:num w:numId="13" w16cid:durableId="1610818346">
    <w:abstractNumId w:val="4"/>
  </w:num>
  <w:num w:numId="14" w16cid:durableId="746806972">
    <w:abstractNumId w:val="12"/>
  </w:num>
  <w:num w:numId="15" w16cid:durableId="884950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87"/>
    <w:rsid w:val="000074D5"/>
    <w:rsid w:val="0002424F"/>
    <w:rsid w:val="00033711"/>
    <w:rsid w:val="00057BEF"/>
    <w:rsid w:val="00067D73"/>
    <w:rsid w:val="00071B26"/>
    <w:rsid w:val="0008008F"/>
    <w:rsid w:val="00085CD0"/>
    <w:rsid w:val="0008713F"/>
    <w:rsid w:val="000A7098"/>
    <w:rsid w:val="000B12FE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82CE3"/>
    <w:rsid w:val="001A1394"/>
    <w:rsid w:val="001A7F54"/>
    <w:rsid w:val="001B50DF"/>
    <w:rsid w:val="001B73EF"/>
    <w:rsid w:val="001D0E4B"/>
    <w:rsid w:val="00211E77"/>
    <w:rsid w:val="002149CB"/>
    <w:rsid w:val="00215F73"/>
    <w:rsid w:val="002242B5"/>
    <w:rsid w:val="002248CE"/>
    <w:rsid w:val="00235292"/>
    <w:rsid w:val="002439DF"/>
    <w:rsid w:val="00255119"/>
    <w:rsid w:val="00256E19"/>
    <w:rsid w:val="002570FB"/>
    <w:rsid w:val="00276383"/>
    <w:rsid w:val="00287066"/>
    <w:rsid w:val="00293E6A"/>
    <w:rsid w:val="00294BE1"/>
    <w:rsid w:val="00315976"/>
    <w:rsid w:val="003267CD"/>
    <w:rsid w:val="00334600"/>
    <w:rsid w:val="00337700"/>
    <w:rsid w:val="003422F5"/>
    <w:rsid w:val="00342A86"/>
    <w:rsid w:val="003571B6"/>
    <w:rsid w:val="003A0E78"/>
    <w:rsid w:val="003A19CB"/>
    <w:rsid w:val="003B0391"/>
    <w:rsid w:val="003B6D4C"/>
    <w:rsid w:val="003B75C4"/>
    <w:rsid w:val="003F0353"/>
    <w:rsid w:val="003F46BB"/>
    <w:rsid w:val="00403661"/>
    <w:rsid w:val="00433BE0"/>
    <w:rsid w:val="00434407"/>
    <w:rsid w:val="0043612A"/>
    <w:rsid w:val="004E1A35"/>
    <w:rsid w:val="004E55A0"/>
    <w:rsid w:val="004E77EF"/>
    <w:rsid w:val="004F4ADE"/>
    <w:rsid w:val="00524772"/>
    <w:rsid w:val="00532C25"/>
    <w:rsid w:val="00533502"/>
    <w:rsid w:val="00571EE1"/>
    <w:rsid w:val="0058002B"/>
    <w:rsid w:val="00592965"/>
    <w:rsid w:val="005B571A"/>
    <w:rsid w:val="005C6D4E"/>
    <w:rsid w:val="005D21E5"/>
    <w:rsid w:val="005D46C7"/>
    <w:rsid w:val="005D4F0E"/>
    <w:rsid w:val="005E14C9"/>
    <w:rsid w:val="00605630"/>
    <w:rsid w:val="00640B6A"/>
    <w:rsid w:val="006629BA"/>
    <w:rsid w:val="006652F7"/>
    <w:rsid w:val="00674833"/>
    <w:rsid w:val="006A2F2A"/>
    <w:rsid w:val="006C42DF"/>
    <w:rsid w:val="006E0C67"/>
    <w:rsid w:val="006F1734"/>
    <w:rsid w:val="00704E7B"/>
    <w:rsid w:val="00727F5B"/>
    <w:rsid w:val="00730687"/>
    <w:rsid w:val="00735ADA"/>
    <w:rsid w:val="00795114"/>
    <w:rsid w:val="007A761F"/>
    <w:rsid w:val="007B242B"/>
    <w:rsid w:val="007B7BB1"/>
    <w:rsid w:val="007C4766"/>
    <w:rsid w:val="007D39B5"/>
    <w:rsid w:val="007F7EFF"/>
    <w:rsid w:val="008179F6"/>
    <w:rsid w:val="00827789"/>
    <w:rsid w:val="00834FB6"/>
    <w:rsid w:val="008402D9"/>
    <w:rsid w:val="00842D59"/>
    <w:rsid w:val="0085388D"/>
    <w:rsid w:val="00885409"/>
    <w:rsid w:val="008A1305"/>
    <w:rsid w:val="008A2F61"/>
    <w:rsid w:val="00912133"/>
    <w:rsid w:val="0091417D"/>
    <w:rsid w:val="00917BFE"/>
    <w:rsid w:val="009304CB"/>
    <w:rsid w:val="0093775F"/>
    <w:rsid w:val="00950FAE"/>
    <w:rsid w:val="00984D93"/>
    <w:rsid w:val="009A0D78"/>
    <w:rsid w:val="009C53AD"/>
    <w:rsid w:val="009D63FB"/>
    <w:rsid w:val="009E0B29"/>
    <w:rsid w:val="009F491D"/>
    <w:rsid w:val="00A13FC8"/>
    <w:rsid w:val="00A357AC"/>
    <w:rsid w:val="00A37C79"/>
    <w:rsid w:val="00A400D0"/>
    <w:rsid w:val="00A46611"/>
    <w:rsid w:val="00A60556"/>
    <w:rsid w:val="00A67526"/>
    <w:rsid w:val="00A73F8C"/>
    <w:rsid w:val="00A84BF5"/>
    <w:rsid w:val="00AB3F73"/>
    <w:rsid w:val="00AC7C4D"/>
    <w:rsid w:val="00AD1003"/>
    <w:rsid w:val="00AD59FD"/>
    <w:rsid w:val="00AE3C0C"/>
    <w:rsid w:val="00AF33E8"/>
    <w:rsid w:val="00B016F2"/>
    <w:rsid w:val="00B07663"/>
    <w:rsid w:val="00B24B85"/>
    <w:rsid w:val="00B30392"/>
    <w:rsid w:val="00B36E1E"/>
    <w:rsid w:val="00B4336E"/>
    <w:rsid w:val="00B45F9E"/>
    <w:rsid w:val="00B46156"/>
    <w:rsid w:val="00B83FE6"/>
    <w:rsid w:val="00B86771"/>
    <w:rsid w:val="00BA1203"/>
    <w:rsid w:val="00BA5D80"/>
    <w:rsid w:val="00BB432E"/>
    <w:rsid w:val="00BC17E5"/>
    <w:rsid w:val="00BC2650"/>
    <w:rsid w:val="00C05660"/>
    <w:rsid w:val="00C204E0"/>
    <w:rsid w:val="00C23CA9"/>
    <w:rsid w:val="00C34F2D"/>
    <w:rsid w:val="00C36EEE"/>
    <w:rsid w:val="00C400B5"/>
    <w:rsid w:val="00C41B3D"/>
    <w:rsid w:val="00C50712"/>
    <w:rsid w:val="00C65229"/>
    <w:rsid w:val="00C65F6E"/>
    <w:rsid w:val="00C67AA4"/>
    <w:rsid w:val="00C71274"/>
    <w:rsid w:val="00C97117"/>
    <w:rsid w:val="00CA7A10"/>
    <w:rsid w:val="00CB2591"/>
    <w:rsid w:val="00CD0195"/>
    <w:rsid w:val="00CD5EC3"/>
    <w:rsid w:val="00CE1C9D"/>
    <w:rsid w:val="00D3309E"/>
    <w:rsid w:val="00D55848"/>
    <w:rsid w:val="00D65AF6"/>
    <w:rsid w:val="00D66DCB"/>
    <w:rsid w:val="00D66F5C"/>
    <w:rsid w:val="00DB47DD"/>
    <w:rsid w:val="00DB7CB0"/>
    <w:rsid w:val="00DC1EB2"/>
    <w:rsid w:val="00DD65B2"/>
    <w:rsid w:val="00DE2ACF"/>
    <w:rsid w:val="00E02C7B"/>
    <w:rsid w:val="00E3748C"/>
    <w:rsid w:val="00E400CC"/>
    <w:rsid w:val="00E464CD"/>
    <w:rsid w:val="00E47B1B"/>
    <w:rsid w:val="00E6362C"/>
    <w:rsid w:val="00E753AC"/>
    <w:rsid w:val="00E75804"/>
    <w:rsid w:val="00E81A56"/>
    <w:rsid w:val="00E844E4"/>
    <w:rsid w:val="00E97806"/>
    <w:rsid w:val="00EA1572"/>
    <w:rsid w:val="00EB0DA3"/>
    <w:rsid w:val="00EB1D8F"/>
    <w:rsid w:val="00EB4982"/>
    <w:rsid w:val="00EE50B7"/>
    <w:rsid w:val="00F009AC"/>
    <w:rsid w:val="00F11625"/>
    <w:rsid w:val="00F12207"/>
    <w:rsid w:val="00F167D1"/>
    <w:rsid w:val="00F325A3"/>
    <w:rsid w:val="00F84BAB"/>
    <w:rsid w:val="00F854DF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1B6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571B6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571B6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571B6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571B6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571B6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571B6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571B6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571B6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571B6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571B6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3571B6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3571B6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3571B6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3571B6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3571B6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3571B6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3571B6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3571B6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1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1B6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3571B6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3571B6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571B6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3571B6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3571B6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3571B6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3571B6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571B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571B6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571B6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3571B6"/>
    <w:rPr>
      <w:szCs w:val="20"/>
    </w:rPr>
  </w:style>
  <w:style w:type="character" w:customStyle="1" w:styleId="EndnoteTextChar">
    <w:name w:val="Endnote Text Char"/>
    <w:link w:val="EndnoteText"/>
    <w:uiPriority w:val="49"/>
    <w:rsid w:val="003571B6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3571B6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3571B6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3571B6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3571B6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3571B6"/>
    <w:pPr>
      <w:ind w:left="567" w:right="567" w:firstLine="0"/>
    </w:pPr>
  </w:style>
  <w:style w:type="character" w:styleId="FootnoteReference">
    <w:name w:val="footnote reference"/>
    <w:uiPriority w:val="5"/>
    <w:rsid w:val="003571B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571B6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3571B6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3571B6"/>
    <w:pPr>
      <w:numPr>
        <w:numId w:val="6"/>
      </w:numPr>
    </w:pPr>
  </w:style>
  <w:style w:type="paragraph" w:styleId="ListBullet">
    <w:name w:val="List Bullet"/>
    <w:basedOn w:val="Normal"/>
    <w:uiPriority w:val="1"/>
    <w:rsid w:val="003571B6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571B6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3571B6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571B6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571B6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571B6"/>
    <w:pPr>
      <w:ind w:left="720"/>
      <w:contextualSpacing/>
    </w:pPr>
  </w:style>
  <w:style w:type="numbering" w:customStyle="1" w:styleId="ListBullets">
    <w:name w:val="ListBullets"/>
    <w:uiPriority w:val="99"/>
    <w:rsid w:val="003571B6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571B6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571B6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571B6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3571B6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3571B6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571B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571B6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571B6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3571B6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3571B6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571B6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571B6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571B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571B6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571B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571B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571B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571B6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571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571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571B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3571B6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571B6"/>
  </w:style>
  <w:style w:type="paragraph" w:styleId="BlockText">
    <w:name w:val="Block Text"/>
    <w:basedOn w:val="Normal"/>
    <w:uiPriority w:val="99"/>
    <w:semiHidden/>
    <w:unhideWhenUsed/>
    <w:rsid w:val="003571B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571B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71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571B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571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71B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71B6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3571B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571B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71B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571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1B6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57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571B6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571B6"/>
  </w:style>
  <w:style w:type="character" w:customStyle="1" w:styleId="DateChar">
    <w:name w:val="Date Char"/>
    <w:basedOn w:val="DefaultParagraphFont"/>
    <w:link w:val="Date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571B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71B6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71B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3571B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571B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571B6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3571B6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3571B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571B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571B6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3571B6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3571B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3571B6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3571B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71B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71B6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3571B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3571B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3571B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571B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571B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571B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571B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571B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571B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571B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571B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571B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571B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3571B6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571B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3571B6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3571B6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571B6"/>
    <w:rPr>
      <w:lang w:val="en-GB"/>
    </w:rPr>
  </w:style>
  <w:style w:type="paragraph" w:styleId="List">
    <w:name w:val="List"/>
    <w:basedOn w:val="Normal"/>
    <w:uiPriority w:val="99"/>
    <w:semiHidden/>
    <w:unhideWhenUsed/>
    <w:rsid w:val="003571B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571B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571B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571B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571B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571B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571B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571B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571B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571B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571B6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571B6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571B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571B6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571B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571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571B6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571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571B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3571B6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71B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571B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571B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3571B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3571B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571B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571B6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3571B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3571B6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571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571B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571B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3571B6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3571B6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3571B6"/>
    <w:rPr>
      <w:smallCaps/>
      <w:color w:val="C0504D" w:themeColor="accent2"/>
      <w:u w:val="single"/>
      <w:lang w:val="en-GB"/>
    </w:rPr>
  </w:style>
  <w:style w:type="paragraph" w:customStyle="1" w:styleId="Ttulodocumento2">
    <w:name w:val="Título documento 2"/>
    <w:basedOn w:val="Normal"/>
    <w:uiPriority w:val="99"/>
    <w:semiHidden/>
    <w:rsid w:val="00730687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8179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8179F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8179F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8179F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8179F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8179F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179F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179F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179F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179F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179F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179F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179F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179F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179F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179F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179F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179F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179F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179F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179F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179F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179F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179F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571B6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40B6A"/>
    <w:rPr>
      <w:color w:val="605E5C"/>
      <w:shd w:val="clear" w:color="auto" w:fill="E1DFDD"/>
      <w:lang w:val="en-GB"/>
    </w:rPr>
  </w:style>
  <w:style w:type="table" w:styleId="GridTable1Light">
    <w:name w:val="Grid Table 1 Light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5584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5584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558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5584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5584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5584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5584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5584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5584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584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5584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5584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5584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5584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5584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5584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5584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D55848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558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5584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5584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5584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5584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5584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5584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5584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5584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5584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5584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5584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5584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5584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5584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5584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5584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5584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5584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D55848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D5584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5584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558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558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5584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D55848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D55848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D558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D55848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3571B6"/>
    <w:pPr>
      <w:numPr>
        <w:numId w:val="16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3571B6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wilcas@senasa.gob.p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tificacionesmsf@senasa.gob.p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86935a16-2b64-4da8-bcdd-f7d40444cebe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6B1A93A-BAA5-46B6-9AA8-56E26240979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5</TotalTime>
  <Pages>2</Pages>
  <Words>322</Words>
  <Characters>2044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4</cp:revision>
  <dcterms:created xsi:type="dcterms:W3CDTF">2025-01-17T09:46:00Z</dcterms:created>
  <dcterms:modified xsi:type="dcterms:W3CDTF">2025-01-17T14:51:00Z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86935a16-2b64-4da8-bcdd-f7d40444cebe</vt:lpwstr>
  </property>
  <property fmtid="{D5CDD505-2E9C-101B-9397-08002B2CF9AE}" pid="3" name="WTOCLASSIFICATION">
    <vt:lpwstr>WTO OFFICIAL</vt:lpwstr>
  </property>
</Properties>
</file>