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08EBA" w14:textId="77777777" w:rsidR="00AD0FDA" w:rsidRPr="00934B4C" w:rsidRDefault="00FD45B3" w:rsidP="00A37296">
      <w:pPr>
        <w:pStyle w:val="Title"/>
        <w:spacing w:before="360"/>
        <w:rPr>
          <w:caps w:val="0"/>
          <w:kern w:val="0"/>
        </w:rPr>
      </w:pPr>
      <w:r w:rsidRPr="00934B4C">
        <w:rPr>
          <w:caps w:val="0"/>
          <w:kern w:val="0"/>
        </w:rPr>
        <w:t>NOTIFICATION</w:t>
      </w:r>
    </w:p>
    <w:p w14:paraId="406066B6" w14:textId="77777777" w:rsidR="00AD0FDA" w:rsidRPr="00934B4C" w:rsidRDefault="00FD45B3" w:rsidP="00934B4C">
      <w:pPr>
        <w:pStyle w:val="Title3"/>
      </w:pPr>
      <w:r w:rsidRPr="00934B4C">
        <w:t>Addendum</w:t>
      </w:r>
    </w:p>
    <w:p w14:paraId="4D5138BF" w14:textId="77777777" w:rsidR="007141CF" w:rsidRPr="00934B4C" w:rsidRDefault="00FD45B3" w:rsidP="00934B4C">
      <w:r w:rsidRPr="00934B4C">
        <w:t xml:space="preserve">The following communication, received on 7 January 2025, is being circulated at the request of the Delegation of </w:t>
      </w:r>
      <w:r w:rsidRPr="00934B4C">
        <w:rPr>
          <w:u w:val="single"/>
        </w:rPr>
        <w:t>Sri Lanka</w:t>
      </w:r>
      <w:r w:rsidRPr="00934B4C">
        <w:t>.</w:t>
      </w:r>
    </w:p>
    <w:p w14:paraId="3FFACF0E" w14:textId="77777777" w:rsidR="00AD0FDA" w:rsidRPr="00934B4C" w:rsidRDefault="00AD0FDA" w:rsidP="00934B4C"/>
    <w:p w14:paraId="13E6137F" w14:textId="77777777" w:rsidR="00AD0FDA" w:rsidRPr="00934B4C" w:rsidRDefault="00FD45B3" w:rsidP="00934B4C">
      <w:pPr>
        <w:jc w:val="center"/>
        <w:rPr>
          <w:b/>
        </w:rPr>
      </w:pPr>
      <w:r w:rsidRPr="00934B4C">
        <w:rPr>
          <w:b/>
        </w:rPr>
        <w:t>_______________</w:t>
      </w:r>
    </w:p>
    <w:p w14:paraId="7C86A695" w14:textId="77777777" w:rsidR="00AD0FDA" w:rsidRPr="00934B4C" w:rsidRDefault="00AD0FDA" w:rsidP="00934B4C"/>
    <w:p w14:paraId="54B18BDA"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D067F3" w14:paraId="060F8B4A" w14:textId="77777777" w:rsidTr="00D0271D">
        <w:tc>
          <w:tcPr>
            <w:tcW w:w="9242" w:type="dxa"/>
            <w:shd w:val="clear" w:color="auto" w:fill="auto"/>
          </w:tcPr>
          <w:p w14:paraId="3A4F0F6D" w14:textId="77777777" w:rsidR="00AD0FDA" w:rsidRPr="00934B4C" w:rsidRDefault="00FD45B3" w:rsidP="00934B4C">
            <w:pPr>
              <w:spacing w:after="240"/>
              <w:rPr>
                <w:u w:val="single"/>
              </w:rPr>
            </w:pPr>
            <w:r w:rsidRPr="00934B4C">
              <w:rPr>
                <w:u w:val="single"/>
              </w:rPr>
              <w:t>The Amendment of the Draft Food (Iodization of Salt) Regulations 2013</w:t>
            </w:r>
          </w:p>
        </w:tc>
      </w:tr>
      <w:tr w:rsidR="00D067F3" w14:paraId="69D0D49A" w14:textId="77777777" w:rsidTr="00D0271D">
        <w:tc>
          <w:tcPr>
            <w:tcW w:w="9242" w:type="dxa"/>
            <w:shd w:val="clear" w:color="auto" w:fill="auto"/>
          </w:tcPr>
          <w:p w14:paraId="1D5F3C53" w14:textId="77777777" w:rsidR="00AD0FDA" w:rsidRPr="00934B4C" w:rsidRDefault="00FD45B3" w:rsidP="00A37296">
            <w:pPr>
              <w:spacing w:after="120"/>
              <w:rPr>
                <w:u w:val="single"/>
              </w:rPr>
            </w:pPr>
            <w:r>
              <w:t>It was decided to amend the Draft Food (Iodization of Salt) Regulations 2013, dated 18 February 2013, notified as G/SPS/N/LKA/34 by Sri Lanka.</w:t>
            </w:r>
          </w:p>
          <w:p w14:paraId="6999F698" w14:textId="77777777" w:rsidR="00765725" w:rsidRDefault="00FD45B3" w:rsidP="00A37296">
            <w:pPr>
              <w:spacing w:after="120"/>
            </w:pPr>
            <w:r>
              <w:t>The Food (Iodization of Salt) Regulations 2023, published in Gazette Extraordinary No. 2332/03 of 15 May 2023 as amended by regulations published in Gazette Extraordinary No. 2364/27 of 27 December 2023, is hereby amended by the repeal of regulation 1 thereof, and the substitution thereof the following regulation.</w:t>
            </w:r>
          </w:p>
          <w:p w14:paraId="52961922" w14:textId="77777777" w:rsidR="00765725" w:rsidRDefault="00FD45B3" w:rsidP="00A37296">
            <w:pPr>
              <w:spacing w:after="120"/>
            </w:pPr>
            <w:r>
              <w:t>These regulations may be cited as Food (Iodization of Salt) Regulations, 2023 and will come into force on 1 July 2025.</w:t>
            </w:r>
          </w:p>
          <w:p w14:paraId="634F071D" w14:textId="77777777" w:rsidR="00765725" w:rsidRDefault="00983D93" w:rsidP="00A37296">
            <w:pPr>
              <w:spacing w:after="240"/>
            </w:pPr>
            <w:hyperlink r:id="rId8" w:tgtFrame="_blank" w:history="1">
              <w:r w:rsidR="00FD45B3">
                <w:rPr>
                  <w:color w:val="0000FF"/>
                  <w:u w:val="single"/>
                </w:rPr>
                <w:t>https://members.wto.org/crnattachments/2025/SPS/LKA/25_00091_00_e.pdf</w:t>
              </w:r>
            </w:hyperlink>
          </w:p>
        </w:tc>
      </w:tr>
      <w:tr w:rsidR="00D067F3" w14:paraId="3A6D575B" w14:textId="77777777" w:rsidTr="00D0271D">
        <w:tc>
          <w:tcPr>
            <w:tcW w:w="9242" w:type="dxa"/>
            <w:shd w:val="clear" w:color="auto" w:fill="auto"/>
          </w:tcPr>
          <w:p w14:paraId="0B78F576" w14:textId="77777777" w:rsidR="00AD0FDA" w:rsidRPr="00934B4C" w:rsidRDefault="00FD45B3" w:rsidP="00934B4C">
            <w:pPr>
              <w:spacing w:after="240"/>
              <w:rPr>
                <w:b/>
              </w:rPr>
            </w:pPr>
            <w:r w:rsidRPr="00934B4C">
              <w:rPr>
                <w:b/>
              </w:rPr>
              <w:t>This addendum concerns a:</w:t>
            </w:r>
          </w:p>
        </w:tc>
      </w:tr>
      <w:tr w:rsidR="00D067F3" w14:paraId="62B55676" w14:textId="77777777" w:rsidTr="00D0271D">
        <w:tc>
          <w:tcPr>
            <w:tcW w:w="9242" w:type="dxa"/>
            <w:shd w:val="clear" w:color="auto" w:fill="auto"/>
          </w:tcPr>
          <w:p w14:paraId="0FBD0D56" w14:textId="77777777" w:rsidR="00AD0FDA" w:rsidRPr="00934B4C" w:rsidRDefault="00FD45B3" w:rsidP="00934B4C">
            <w:pPr>
              <w:ind w:left="1440" w:hanging="873"/>
            </w:pPr>
            <w:r w:rsidRPr="00934B4C">
              <w:t xml:space="preserve">[ </w:t>
            </w:r>
            <w:r w:rsidR="00C52DE3" w:rsidRPr="00934B4C">
              <w:t>]</w:t>
            </w:r>
            <w:r w:rsidR="00F342EB" w:rsidRPr="00934B4C">
              <w:tab/>
            </w:r>
            <w:r w:rsidRPr="00934B4C">
              <w:t>Modification of final date for comments</w:t>
            </w:r>
          </w:p>
        </w:tc>
      </w:tr>
      <w:tr w:rsidR="00D067F3" w14:paraId="09143682" w14:textId="77777777" w:rsidTr="00D0271D">
        <w:tc>
          <w:tcPr>
            <w:tcW w:w="9242" w:type="dxa"/>
            <w:shd w:val="clear" w:color="auto" w:fill="auto"/>
          </w:tcPr>
          <w:p w14:paraId="61C2CBE0" w14:textId="77777777" w:rsidR="00AD0FDA" w:rsidRPr="00934B4C" w:rsidRDefault="00FD45B3" w:rsidP="00934B4C">
            <w:pPr>
              <w:ind w:left="1440" w:hanging="873"/>
            </w:pPr>
            <w:r w:rsidRPr="00934B4C">
              <w:t>[ ]</w:t>
            </w:r>
            <w:r w:rsidRPr="00934B4C">
              <w:tab/>
              <w:t>Notification of adoption, publication or entry into force of regulation</w:t>
            </w:r>
          </w:p>
        </w:tc>
      </w:tr>
      <w:tr w:rsidR="00D067F3" w14:paraId="10F92321" w14:textId="77777777" w:rsidTr="00D0271D">
        <w:tc>
          <w:tcPr>
            <w:tcW w:w="9242" w:type="dxa"/>
            <w:shd w:val="clear" w:color="auto" w:fill="auto"/>
          </w:tcPr>
          <w:p w14:paraId="677BBC71" w14:textId="77777777" w:rsidR="00AD0FDA" w:rsidRPr="00934B4C" w:rsidRDefault="00FD45B3" w:rsidP="00934B4C">
            <w:pPr>
              <w:ind w:left="1440" w:hanging="873"/>
            </w:pPr>
            <w:r w:rsidRPr="00934B4C">
              <w:t>[ ]</w:t>
            </w:r>
            <w:r w:rsidRPr="00934B4C">
              <w:tab/>
              <w:t>Modification of content and/or scope of previously notified draft regulation</w:t>
            </w:r>
          </w:p>
        </w:tc>
      </w:tr>
      <w:tr w:rsidR="00D067F3" w14:paraId="7030DF1D" w14:textId="77777777" w:rsidTr="00D0271D">
        <w:tc>
          <w:tcPr>
            <w:tcW w:w="9242" w:type="dxa"/>
            <w:shd w:val="clear" w:color="auto" w:fill="auto"/>
          </w:tcPr>
          <w:p w14:paraId="40C567EE" w14:textId="77777777" w:rsidR="00AD0FDA" w:rsidRPr="00934B4C" w:rsidRDefault="00FD45B3" w:rsidP="00934B4C">
            <w:pPr>
              <w:ind w:left="1440" w:hanging="873"/>
            </w:pPr>
            <w:r w:rsidRPr="00934B4C">
              <w:t>[ ]</w:t>
            </w:r>
            <w:r w:rsidRPr="00934B4C">
              <w:tab/>
              <w:t>Withdrawal of proposed regulation</w:t>
            </w:r>
          </w:p>
        </w:tc>
      </w:tr>
      <w:tr w:rsidR="00D067F3" w14:paraId="0CF5F11A" w14:textId="77777777" w:rsidTr="00D0271D">
        <w:tc>
          <w:tcPr>
            <w:tcW w:w="9242" w:type="dxa"/>
            <w:shd w:val="clear" w:color="auto" w:fill="auto"/>
          </w:tcPr>
          <w:p w14:paraId="1DEC4A95" w14:textId="77777777" w:rsidR="00AD0FDA" w:rsidRPr="00934B4C" w:rsidRDefault="00FD45B3" w:rsidP="00934B4C">
            <w:pPr>
              <w:ind w:left="1440" w:hanging="873"/>
            </w:pPr>
            <w:r w:rsidRPr="00934B4C">
              <w:t>[</w:t>
            </w:r>
            <w:r w:rsidRPr="00934B4C">
              <w:rPr>
                <w:b/>
                <w:bCs/>
              </w:rPr>
              <w:t>X</w:t>
            </w:r>
            <w:r w:rsidRPr="00934B4C">
              <w:t>]</w:t>
            </w:r>
            <w:r w:rsidRPr="00934B4C">
              <w:tab/>
              <w:t>Change in proposed date of adoption, publication or date of entry into force</w:t>
            </w:r>
          </w:p>
        </w:tc>
      </w:tr>
      <w:tr w:rsidR="00D067F3" w14:paraId="7586C3A3" w14:textId="77777777" w:rsidTr="00D0271D">
        <w:tc>
          <w:tcPr>
            <w:tcW w:w="9242" w:type="dxa"/>
            <w:shd w:val="clear" w:color="auto" w:fill="auto"/>
          </w:tcPr>
          <w:p w14:paraId="522F240C" w14:textId="77777777" w:rsidR="00AD0FDA" w:rsidRPr="00934B4C" w:rsidRDefault="00FD45B3" w:rsidP="00934B4C">
            <w:pPr>
              <w:spacing w:after="240"/>
              <w:ind w:left="1440" w:hanging="873"/>
            </w:pPr>
            <w:r w:rsidRPr="00934B4C">
              <w:t>[ ]</w:t>
            </w:r>
            <w:r w:rsidRPr="00934B4C">
              <w:tab/>
              <w:t xml:space="preserve">Other: </w:t>
            </w:r>
          </w:p>
        </w:tc>
      </w:tr>
      <w:tr w:rsidR="00D067F3" w14:paraId="45C98424" w14:textId="77777777" w:rsidTr="00D0271D">
        <w:tc>
          <w:tcPr>
            <w:tcW w:w="9242" w:type="dxa"/>
            <w:shd w:val="clear" w:color="auto" w:fill="auto"/>
          </w:tcPr>
          <w:p w14:paraId="4E0C37E7" w14:textId="77777777" w:rsidR="00AD0FDA" w:rsidRPr="00934B4C" w:rsidRDefault="00FD45B3"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D067F3" w14:paraId="3346D7D4" w14:textId="77777777" w:rsidTr="00D0271D">
        <w:tc>
          <w:tcPr>
            <w:tcW w:w="9242" w:type="dxa"/>
            <w:shd w:val="clear" w:color="auto" w:fill="auto"/>
          </w:tcPr>
          <w:p w14:paraId="5EDF3025" w14:textId="77777777" w:rsidR="00AD0FDA" w:rsidRPr="00934B4C" w:rsidRDefault="00FD45B3"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D067F3" w14:paraId="11FA3AB1" w14:textId="77777777" w:rsidTr="00D0271D">
        <w:tc>
          <w:tcPr>
            <w:tcW w:w="9242" w:type="dxa"/>
            <w:shd w:val="clear" w:color="auto" w:fill="auto"/>
          </w:tcPr>
          <w:p w14:paraId="3FD2B86E" w14:textId="77777777" w:rsidR="00AD0FDA" w:rsidRPr="00934B4C" w:rsidRDefault="00FD45B3" w:rsidP="00934B4C">
            <w:pPr>
              <w:spacing w:after="240"/>
              <w:rPr>
                <w:b/>
              </w:rPr>
            </w:pPr>
            <w:r w:rsidRPr="00934B4C">
              <w:rPr>
                <w:b/>
              </w:rPr>
              <w:t>Agency or authority designated to handle comments: [X] National Notification Authority, [X] National Enquiry Point. Address, fax number and e-mail address (if available) of other body:</w:t>
            </w:r>
          </w:p>
        </w:tc>
      </w:tr>
      <w:tr w:rsidR="00D067F3" w14:paraId="48F17820" w14:textId="77777777" w:rsidTr="00D0271D">
        <w:tc>
          <w:tcPr>
            <w:tcW w:w="9242" w:type="dxa"/>
            <w:shd w:val="clear" w:color="auto" w:fill="auto"/>
          </w:tcPr>
          <w:p w14:paraId="47AA4CE6" w14:textId="77777777" w:rsidR="00AD0FDA" w:rsidRPr="00934B4C" w:rsidRDefault="00FD45B3" w:rsidP="00934B4C">
            <w:r w:rsidRPr="00934B4C">
              <w:t>Deputy Director General (Environmental Health, Occupational Health and Food Safety)</w:t>
            </w:r>
          </w:p>
          <w:p w14:paraId="6B550106" w14:textId="77777777" w:rsidR="00AD0FDA" w:rsidRPr="00934B4C" w:rsidRDefault="00FD45B3" w:rsidP="00934B4C">
            <w:r w:rsidRPr="00934B4C">
              <w:t>Ministry of Health</w:t>
            </w:r>
          </w:p>
          <w:p w14:paraId="37152B7B" w14:textId="77777777" w:rsidR="00AD0FDA" w:rsidRPr="00934B4C" w:rsidRDefault="00FD45B3" w:rsidP="00934B4C">
            <w:r w:rsidRPr="00934B4C">
              <w:t>No. 26, 2nd Floor</w:t>
            </w:r>
          </w:p>
          <w:p w14:paraId="4231E187" w14:textId="77777777" w:rsidR="00AD0FDA" w:rsidRPr="00934B4C" w:rsidRDefault="00FD45B3" w:rsidP="00934B4C">
            <w:r w:rsidRPr="00934B4C">
              <w:t>Medihouse Building, Sri Sangaraja Mawatha</w:t>
            </w:r>
          </w:p>
          <w:p w14:paraId="0EA5DBB3" w14:textId="77777777" w:rsidR="00AD0FDA" w:rsidRPr="00934B4C" w:rsidRDefault="00FD45B3" w:rsidP="00934B4C">
            <w:r w:rsidRPr="00934B4C">
              <w:t>Colombo - 10</w:t>
            </w:r>
          </w:p>
          <w:p w14:paraId="0BEA2BD6" w14:textId="77777777" w:rsidR="00AD0FDA" w:rsidRPr="00934B4C" w:rsidRDefault="00FD45B3" w:rsidP="00934B4C">
            <w:r w:rsidRPr="00934B4C">
              <w:t>Sri Lanka</w:t>
            </w:r>
          </w:p>
          <w:p w14:paraId="31A060FF" w14:textId="77777777" w:rsidR="00AD0FDA" w:rsidRPr="00934B4C" w:rsidRDefault="00FD45B3" w:rsidP="00934B4C">
            <w:r w:rsidRPr="00934B4C">
              <w:lastRenderedPageBreak/>
              <w:t>Tel: +(94 11) 211 2718</w:t>
            </w:r>
          </w:p>
          <w:p w14:paraId="70B5EF93" w14:textId="77777777" w:rsidR="00AD0FDA" w:rsidRPr="00934B4C" w:rsidRDefault="00FD45B3" w:rsidP="00934B4C">
            <w:r w:rsidRPr="00934B4C">
              <w:t>Fax: +(94 11) 211 2720</w:t>
            </w:r>
          </w:p>
          <w:p w14:paraId="0EB4CB8C" w14:textId="77777777" w:rsidR="00AD0FDA" w:rsidRPr="00934B4C" w:rsidRDefault="00FD45B3" w:rsidP="00934B4C">
            <w:pPr>
              <w:spacing w:after="240"/>
            </w:pPr>
            <w:r w:rsidRPr="00934B4C">
              <w:t xml:space="preserve">E-mail: </w:t>
            </w:r>
            <w:hyperlink r:id="rId9" w:history="1">
              <w:r w:rsidRPr="00934B4C">
                <w:rPr>
                  <w:color w:val="0000FF"/>
                  <w:u w:val="single"/>
                </w:rPr>
                <w:t>codexlanka@health.gov.lk</w:t>
              </w:r>
            </w:hyperlink>
          </w:p>
        </w:tc>
      </w:tr>
      <w:tr w:rsidR="00D067F3" w14:paraId="21E173A8" w14:textId="77777777" w:rsidTr="00D0271D">
        <w:tc>
          <w:tcPr>
            <w:tcW w:w="9242" w:type="dxa"/>
            <w:shd w:val="clear" w:color="auto" w:fill="auto"/>
          </w:tcPr>
          <w:p w14:paraId="729A3B4A" w14:textId="77777777" w:rsidR="00AD0FDA" w:rsidRPr="00934B4C" w:rsidRDefault="00FD45B3" w:rsidP="00934B4C">
            <w:pPr>
              <w:spacing w:after="240"/>
              <w:rPr>
                <w:b/>
              </w:rPr>
            </w:pPr>
            <w:r w:rsidRPr="00934B4C">
              <w:rPr>
                <w:b/>
              </w:rPr>
              <w:lastRenderedPageBreak/>
              <w:t>Text</w:t>
            </w:r>
            <w:r w:rsidR="00D06EF3" w:rsidRPr="00934B4C">
              <w:rPr>
                <w:b/>
              </w:rPr>
              <w:t>(s)</w:t>
            </w:r>
            <w:r w:rsidRPr="00934B4C">
              <w:rPr>
                <w:b/>
              </w:rPr>
              <w:t xml:space="preserve"> available from: [</w:t>
            </w:r>
            <w:r w:rsidRPr="00A37296">
              <w:rPr>
                <w:b/>
                <w:bCs/>
              </w:rPr>
              <w:t>X</w:t>
            </w:r>
            <w:r w:rsidRPr="00934B4C">
              <w:rPr>
                <w:b/>
              </w:rPr>
              <w:t>] National Notification Authority, [X] National Enquiry Point. Address, fax number and e-mail address (if available) of other body:</w:t>
            </w:r>
          </w:p>
        </w:tc>
      </w:tr>
      <w:tr w:rsidR="00D067F3" w14:paraId="677973E2" w14:textId="77777777" w:rsidTr="00D0271D">
        <w:tc>
          <w:tcPr>
            <w:tcW w:w="9242" w:type="dxa"/>
            <w:shd w:val="clear" w:color="auto" w:fill="auto"/>
          </w:tcPr>
          <w:p w14:paraId="611EAB8D" w14:textId="77777777" w:rsidR="00AD0FDA" w:rsidRPr="00934B4C" w:rsidRDefault="00FD45B3" w:rsidP="00934B4C">
            <w:r w:rsidRPr="00934B4C">
              <w:t>Deputy Director General (Environmental Health, Occupational Health and Food Safety)</w:t>
            </w:r>
          </w:p>
          <w:p w14:paraId="70A830EA" w14:textId="77777777" w:rsidR="00AD0FDA" w:rsidRPr="00934B4C" w:rsidRDefault="00FD45B3" w:rsidP="00934B4C">
            <w:r w:rsidRPr="00934B4C">
              <w:t>Ministry of Health</w:t>
            </w:r>
          </w:p>
          <w:p w14:paraId="7F696209" w14:textId="77777777" w:rsidR="00AD0FDA" w:rsidRPr="00934B4C" w:rsidRDefault="00FD45B3" w:rsidP="00934B4C">
            <w:r w:rsidRPr="00934B4C">
              <w:t>No. 26, 2nd Floor</w:t>
            </w:r>
          </w:p>
          <w:p w14:paraId="08E2FC2B" w14:textId="77777777" w:rsidR="00AD0FDA" w:rsidRPr="00934B4C" w:rsidRDefault="00FD45B3" w:rsidP="00934B4C">
            <w:r w:rsidRPr="00934B4C">
              <w:t>Medihouse Building, Sri Sangaraja Mawatha</w:t>
            </w:r>
          </w:p>
          <w:p w14:paraId="06F0ABB5" w14:textId="77777777" w:rsidR="00AD0FDA" w:rsidRPr="00934B4C" w:rsidRDefault="00FD45B3" w:rsidP="00934B4C">
            <w:r w:rsidRPr="00934B4C">
              <w:t>Colombo - 10</w:t>
            </w:r>
          </w:p>
          <w:p w14:paraId="59F7E710" w14:textId="77777777" w:rsidR="00AD0FDA" w:rsidRPr="00934B4C" w:rsidRDefault="00FD45B3" w:rsidP="00934B4C">
            <w:r w:rsidRPr="00934B4C">
              <w:t>Sri Lanka</w:t>
            </w:r>
          </w:p>
          <w:p w14:paraId="16684661" w14:textId="77777777" w:rsidR="00AD0FDA" w:rsidRPr="00934B4C" w:rsidRDefault="00FD45B3" w:rsidP="00934B4C">
            <w:r w:rsidRPr="00934B4C">
              <w:t>Tel: +(94 11) 211 2718</w:t>
            </w:r>
          </w:p>
          <w:p w14:paraId="3960AA7D" w14:textId="77777777" w:rsidR="00AD0FDA" w:rsidRPr="00934B4C" w:rsidRDefault="00FD45B3" w:rsidP="00934B4C">
            <w:r w:rsidRPr="00934B4C">
              <w:t>Fax: +(94 11) 211 2720</w:t>
            </w:r>
          </w:p>
          <w:p w14:paraId="4C79608A" w14:textId="77777777" w:rsidR="00AD0FDA" w:rsidRPr="00934B4C" w:rsidRDefault="00FD45B3" w:rsidP="00934B4C">
            <w:r w:rsidRPr="00934B4C">
              <w:t xml:space="preserve">E-mail: </w:t>
            </w:r>
            <w:hyperlink r:id="rId10" w:history="1">
              <w:r w:rsidRPr="00934B4C">
                <w:rPr>
                  <w:color w:val="0000FF"/>
                  <w:u w:val="single"/>
                </w:rPr>
                <w:t>codexlanka@health.gov.lk</w:t>
              </w:r>
            </w:hyperlink>
          </w:p>
        </w:tc>
      </w:tr>
    </w:tbl>
    <w:p w14:paraId="395F9891" w14:textId="77777777" w:rsidR="00AD0FDA" w:rsidRPr="00934B4C" w:rsidRDefault="00AD0FDA" w:rsidP="00934B4C"/>
    <w:p w14:paraId="236CC8FF" w14:textId="77777777" w:rsidR="00AD0FDA" w:rsidRPr="00934B4C" w:rsidRDefault="00FD45B3" w:rsidP="00934B4C">
      <w:pPr>
        <w:jc w:val="center"/>
        <w:rPr>
          <w:b/>
        </w:rPr>
      </w:pPr>
      <w:r w:rsidRPr="00934B4C">
        <w:rPr>
          <w:b/>
        </w:rPr>
        <w:t>__________</w:t>
      </w:r>
    </w:p>
    <w:sectPr w:rsidR="00AD0FDA" w:rsidRPr="00934B4C" w:rsidSect="00A37296">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2F9E0" w14:textId="77777777" w:rsidR="00FD45B3" w:rsidRDefault="00FD45B3">
      <w:r>
        <w:separator/>
      </w:r>
    </w:p>
  </w:endnote>
  <w:endnote w:type="continuationSeparator" w:id="0">
    <w:p w14:paraId="1EDC92F2" w14:textId="77777777" w:rsidR="00FD45B3" w:rsidRDefault="00FD4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EE905" w14:textId="77777777" w:rsidR="00AD0FDA" w:rsidRPr="00A37296" w:rsidRDefault="00FD45B3" w:rsidP="00A3729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7E62" w14:textId="77777777" w:rsidR="00AD0FDA" w:rsidRPr="00A37296" w:rsidRDefault="00FD45B3" w:rsidP="00A3729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395B" w14:textId="77777777" w:rsidR="009A1BA8" w:rsidRPr="00934B4C" w:rsidRDefault="00FD45B3">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D23A7" w14:textId="77777777" w:rsidR="00FD45B3" w:rsidRDefault="00FD45B3">
      <w:r>
        <w:separator/>
      </w:r>
    </w:p>
  </w:footnote>
  <w:footnote w:type="continuationSeparator" w:id="0">
    <w:p w14:paraId="4D68D81F" w14:textId="77777777" w:rsidR="00FD45B3" w:rsidRDefault="00FD4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21B0" w14:textId="77777777" w:rsidR="00A37296" w:rsidRPr="00A37296" w:rsidRDefault="00FD45B3" w:rsidP="00A37296">
    <w:pPr>
      <w:pStyle w:val="Header"/>
      <w:pBdr>
        <w:bottom w:val="single" w:sz="4" w:space="1" w:color="auto"/>
      </w:pBdr>
      <w:tabs>
        <w:tab w:val="clear" w:pos="4513"/>
        <w:tab w:val="clear" w:pos="9027"/>
      </w:tabs>
      <w:jc w:val="center"/>
    </w:pPr>
    <w:r w:rsidRPr="00A37296">
      <w:t>G/SPS/N/LKA/34/Add.3</w:t>
    </w:r>
  </w:p>
  <w:p w14:paraId="23B44085" w14:textId="77777777" w:rsidR="00A37296" w:rsidRPr="00A37296" w:rsidRDefault="00A37296" w:rsidP="00A37296">
    <w:pPr>
      <w:pStyle w:val="Header"/>
      <w:pBdr>
        <w:bottom w:val="single" w:sz="4" w:space="1" w:color="auto"/>
      </w:pBdr>
      <w:tabs>
        <w:tab w:val="clear" w:pos="4513"/>
        <w:tab w:val="clear" w:pos="9027"/>
      </w:tabs>
      <w:jc w:val="center"/>
    </w:pPr>
  </w:p>
  <w:p w14:paraId="551BF127" w14:textId="77777777" w:rsidR="00A37296" w:rsidRPr="00A37296" w:rsidRDefault="00FD45B3" w:rsidP="00A37296">
    <w:pPr>
      <w:pStyle w:val="Header"/>
      <w:pBdr>
        <w:bottom w:val="single" w:sz="4" w:space="1" w:color="auto"/>
      </w:pBdr>
      <w:tabs>
        <w:tab w:val="clear" w:pos="4513"/>
        <w:tab w:val="clear" w:pos="9027"/>
      </w:tabs>
      <w:jc w:val="center"/>
    </w:pPr>
    <w:r w:rsidRPr="00A37296">
      <w:t xml:space="preserve">- </w:t>
    </w:r>
    <w:r w:rsidRPr="00A37296">
      <w:fldChar w:fldCharType="begin"/>
    </w:r>
    <w:r w:rsidRPr="00A37296">
      <w:instrText xml:space="preserve"> PAGE </w:instrText>
    </w:r>
    <w:r w:rsidRPr="00A37296">
      <w:fldChar w:fldCharType="separate"/>
    </w:r>
    <w:r w:rsidRPr="00A37296">
      <w:rPr>
        <w:noProof/>
      </w:rPr>
      <w:t>2</w:t>
    </w:r>
    <w:r w:rsidRPr="00A37296">
      <w:fldChar w:fldCharType="end"/>
    </w:r>
    <w:r w:rsidRPr="00A37296">
      <w:t xml:space="preserve"> -</w:t>
    </w:r>
  </w:p>
  <w:p w14:paraId="2BFF3FE8" w14:textId="77777777" w:rsidR="00AD0FDA" w:rsidRPr="00A37296" w:rsidRDefault="00AD0FDA" w:rsidP="00A3729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C7623" w14:textId="77777777" w:rsidR="00A37296" w:rsidRPr="00A37296" w:rsidRDefault="00FD45B3" w:rsidP="00A37296">
    <w:pPr>
      <w:pStyle w:val="Header"/>
      <w:pBdr>
        <w:bottom w:val="single" w:sz="4" w:space="1" w:color="auto"/>
      </w:pBdr>
      <w:tabs>
        <w:tab w:val="clear" w:pos="4513"/>
        <w:tab w:val="clear" w:pos="9027"/>
      </w:tabs>
      <w:jc w:val="center"/>
    </w:pPr>
    <w:r w:rsidRPr="00A37296">
      <w:t>G/SPS/N/LKA/34/Add.3</w:t>
    </w:r>
  </w:p>
  <w:p w14:paraId="499CC926" w14:textId="77777777" w:rsidR="00A37296" w:rsidRPr="00A37296" w:rsidRDefault="00A37296" w:rsidP="00A37296">
    <w:pPr>
      <w:pStyle w:val="Header"/>
      <w:pBdr>
        <w:bottom w:val="single" w:sz="4" w:space="1" w:color="auto"/>
      </w:pBdr>
      <w:tabs>
        <w:tab w:val="clear" w:pos="4513"/>
        <w:tab w:val="clear" w:pos="9027"/>
      </w:tabs>
      <w:jc w:val="center"/>
    </w:pPr>
  </w:p>
  <w:p w14:paraId="1EDD85A2" w14:textId="77777777" w:rsidR="00A37296" w:rsidRPr="00A37296" w:rsidRDefault="00FD45B3" w:rsidP="00A37296">
    <w:pPr>
      <w:pStyle w:val="Header"/>
      <w:pBdr>
        <w:bottom w:val="single" w:sz="4" w:space="1" w:color="auto"/>
      </w:pBdr>
      <w:tabs>
        <w:tab w:val="clear" w:pos="4513"/>
        <w:tab w:val="clear" w:pos="9027"/>
      </w:tabs>
      <w:jc w:val="center"/>
    </w:pPr>
    <w:r w:rsidRPr="00A37296">
      <w:t xml:space="preserve">- </w:t>
    </w:r>
    <w:r w:rsidRPr="00A37296">
      <w:fldChar w:fldCharType="begin"/>
    </w:r>
    <w:r w:rsidRPr="00A37296">
      <w:instrText xml:space="preserve"> PAGE </w:instrText>
    </w:r>
    <w:r w:rsidRPr="00A37296">
      <w:fldChar w:fldCharType="separate"/>
    </w:r>
    <w:r w:rsidRPr="00A37296">
      <w:rPr>
        <w:noProof/>
      </w:rPr>
      <w:t>2</w:t>
    </w:r>
    <w:r w:rsidRPr="00A37296">
      <w:fldChar w:fldCharType="end"/>
    </w:r>
    <w:r w:rsidRPr="00A37296">
      <w:t xml:space="preserve"> -</w:t>
    </w:r>
  </w:p>
  <w:p w14:paraId="335C4EA0" w14:textId="77777777" w:rsidR="00AD0FDA" w:rsidRPr="00A37296" w:rsidRDefault="00AD0FDA" w:rsidP="00A3729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067F3" w14:paraId="6F36C643" w14:textId="77777777" w:rsidTr="00B13A58">
      <w:trPr>
        <w:trHeight w:val="240"/>
        <w:jc w:val="center"/>
      </w:trPr>
      <w:tc>
        <w:tcPr>
          <w:tcW w:w="3794" w:type="dxa"/>
          <w:shd w:val="clear" w:color="auto" w:fill="FFFFFF"/>
          <w:tcMar>
            <w:left w:w="108" w:type="dxa"/>
            <w:right w:w="108" w:type="dxa"/>
          </w:tcMar>
          <w:vAlign w:val="center"/>
        </w:tcPr>
        <w:p w14:paraId="6A8BFA72"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713D749" w14:textId="77777777" w:rsidR="00ED54E0" w:rsidRPr="00AD0FDA" w:rsidRDefault="00FD45B3" w:rsidP="0081481D">
          <w:pPr>
            <w:jc w:val="right"/>
            <w:rPr>
              <w:b/>
              <w:color w:val="FF0000"/>
              <w:szCs w:val="16"/>
            </w:rPr>
          </w:pPr>
          <w:r>
            <w:rPr>
              <w:b/>
              <w:color w:val="FF0000"/>
              <w:szCs w:val="16"/>
            </w:rPr>
            <w:t xml:space="preserve"> </w:t>
          </w:r>
        </w:p>
      </w:tc>
    </w:tr>
    <w:bookmarkEnd w:id="0"/>
    <w:tr w:rsidR="00D067F3" w14:paraId="6790721E" w14:textId="77777777" w:rsidTr="00B13A58">
      <w:trPr>
        <w:trHeight w:val="213"/>
        <w:jc w:val="center"/>
      </w:trPr>
      <w:tc>
        <w:tcPr>
          <w:tcW w:w="3794" w:type="dxa"/>
          <w:vMerge w:val="restart"/>
          <w:shd w:val="clear" w:color="auto" w:fill="FFFFFF"/>
          <w:tcMar>
            <w:left w:w="0" w:type="dxa"/>
            <w:right w:w="0" w:type="dxa"/>
          </w:tcMar>
        </w:tcPr>
        <w:p w14:paraId="2360E1C4" w14:textId="77777777" w:rsidR="00ED54E0" w:rsidRPr="00AD0FDA" w:rsidRDefault="00FD45B3" w:rsidP="0081481D">
          <w:pPr>
            <w:jc w:val="left"/>
          </w:pPr>
          <w:r>
            <w:rPr>
              <w:noProof/>
              <w:lang w:eastAsia="en-GB"/>
            </w:rPr>
            <w:drawing>
              <wp:inline distT="0" distB="0" distL="0" distR="0" wp14:anchorId="6A3D3E1C" wp14:editId="4A84B84D">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06831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6C1E58F" w14:textId="77777777" w:rsidR="00ED54E0" w:rsidRPr="00AD0FDA" w:rsidRDefault="00ED54E0" w:rsidP="0081481D">
          <w:pPr>
            <w:jc w:val="right"/>
            <w:rPr>
              <w:b/>
              <w:szCs w:val="16"/>
            </w:rPr>
          </w:pPr>
        </w:p>
      </w:tc>
    </w:tr>
    <w:tr w:rsidR="00D067F3" w14:paraId="1B538580" w14:textId="77777777" w:rsidTr="00B13A58">
      <w:trPr>
        <w:trHeight w:val="868"/>
        <w:jc w:val="center"/>
      </w:trPr>
      <w:tc>
        <w:tcPr>
          <w:tcW w:w="3794" w:type="dxa"/>
          <w:vMerge/>
          <w:shd w:val="clear" w:color="auto" w:fill="FFFFFF"/>
          <w:tcMar>
            <w:left w:w="108" w:type="dxa"/>
            <w:right w:w="108" w:type="dxa"/>
          </w:tcMar>
        </w:tcPr>
        <w:p w14:paraId="2B76DA91"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09ABB536" w14:textId="77777777" w:rsidR="00A37296" w:rsidRDefault="00FD45B3" w:rsidP="0081481D">
          <w:pPr>
            <w:jc w:val="right"/>
            <w:rPr>
              <w:b/>
              <w:szCs w:val="16"/>
            </w:rPr>
          </w:pPr>
          <w:bookmarkStart w:id="1" w:name="bmkSymbols"/>
          <w:r>
            <w:rPr>
              <w:b/>
              <w:szCs w:val="16"/>
            </w:rPr>
            <w:t>G/SPS/N/LKA/34/Add.3</w:t>
          </w:r>
          <w:bookmarkEnd w:id="1"/>
        </w:p>
      </w:tc>
    </w:tr>
    <w:tr w:rsidR="00D067F3" w14:paraId="19CE264E" w14:textId="77777777" w:rsidTr="00B13A58">
      <w:trPr>
        <w:trHeight w:val="240"/>
        <w:jc w:val="center"/>
      </w:trPr>
      <w:tc>
        <w:tcPr>
          <w:tcW w:w="3794" w:type="dxa"/>
          <w:vMerge/>
          <w:shd w:val="clear" w:color="auto" w:fill="FFFFFF"/>
          <w:tcMar>
            <w:left w:w="108" w:type="dxa"/>
            <w:right w:w="108" w:type="dxa"/>
          </w:tcMar>
          <w:vAlign w:val="center"/>
        </w:tcPr>
        <w:p w14:paraId="6E3551C5" w14:textId="77777777" w:rsidR="00ED54E0" w:rsidRPr="00AD0FDA" w:rsidRDefault="00ED54E0" w:rsidP="0081481D"/>
      </w:tc>
      <w:tc>
        <w:tcPr>
          <w:tcW w:w="5448" w:type="dxa"/>
          <w:gridSpan w:val="2"/>
          <w:shd w:val="clear" w:color="auto" w:fill="FFFFFF"/>
          <w:tcMar>
            <w:left w:w="108" w:type="dxa"/>
            <w:right w:w="108" w:type="dxa"/>
          </w:tcMar>
          <w:vAlign w:val="center"/>
        </w:tcPr>
        <w:p w14:paraId="0E8EDD58" w14:textId="3164E4B5" w:rsidR="00ED54E0" w:rsidRPr="00AD0FDA" w:rsidRDefault="00FD45B3" w:rsidP="0081481D">
          <w:pPr>
            <w:jc w:val="right"/>
            <w:rPr>
              <w:szCs w:val="16"/>
            </w:rPr>
          </w:pPr>
          <w:bookmarkStart w:id="2" w:name="bmkDate"/>
          <w:bookmarkStart w:id="3" w:name="spsDateDistribution"/>
          <w:bookmarkEnd w:id="2"/>
          <w:bookmarkEnd w:id="3"/>
          <w:r>
            <w:rPr>
              <w:szCs w:val="16"/>
            </w:rPr>
            <w:t>7 January 2025</w:t>
          </w:r>
        </w:p>
      </w:tc>
    </w:tr>
    <w:tr w:rsidR="00D067F3" w14:paraId="55717933"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4A02DB2" w14:textId="72095BCF" w:rsidR="00ED54E0" w:rsidRPr="00AD0FDA" w:rsidRDefault="00FD45B3" w:rsidP="0081481D">
          <w:pPr>
            <w:jc w:val="left"/>
            <w:rPr>
              <w:b/>
            </w:rPr>
          </w:pPr>
          <w:bookmarkStart w:id="4" w:name="bmkSerial"/>
          <w:r w:rsidRPr="00934B4C">
            <w:rPr>
              <w:color w:val="FF0000"/>
              <w:szCs w:val="16"/>
            </w:rPr>
            <w:t>(</w:t>
          </w:r>
          <w:bookmarkStart w:id="5" w:name="spsSerialNumber"/>
          <w:bookmarkEnd w:id="5"/>
          <w:r>
            <w:rPr>
              <w:color w:val="FF0000"/>
              <w:szCs w:val="16"/>
            </w:rPr>
            <w:t>25-00</w:t>
          </w:r>
          <w:bookmarkEnd w:id="4"/>
          <w:r w:rsidR="00983D93">
            <w:rPr>
              <w:color w:val="FF0000"/>
              <w:szCs w:val="16"/>
            </w:rPr>
            <w:t>59)</w:t>
          </w:r>
        </w:p>
      </w:tc>
      <w:tc>
        <w:tcPr>
          <w:tcW w:w="3325" w:type="dxa"/>
          <w:tcBorders>
            <w:bottom w:val="single" w:sz="4" w:space="0" w:color="auto"/>
          </w:tcBorders>
          <w:tcMar>
            <w:top w:w="0" w:type="dxa"/>
            <w:left w:w="108" w:type="dxa"/>
            <w:bottom w:w="57" w:type="dxa"/>
            <w:right w:w="108" w:type="dxa"/>
          </w:tcMar>
          <w:vAlign w:val="bottom"/>
        </w:tcPr>
        <w:p w14:paraId="6005B158" w14:textId="77777777" w:rsidR="00ED54E0" w:rsidRPr="00AD0FDA" w:rsidRDefault="00FD45B3"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D067F3" w14:paraId="37A672B7"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D437982" w14:textId="77777777" w:rsidR="00ED54E0" w:rsidRPr="00AD0FDA" w:rsidRDefault="00FD45B3"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20996438" w14:textId="77777777" w:rsidR="00ED54E0" w:rsidRPr="00934B4C" w:rsidRDefault="00FD45B3" w:rsidP="00F342EB">
          <w:pPr>
            <w:jc w:val="right"/>
            <w:rPr>
              <w:bCs/>
              <w:szCs w:val="18"/>
            </w:rPr>
          </w:pPr>
          <w:bookmarkStart w:id="8" w:name="bmkLanguage"/>
          <w:r>
            <w:rPr>
              <w:bCs/>
              <w:szCs w:val="18"/>
            </w:rPr>
            <w:t>Original: English</w:t>
          </w:r>
          <w:bookmarkEnd w:id="8"/>
        </w:p>
      </w:tc>
    </w:tr>
  </w:tbl>
  <w:p w14:paraId="078B9D11"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D5EC848">
      <w:start w:val="1"/>
      <w:numFmt w:val="decimal"/>
      <w:pStyle w:val="SummaryText"/>
      <w:lvlText w:val="%1."/>
      <w:lvlJc w:val="left"/>
      <w:pPr>
        <w:ind w:left="360" w:hanging="360"/>
      </w:pPr>
    </w:lvl>
    <w:lvl w:ilvl="1" w:tplc="22F0C482" w:tentative="1">
      <w:start w:val="1"/>
      <w:numFmt w:val="lowerLetter"/>
      <w:lvlText w:val="%2."/>
      <w:lvlJc w:val="left"/>
      <w:pPr>
        <w:ind w:left="1080" w:hanging="360"/>
      </w:pPr>
    </w:lvl>
    <w:lvl w:ilvl="2" w:tplc="365AA850" w:tentative="1">
      <w:start w:val="1"/>
      <w:numFmt w:val="lowerRoman"/>
      <w:lvlText w:val="%3."/>
      <w:lvlJc w:val="right"/>
      <w:pPr>
        <w:ind w:left="1800" w:hanging="180"/>
      </w:pPr>
    </w:lvl>
    <w:lvl w:ilvl="3" w:tplc="98E291A2" w:tentative="1">
      <w:start w:val="1"/>
      <w:numFmt w:val="decimal"/>
      <w:lvlText w:val="%4."/>
      <w:lvlJc w:val="left"/>
      <w:pPr>
        <w:ind w:left="2520" w:hanging="360"/>
      </w:pPr>
    </w:lvl>
    <w:lvl w:ilvl="4" w:tplc="5AC01504" w:tentative="1">
      <w:start w:val="1"/>
      <w:numFmt w:val="lowerLetter"/>
      <w:lvlText w:val="%5."/>
      <w:lvlJc w:val="left"/>
      <w:pPr>
        <w:ind w:left="3240" w:hanging="360"/>
      </w:pPr>
    </w:lvl>
    <w:lvl w:ilvl="5" w:tplc="7840BF38" w:tentative="1">
      <w:start w:val="1"/>
      <w:numFmt w:val="lowerRoman"/>
      <w:lvlText w:val="%6."/>
      <w:lvlJc w:val="right"/>
      <w:pPr>
        <w:ind w:left="3960" w:hanging="180"/>
      </w:pPr>
    </w:lvl>
    <w:lvl w:ilvl="6" w:tplc="79040E1E" w:tentative="1">
      <w:start w:val="1"/>
      <w:numFmt w:val="decimal"/>
      <w:lvlText w:val="%7."/>
      <w:lvlJc w:val="left"/>
      <w:pPr>
        <w:ind w:left="4680" w:hanging="360"/>
      </w:pPr>
    </w:lvl>
    <w:lvl w:ilvl="7" w:tplc="05B2CC5A" w:tentative="1">
      <w:start w:val="1"/>
      <w:numFmt w:val="lowerLetter"/>
      <w:lvlText w:val="%8."/>
      <w:lvlJc w:val="left"/>
      <w:pPr>
        <w:ind w:left="5400" w:hanging="360"/>
      </w:pPr>
    </w:lvl>
    <w:lvl w:ilvl="8" w:tplc="31248A2E" w:tentative="1">
      <w:start w:val="1"/>
      <w:numFmt w:val="lowerRoman"/>
      <w:lvlText w:val="%9."/>
      <w:lvlJc w:val="right"/>
      <w:pPr>
        <w:ind w:left="6120" w:hanging="180"/>
      </w:pPr>
    </w:lvl>
  </w:abstractNum>
  <w:num w:numId="1" w16cid:durableId="222106216">
    <w:abstractNumId w:val="9"/>
  </w:num>
  <w:num w:numId="2" w16cid:durableId="345833862">
    <w:abstractNumId w:val="7"/>
  </w:num>
  <w:num w:numId="3" w16cid:durableId="2121222926">
    <w:abstractNumId w:val="6"/>
  </w:num>
  <w:num w:numId="4" w16cid:durableId="1796439303">
    <w:abstractNumId w:val="5"/>
  </w:num>
  <w:num w:numId="5" w16cid:durableId="1139104314">
    <w:abstractNumId w:val="4"/>
  </w:num>
  <w:num w:numId="6" w16cid:durableId="832067765">
    <w:abstractNumId w:val="12"/>
  </w:num>
  <w:num w:numId="7" w16cid:durableId="1269433026">
    <w:abstractNumId w:val="11"/>
  </w:num>
  <w:num w:numId="8" w16cid:durableId="1708682603">
    <w:abstractNumId w:val="10"/>
  </w:num>
  <w:num w:numId="9" w16cid:durableId="12537340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508407">
    <w:abstractNumId w:val="13"/>
  </w:num>
  <w:num w:numId="11" w16cid:durableId="403528892">
    <w:abstractNumId w:val="8"/>
  </w:num>
  <w:num w:numId="12" w16cid:durableId="1615867242">
    <w:abstractNumId w:val="3"/>
  </w:num>
  <w:num w:numId="13" w16cid:durableId="802575954">
    <w:abstractNumId w:val="2"/>
  </w:num>
  <w:num w:numId="14" w16cid:durableId="1659382868">
    <w:abstractNumId w:val="1"/>
  </w:num>
  <w:num w:numId="15" w16cid:durableId="19616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446E3"/>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83D93"/>
    <w:rsid w:val="0099458A"/>
    <w:rsid w:val="009A1BA8"/>
    <w:rsid w:val="009A6F54"/>
    <w:rsid w:val="00A02A99"/>
    <w:rsid w:val="00A37296"/>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7F3"/>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D45B3"/>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1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LKA/25_00091_00_e.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odexlanka@health.gov.lk" TargetMode="External"/><Relationship Id="rId4" Type="http://schemas.openxmlformats.org/officeDocument/2006/relationships/settings" Target="settings.xml"/><Relationship Id="rId9" Type="http://schemas.openxmlformats.org/officeDocument/2006/relationships/hyperlink" Target="mailto:codexlanka@health.gov.lk"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34151a1f-b53b-4458-a475-3902bce1af67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5DB3539-74B0-4CE1-A13F-A336D0E03F0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2025-01-07T09:43:00Z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G/SPS/N/LKA/34/Add.3</vt:lpwstr>
  </property>
  <property fmtid="{D5CDD505-2E9C-101B-9397-08002B2CF9AE}" pid="3" name="TitusGUID">
    <vt:lpwstr>34151a1f-b53b-4458-a475-3902bce1af67</vt:lpwstr>
  </property>
  <property fmtid="{D5CDD505-2E9C-101B-9397-08002B2CF9AE}" pid="4" name="WTOCLASSIFICATION">
    <vt:lpwstr>WTO OFFICIAL</vt:lpwstr>
  </property>
</Properties>
</file>